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28B" w:rsidRDefault="00D83B80" w:rsidP="00D83B80">
      <w:pPr>
        <w:pStyle w:val="Title"/>
      </w:pPr>
      <w:r>
        <w:t>Predicting Groundwater</w:t>
      </w:r>
    </w:p>
    <w:p w:rsidR="00D83B80" w:rsidRDefault="00D83B80" w:rsidP="00D83B80">
      <w:r>
        <w:t xml:space="preserve">By dividing some period of time into equal </w:t>
      </w:r>
      <w:r w:rsidR="003C243C">
        <w:t>spans</w:t>
      </w:r>
      <w:r>
        <w:t xml:space="preserve">, and summing rainfall within those </w:t>
      </w:r>
      <w:r w:rsidR="001E6D4F">
        <w:t>spans</w:t>
      </w:r>
      <w:r>
        <w:t xml:space="preserve">, </w:t>
      </w:r>
      <w:r w:rsidR="00025894">
        <w:t>it is possible to</w:t>
      </w:r>
      <w:r>
        <w:t xml:space="preserve"> create a set of inputs to a statistical model (such as a linear regression model) that can 1) predict groundwater elevations with a high degree of accuracy, and 2) convey the relative importance of rainfall at each timespan.</w:t>
      </w:r>
    </w:p>
    <w:p w:rsidR="00025894" w:rsidRDefault="00025894" w:rsidP="00D83B80">
      <w:r>
        <w:t xml:space="preserve">For example, a system of near-surface groundwater with relatively porous soils might respond to rainfall within a few days or weeks.  Given a well with continuous (ideally daily) logging of water elevations over multiple years, </w:t>
      </w:r>
      <w:r w:rsidR="00DD14E5">
        <w:t>each water elevation observation can be paired with series of variables describing the sum of rainfall over the past week, week prior to that, etc.</w:t>
      </w:r>
    </w:p>
    <w:p w:rsidR="00DD14E5" w:rsidRDefault="00DD14E5" w:rsidP="00D83B80">
      <w:r>
        <w:t>Example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1260"/>
        <w:gridCol w:w="1620"/>
        <w:gridCol w:w="1710"/>
        <w:gridCol w:w="1856"/>
        <w:gridCol w:w="1559"/>
      </w:tblGrid>
      <w:tr w:rsidR="00DD14E5" w:rsidTr="00982B73">
        <w:tc>
          <w:tcPr>
            <w:tcW w:w="1345" w:type="dxa"/>
          </w:tcPr>
          <w:p w:rsidR="00DD14E5" w:rsidRPr="00982B73" w:rsidRDefault="00DD14E5" w:rsidP="00D83B80">
            <w:pPr>
              <w:rPr>
                <w:b/>
              </w:rPr>
            </w:pPr>
            <w:r w:rsidRPr="00982B73">
              <w:rPr>
                <w:b/>
              </w:rPr>
              <w:t>Date</w:t>
            </w:r>
          </w:p>
        </w:tc>
        <w:tc>
          <w:tcPr>
            <w:tcW w:w="1260" w:type="dxa"/>
          </w:tcPr>
          <w:p w:rsidR="00DD14E5" w:rsidRPr="00982B73" w:rsidRDefault="00DD14E5" w:rsidP="00E25ACB">
            <w:pPr>
              <w:jc w:val="right"/>
              <w:rPr>
                <w:b/>
              </w:rPr>
            </w:pPr>
            <w:r w:rsidRPr="00982B73">
              <w:rPr>
                <w:b/>
              </w:rPr>
              <w:t>Elevation</w:t>
            </w:r>
          </w:p>
        </w:tc>
        <w:tc>
          <w:tcPr>
            <w:tcW w:w="1620" w:type="dxa"/>
          </w:tcPr>
          <w:p w:rsidR="00DD14E5" w:rsidRPr="00982B73" w:rsidRDefault="00DD14E5" w:rsidP="00E25ACB">
            <w:pPr>
              <w:jc w:val="right"/>
              <w:rPr>
                <w:b/>
              </w:rPr>
            </w:pPr>
            <w:r w:rsidRPr="00982B73">
              <w:rPr>
                <w:b/>
              </w:rPr>
              <w:t>Rainfall, Previous Week</w:t>
            </w:r>
          </w:p>
        </w:tc>
        <w:tc>
          <w:tcPr>
            <w:tcW w:w="1710" w:type="dxa"/>
          </w:tcPr>
          <w:p w:rsidR="00DD14E5" w:rsidRPr="00982B73" w:rsidRDefault="00DD14E5" w:rsidP="00E25ACB">
            <w:pPr>
              <w:jc w:val="right"/>
              <w:rPr>
                <w:b/>
              </w:rPr>
            </w:pPr>
            <w:r w:rsidRPr="00982B73">
              <w:rPr>
                <w:b/>
              </w:rPr>
              <w:t>Rainfall,</w:t>
            </w:r>
          </w:p>
          <w:p w:rsidR="00DD14E5" w:rsidRPr="00982B73" w:rsidRDefault="00DD14E5" w:rsidP="00E25ACB">
            <w:pPr>
              <w:jc w:val="right"/>
              <w:rPr>
                <w:b/>
              </w:rPr>
            </w:pPr>
            <w:r w:rsidRPr="00982B73">
              <w:rPr>
                <w:b/>
              </w:rPr>
              <w:t>Two Weeks Ago</w:t>
            </w:r>
          </w:p>
        </w:tc>
        <w:tc>
          <w:tcPr>
            <w:tcW w:w="1856" w:type="dxa"/>
          </w:tcPr>
          <w:p w:rsidR="00DD14E5" w:rsidRPr="00982B73" w:rsidRDefault="00DD14E5" w:rsidP="00E25ACB">
            <w:pPr>
              <w:jc w:val="right"/>
              <w:rPr>
                <w:b/>
              </w:rPr>
            </w:pPr>
            <w:r w:rsidRPr="00982B73">
              <w:rPr>
                <w:b/>
              </w:rPr>
              <w:t>Rainfall,</w:t>
            </w:r>
          </w:p>
          <w:p w:rsidR="00DD14E5" w:rsidRPr="00982B73" w:rsidRDefault="00DD14E5" w:rsidP="00E25ACB">
            <w:pPr>
              <w:jc w:val="right"/>
              <w:rPr>
                <w:b/>
              </w:rPr>
            </w:pPr>
            <w:r w:rsidRPr="00982B73">
              <w:rPr>
                <w:b/>
              </w:rPr>
              <w:t>Three Weeks Ago</w:t>
            </w:r>
          </w:p>
        </w:tc>
        <w:tc>
          <w:tcPr>
            <w:tcW w:w="1559" w:type="dxa"/>
          </w:tcPr>
          <w:p w:rsidR="00DD14E5" w:rsidRPr="00982B73" w:rsidRDefault="00DD14E5" w:rsidP="00E25ACB">
            <w:pPr>
              <w:jc w:val="right"/>
              <w:rPr>
                <w:b/>
              </w:rPr>
            </w:pPr>
            <w:r w:rsidRPr="00982B73">
              <w:rPr>
                <w:b/>
              </w:rPr>
              <w:t>Rainfall, Four Weeks Ago</w:t>
            </w:r>
          </w:p>
        </w:tc>
      </w:tr>
      <w:tr w:rsidR="00DD14E5" w:rsidTr="00982B73">
        <w:tc>
          <w:tcPr>
            <w:tcW w:w="1345" w:type="dxa"/>
          </w:tcPr>
          <w:p w:rsidR="00DD14E5" w:rsidRDefault="00DD14E5" w:rsidP="00DD14E5">
            <w:r>
              <w:t>2017-01-01</w:t>
            </w:r>
          </w:p>
        </w:tc>
        <w:tc>
          <w:tcPr>
            <w:tcW w:w="1260" w:type="dxa"/>
          </w:tcPr>
          <w:p w:rsidR="00DD14E5" w:rsidRDefault="00DD14E5" w:rsidP="00E25ACB">
            <w:pPr>
              <w:jc w:val="right"/>
            </w:pPr>
            <w:r>
              <w:t>20.15</w:t>
            </w:r>
          </w:p>
        </w:tc>
        <w:tc>
          <w:tcPr>
            <w:tcW w:w="1620" w:type="dxa"/>
          </w:tcPr>
          <w:p w:rsidR="00DD14E5" w:rsidRDefault="00DD14E5" w:rsidP="00E25ACB">
            <w:pPr>
              <w:jc w:val="right"/>
            </w:pPr>
            <w:r>
              <w:t>0.41</w:t>
            </w:r>
          </w:p>
        </w:tc>
        <w:tc>
          <w:tcPr>
            <w:tcW w:w="1710" w:type="dxa"/>
          </w:tcPr>
          <w:p w:rsidR="00DD14E5" w:rsidRDefault="00DD14E5" w:rsidP="00E25ACB">
            <w:pPr>
              <w:jc w:val="right"/>
            </w:pPr>
            <w:r>
              <w:t>0.23</w:t>
            </w:r>
          </w:p>
        </w:tc>
        <w:tc>
          <w:tcPr>
            <w:tcW w:w="1856" w:type="dxa"/>
          </w:tcPr>
          <w:p w:rsidR="00DD14E5" w:rsidRDefault="00DD14E5" w:rsidP="00E25ACB">
            <w:pPr>
              <w:jc w:val="right"/>
            </w:pPr>
            <w:r>
              <w:t>0.50</w:t>
            </w:r>
          </w:p>
        </w:tc>
        <w:tc>
          <w:tcPr>
            <w:tcW w:w="1559" w:type="dxa"/>
          </w:tcPr>
          <w:p w:rsidR="00DD14E5" w:rsidRDefault="00DD14E5" w:rsidP="00E25ACB">
            <w:pPr>
              <w:jc w:val="right"/>
            </w:pPr>
            <w:r>
              <w:t>0.01</w:t>
            </w:r>
          </w:p>
        </w:tc>
      </w:tr>
      <w:tr w:rsidR="00DD14E5" w:rsidTr="00982B73">
        <w:tc>
          <w:tcPr>
            <w:tcW w:w="1345" w:type="dxa"/>
          </w:tcPr>
          <w:p w:rsidR="00DD14E5" w:rsidRDefault="00DD14E5" w:rsidP="00DD14E5">
            <w:r>
              <w:t>2017-01-02</w:t>
            </w:r>
          </w:p>
        </w:tc>
        <w:tc>
          <w:tcPr>
            <w:tcW w:w="1260" w:type="dxa"/>
          </w:tcPr>
          <w:p w:rsidR="00DD14E5" w:rsidRDefault="00DD14E5" w:rsidP="00E25ACB">
            <w:pPr>
              <w:jc w:val="right"/>
            </w:pPr>
            <w:r>
              <w:t>20.18</w:t>
            </w:r>
          </w:p>
        </w:tc>
        <w:tc>
          <w:tcPr>
            <w:tcW w:w="1620" w:type="dxa"/>
          </w:tcPr>
          <w:p w:rsidR="00DD14E5" w:rsidRDefault="00DD14E5" w:rsidP="00E25ACB">
            <w:pPr>
              <w:jc w:val="right"/>
            </w:pPr>
            <w:r>
              <w:t>0.29</w:t>
            </w:r>
          </w:p>
        </w:tc>
        <w:tc>
          <w:tcPr>
            <w:tcW w:w="1710" w:type="dxa"/>
          </w:tcPr>
          <w:p w:rsidR="00DD14E5" w:rsidRDefault="00DD14E5" w:rsidP="00E25ACB">
            <w:pPr>
              <w:jc w:val="right"/>
            </w:pPr>
            <w:r>
              <w:t>0.39</w:t>
            </w:r>
          </w:p>
        </w:tc>
        <w:tc>
          <w:tcPr>
            <w:tcW w:w="1856" w:type="dxa"/>
          </w:tcPr>
          <w:p w:rsidR="00DD14E5" w:rsidRDefault="00DD14E5" w:rsidP="00E25ACB">
            <w:pPr>
              <w:jc w:val="right"/>
            </w:pPr>
            <w:r>
              <w:t>0.47</w:t>
            </w:r>
          </w:p>
        </w:tc>
        <w:tc>
          <w:tcPr>
            <w:tcW w:w="1559" w:type="dxa"/>
          </w:tcPr>
          <w:p w:rsidR="00DD14E5" w:rsidRDefault="00DD14E5" w:rsidP="00E25ACB">
            <w:pPr>
              <w:jc w:val="right"/>
            </w:pPr>
            <w:r>
              <w:t>0.05</w:t>
            </w:r>
          </w:p>
        </w:tc>
      </w:tr>
      <w:tr w:rsidR="00DD14E5" w:rsidTr="00982B73">
        <w:tc>
          <w:tcPr>
            <w:tcW w:w="1345" w:type="dxa"/>
          </w:tcPr>
          <w:p w:rsidR="00DD14E5" w:rsidRDefault="00DD14E5" w:rsidP="00DD14E5">
            <w:r>
              <w:t>2017-01-03</w:t>
            </w:r>
          </w:p>
        </w:tc>
        <w:tc>
          <w:tcPr>
            <w:tcW w:w="1260" w:type="dxa"/>
          </w:tcPr>
          <w:p w:rsidR="00DD14E5" w:rsidRDefault="00DD14E5" w:rsidP="00E25ACB">
            <w:pPr>
              <w:jc w:val="right"/>
            </w:pPr>
            <w:r>
              <w:t>20.21</w:t>
            </w:r>
          </w:p>
        </w:tc>
        <w:tc>
          <w:tcPr>
            <w:tcW w:w="1620" w:type="dxa"/>
          </w:tcPr>
          <w:p w:rsidR="00DD14E5" w:rsidRDefault="00DD14E5" w:rsidP="00E25ACB">
            <w:pPr>
              <w:jc w:val="right"/>
            </w:pPr>
            <w:r>
              <w:t>0.31</w:t>
            </w:r>
          </w:p>
        </w:tc>
        <w:tc>
          <w:tcPr>
            <w:tcW w:w="1710" w:type="dxa"/>
          </w:tcPr>
          <w:p w:rsidR="00DD14E5" w:rsidRDefault="00DD14E5" w:rsidP="00E25ACB">
            <w:pPr>
              <w:jc w:val="right"/>
            </w:pPr>
            <w:r>
              <w:t>0.11</w:t>
            </w:r>
          </w:p>
        </w:tc>
        <w:tc>
          <w:tcPr>
            <w:tcW w:w="1856" w:type="dxa"/>
          </w:tcPr>
          <w:p w:rsidR="00DD14E5" w:rsidRDefault="00DD14E5" w:rsidP="00E25ACB">
            <w:pPr>
              <w:jc w:val="right"/>
            </w:pPr>
            <w:r>
              <w:t>0.43</w:t>
            </w:r>
          </w:p>
        </w:tc>
        <w:tc>
          <w:tcPr>
            <w:tcW w:w="1559" w:type="dxa"/>
          </w:tcPr>
          <w:p w:rsidR="00DD14E5" w:rsidRDefault="00DD14E5" w:rsidP="00E25ACB">
            <w:pPr>
              <w:jc w:val="right"/>
            </w:pPr>
            <w:r>
              <w:t>0.05</w:t>
            </w:r>
          </w:p>
        </w:tc>
      </w:tr>
    </w:tbl>
    <w:p w:rsidR="00DD14E5" w:rsidRDefault="00DD14E5" w:rsidP="00D83B80"/>
    <w:p w:rsidR="00E25ACB" w:rsidRDefault="00E25ACB" w:rsidP="00D83B80">
      <w:r>
        <w:t>The rainfall data are non-overlapping; that is, every drop of rain is counted once and only once within each row.  However, because the rainfall sums are calculated dynamically for each row, one day’s worth of rain will be counted in many rows before it finally falls outside the counted range.</w:t>
      </w:r>
    </w:p>
    <w:p w:rsidR="00E25ACB" w:rsidRDefault="00E25ACB" w:rsidP="00D83B80">
      <w:r>
        <w:t>In the example table, rainfall for 2016-12-26 would be summed with “Rainfall, Previous Week” in row 1, because it is seven days prior to 2017-01-01.  However, in row 2 the rainfall for the same day, 2016-12-26, would be summed with “Rainfall, Two Weeks Ago” because it is eight days prior to 2017-01-02.</w:t>
      </w:r>
    </w:p>
    <w:p w:rsidR="00A6022F" w:rsidRDefault="00A6022F">
      <w:r>
        <w:br w:type="page"/>
      </w:r>
    </w:p>
    <w:p w:rsidR="00A9775F" w:rsidRDefault="00A9775F" w:rsidP="00A6022F">
      <w:pPr>
        <w:pStyle w:val="Heading1"/>
      </w:pPr>
      <w:r>
        <w:lastRenderedPageBreak/>
        <w:t>Thurston County</w:t>
      </w:r>
      <w:r w:rsidR="00A6022F">
        <w:t xml:space="preserve"> Rain/Groundwater</w:t>
      </w:r>
      <w:r>
        <w:t xml:space="preserve"> Models</w:t>
      </w:r>
    </w:p>
    <w:p w:rsidR="00A536B9" w:rsidRPr="00A536B9" w:rsidRDefault="00A536B9" w:rsidP="00A536B9">
      <w:pPr>
        <w:pStyle w:val="Heading2"/>
      </w:pPr>
      <w:r>
        <w:t>LRS-7</w:t>
      </w:r>
    </w:p>
    <w:p w:rsidR="00A536B9" w:rsidRDefault="00A536B9" w:rsidP="00A6022F">
      <w:r>
        <w:rPr>
          <w:noProof/>
        </w:rPr>
        <w:drawing>
          <wp:inline distT="0" distB="0" distL="0" distR="0">
            <wp:extent cx="5943600" cy="3390900"/>
            <wp:effectExtent l="0" t="0" r="0" b="0"/>
            <wp:docPr id="1" name="Picture 1" descr="C:\Users\kalen\projects\2017-04-21 Predict From Rainfall\results\LRS-7\LRS-7_e.0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en\projects\2017-04-21 Predict From Rainfall\results\LRS-7\LRS-7_e.01_predict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A536B9" w:rsidRDefault="00A536B9" w:rsidP="00A6022F">
      <w:r>
        <w:rPr>
          <w:noProof/>
        </w:rPr>
        <w:drawing>
          <wp:inline distT="0" distB="0" distL="0" distR="0">
            <wp:extent cx="5943600" cy="3390900"/>
            <wp:effectExtent l="0" t="0" r="0" b="0"/>
            <wp:docPr id="2" name="Picture 2" descr="C:\Users\kalen\projects\2017-04-21 Predict From Rainfall\results\LRS-7\LRS-7_e.3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en\projects\2017-04-21 Predict From Rainfall\results\LRS-7\LRS-7_e.30_predict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A536B9" w:rsidP="00A6022F">
      <w:r>
        <w:rPr>
          <w:noProof/>
        </w:rPr>
        <w:lastRenderedPageBreak/>
        <w:drawing>
          <wp:inline distT="0" distB="0" distL="0" distR="0">
            <wp:extent cx="5943600" cy="3390900"/>
            <wp:effectExtent l="0" t="0" r="0" b="0"/>
            <wp:docPr id="3" name="Picture 3" descr="C:\Users\kalen\projects\2017-04-21 Predict From Rainfall\results\LRS-7\LRS-7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en\projects\2017-04-21 Predict From Rainfall\results\LRS-7\LRS-7_metric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564CB7" w:rsidP="00564CB7">
      <w:r>
        <w:br w:type="page"/>
      </w:r>
    </w:p>
    <w:p w:rsidR="00564CB7" w:rsidRDefault="00564CB7" w:rsidP="00564CB7">
      <w:pPr>
        <w:pStyle w:val="Heading2"/>
      </w:pPr>
      <w:r>
        <w:lastRenderedPageBreak/>
        <w:t>LRS-8</w:t>
      </w:r>
    </w:p>
    <w:p w:rsidR="00564CB7" w:rsidRDefault="00564CB7" w:rsidP="00564CB7">
      <w:r>
        <w:rPr>
          <w:noProof/>
        </w:rPr>
        <w:drawing>
          <wp:inline distT="0" distB="0" distL="0" distR="0">
            <wp:extent cx="5943600" cy="3390900"/>
            <wp:effectExtent l="0" t="0" r="0" b="0"/>
            <wp:docPr id="4" name="Picture 4" descr="C:\Users\kalen\projects\2017-04-21 Predict From Rainfall\results\LRS-8\LRS-8_e.0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len\projects\2017-04-21 Predict From Rainfall\results\LRS-8\LRS-8_e.01_predict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564CB7" w:rsidP="00564CB7">
      <w:r>
        <w:rPr>
          <w:noProof/>
        </w:rPr>
        <w:drawing>
          <wp:inline distT="0" distB="0" distL="0" distR="0">
            <wp:extent cx="5943600" cy="3390900"/>
            <wp:effectExtent l="0" t="0" r="0" b="0"/>
            <wp:docPr id="5" name="Picture 5" descr="C:\Users\kalen\projects\2017-04-21 Predict From Rainfall\results\LRS-8\LRS-8_e.3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len\projects\2017-04-21 Predict From Rainfall\results\LRS-8\LRS-8_e.30_predict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564CB7" w:rsidP="00564CB7">
      <w:r>
        <w:rPr>
          <w:noProof/>
        </w:rPr>
        <w:lastRenderedPageBreak/>
        <w:drawing>
          <wp:inline distT="0" distB="0" distL="0" distR="0">
            <wp:extent cx="5943600" cy="3390900"/>
            <wp:effectExtent l="0" t="0" r="0" b="0"/>
            <wp:docPr id="6" name="Picture 6" descr="C:\Users\kalen\projects\2017-04-21 Predict From Rainfall\results\LRS-8\LRS-8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len\projects\2017-04-21 Predict From Rainfall\results\LRS-8\LRS-8_metri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564CB7">
      <w:r>
        <w:br w:type="page"/>
      </w:r>
    </w:p>
    <w:p w:rsidR="00564CB7" w:rsidRDefault="00564CB7" w:rsidP="00564CB7">
      <w:pPr>
        <w:pStyle w:val="Heading2"/>
      </w:pPr>
      <w:r>
        <w:lastRenderedPageBreak/>
        <w:t>LRS-9</w:t>
      </w:r>
    </w:p>
    <w:p w:rsidR="00564CB7" w:rsidRDefault="00564CB7" w:rsidP="00564CB7">
      <w:r>
        <w:rPr>
          <w:noProof/>
        </w:rPr>
        <w:drawing>
          <wp:inline distT="0" distB="0" distL="0" distR="0">
            <wp:extent cx="5943600" cy="3390900"/>
            <wp:effectExtent l="0" t="0" r="0" b="0"/>
            <wp:docPr id="7" name="Picture 7" descr="C:\Users\kalen\projects\2017-04-21 Predict From Rainfall\results\LRS-9\LRS-9_e.0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en\projects\2017-04-21 Predict From Rainfall\results\LRS-9\LRS-9_e.01_predict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564CB7" w:rsidP="00564CB7">
      <w:r>
        <w:rPr>
          <w:noProof/>
        </w:rPr>
        <w:drawing>
          <wp:inline distT="0" distB="0" distL="0" distR="0">
            <wp:extent cx="5943600" cy="3390900"/>
            <wp:effectExtent l="0" t="0" r="0" b="0"/>
            <wp:docPr id="8" name="Picture 8" descr="C:\Users\kalen\projects\2017-04-21 Predict From Rainfall\results\LRS-9\LRS-9_e.3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len\projects\2017-04-21 Predict From Rainfall\results\LRS-9\LRS-9_e.30_predict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564CB7" w:rsidP="00564CB7">
      <w:r>
        <w:rPr>
          <w:noProof/>
        </w:rPr>
        <w:lastRenderedPageBreak/>
        <w:drawing>
          <wp:inline distT="0" distB="0" distL="0" distR="0">
            <wp:extent cx="5943600" cy="3390900"/>
            <wp:effectExtent l="0" t="0" r="0" b="0"/>
            <wp:docPr id="9" name="Picture 9" descr="C:\Users\kalen\projects\2017-04-21 Predict From Rainfall\results\LRS-9\LRS-9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len\projects\2017-04-21 Predict From Rainfall\results\LRS-9\LRS-9_metric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564CB7" w:rsidRDefault="00564CB7">
      <w:r>
        <w:br w:type="page"/>
      </w:r>
    </w:p>
    <w:p w:rsidR="00564CB7" w:rsidRDefault="00564CB7" w:rsidP="00564CB7">
      <w:pPr>
        <w:pStyle w:val="Heading2"/>
      </w:pPr>
      <w:r>
        <w:lastRenderedPageBreak/>
        <w:t>LRS-11</w:t>
      </w:r>
    </w:p>
    <w:p w:rsidR="00564CB7" w:rsidRDefault="009B7ADC" w:rsidP="00564CB7">
      <w:r>
        <w:rPr>
          <w:noProof/>
        </w:rPr>
        <w:drawing>
          <wp:inline distT="0" distB="0" distL="0" distR="0">
            <wp:extent cx="5943600" cy="3390900"/>
            <wp:effectExtent l="0" t="0" r="0" b="0"/>
            <wp:docPr id="10" name="Picture 10" descr="C:\Users\kalen\projects\2017-04-21 Predict From Rainfall\results\LRS-11\LRS-11_e.0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len\projects\2017-04-21 Predict From Rainfall\results\LRS-11\LRS-11_e.01_predict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sidP="00564CB7">
      <w:r>
        <w:rPr>
          <w:noProof/>
        </w:rPr>
        <w:drawing>
          <wp:inline distT="0" distB="0" distL="0" distR="0">
            <wp:extent cx="5943600" cy="3390900"/>
            <wp:effectExtent l="0" t="0" r="0" b="0"/>
            <wp:docPr id="11" name="Picture 11" descr="C:\Users\kalen\projects\2017-04-21 Predict From Rainfall\results\LRS-11\LRS-11_e.3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len\projects\2017-04-21 Predict From Rainfall\results\LRS-11\LRS-11_e.30_predict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sidP="00564CB7">
      <w:r>
        <w:rPr>
          <w:noProof/>
        </w:rPr>
        <w:lastRenderedPageBreak/>
        <w:drawing>
          <wp:inline distT="0" distB="0" distL="0" distR="0">
            <wp:extent cx="5943600" cy="3390900"/>
            <wp:effectExtent l="0" t="0" r="0" b="0"/>
            <wp:docPr id="12" name="Picture 12" descr="C:\Users\kalen\projects\2017-04-21 Predict From Rainfall\results\LRS-11\LRS-11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len\projects\2017-04-21 Predict From Rainfall\results\LRS-11\LRS-11_metric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
        <w:br w:type="page"/>
      </w:r>
    </w:p>
    <w:p w:rsidR="009B7ADC" w:rsidRDefault="009B7ADC" w:rsidP="009B7ADC">
      <w:pPr>
        <w:pStyle w:val="Heading2"/>
      </w:pPr>
      <w:r>
        <w:lastRenderedPageBreak/>
        <w:t>LRS-12</w:t>
      </w:r>
    </w:p>
    <w:p w:rsidR="009B7ADC" w:rsidRDefault="009B7ADC" w:rsidP="009B7ADC">
      <w:r>
        <w:rPr>
          <w:noProof/>
        </w:rPr>
        <w:drawing>
          <wp:inline distT="0" distB="0" distL="0" distR="0">
            <wp:extent cx="5943600" cy="3390900"/>
            <wp:effectExtent l="0" t="0" r="0" b="0"/>
            <wp:docPr id="13" name="Picture 13" descr="C:\Users\kalen\projects\2017-04-21 Predict From Rainfall\results\LRS-12\LRS-12_e.0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len\projects\2017-04-21 Predict From Rainfall\results\LRS-12\LRS-12_e.01_predict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sidP="009B7ADC">
      <w:r>
        <w:rPr>
          <w:noProof/>
        </w:rPr>
        <w:drawing>
          <wp:inline distT="0" distB="0" distL="0" distR="0">
            <wp:extent cx="5943600" cy="3390900"/>
            <wp:effectExtent l="0" t="0" r="0" b="0"/>
            <wp:docPr id="14" name="Picture 14" descr="C:\Users\kalen\projects\2017-04-21 Predict From Rainfall\results\LRS-12\LRS-12_e.3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len\projects\2017-04-21 Predict From Rainfall\results\LRS-12\LRS-12_e.30_predict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sidP="009B7ADC">
      <w:r>
        <w:rPr>
          <w:noProof/>
        </w:rPr>
        <w:lastRenderedPageBreak/>
        <w:drawing>
          <wp:inline distT="0" distB="0" distL="0" distR="0">
            <wp:extent cx="5943600" cy="3390900"/>
            <wp:effectExtent l="0" t="0" r="0" b="0"/>
            <wp:docPr id="15" name="Picture 15" descr="C:\Users\kalen\projects\2017-04-21 Predict From Rainfall\results\LRS-12\LRS-12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alen\projects\2017-04-21 Predict From Rainfall\results\LRS-12\LRS-12_metric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
        <w:br w:type="page"/>
      </w:r>
    </w:p>
    <w:p w:rsidR="009B7ADC" w:rsidRDefault="009B7ADC" w:rsidP="009B7ADC">
      <w:pPr>
        <w:pStyle w:val="Heading2"/>
      </w:pPr>
      <w:r>
        <w:lastRenderedPageBreak/>
        <w:t>MW-3</w:t>
      </w:r>
    </w:p>
    <w:p w:rsidR="009B7ADC" w:rsidRDefault="009B7ADC" w:rsidP="009B7ADC">
      <w:r>
        <w:rPr>
          <w:noProof/>
        </w:rPr>
        <w:drawing>
          <wp:inline distT="0" distB="0" distL="0" distR="0">
            <wp:extent cx="5943600" cy="3390900"/>
            <wp:effectExtent l="0" t="0" r="0" b="0"/>
            <wp:docPr id="16" name="Picture 16" descr="C:\Users\kalen\projects\2017-04-21 Predict From Rainfall\results\MW3\MW3_e.0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len\projects\2017-04-21 Predict From Rainfall\results\MW3\MW3_e.01_predict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sidP="009B7ADC">
      <w:r>
        <w:rPr>
          <w:noProof/>
        </w:rPr>
        <w:drawing>
          <wp:inline distT="0" distB="0" distL="0" distR="0">
            <wp:extent cx="5943600" cy="3390900"/>
            <wp:effectExtent l="0" t="0" r="0" b="0"/>
            <wp:docPr id="17" name="Picture 17" descr="C:\Users\kalen\projects\2017-04-21 Predict From Rainfall\results\MW3\MW3_e.3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len\projects\2017-04-21 Predict From Rainfall\results\MW3\MW3_e.30_predict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sidP="009B7ADC">
      <w:r>
        <w:rPr>
          <w:noProof/>
        </w:rPr>
        <w:lastRenderedPageBreak/>
        <w:drawing>
          <wp:inline distT="0" distB="0" distL="0" distR="0">
            <wp:extent cx="5943600" cy="3390900"/>
            <wp:effectExtent l="0" t="0" r="0" b="0"/>
            <wp:docPr id="18" name="Picture 18" descr="C:\Users\kalen\projects\2017-04-21 Predict From Rainfall\results\MW3\MW3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len\projects\2017-04-21 Predict From Rainfall\results\MW3\MW3_metric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9B7ADC" w:rsidRDefault="009B7ADC">
      <w:r>
        <w:br w:type="page"/>
      </w:r>
    </w:p>
    <w:p w:rsidR="009B7ADC" w:rsidRDefault="00A214D2" w:rsidP="00A214D2">
      <w:pPr>
        <w:pStyle w:val="Heading2"/>
      </w:pPr>
      <w:r>
        <w:lastRenderedPageBreak/>
        <w:t>MW-5</w:t>
      </w:r>
    </w:p>
    <w:p w:rsidR="00A214D2" w:rsidRDefault="00A214D2" w:rsidP="00A214D2">
      <w:r>
        <w:rPr>
          <w:noProof/>
        </w:rPr>
        <w:drawing>
          <wp:inline distT="0" distB="0" distL="0" distR="0">
            <wp:extent cx="5943600" cy="3390900"/>
            <wp:effectExtent l="0" t="0" r="0" b="0"/>
            <wp:docPr id="19" name="Picture 19" descr="C:\Users\kalen\projects\2017-04-21 Predict From Rainfall\results\MW5\MW5_e.01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len\projects\2017-04-21 Predict From Rainfall\results\MW5\MW5_e.01_predict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A214D2" w:rsidRDefault="00A214D2" w:rsidP="00A214D2">
      <w:r>
        <w:rPr>
          <w:noProof/>
        </w:rPr>
        <w:drawing>
          <wp:inline distT="0" distB="0" distL="0" distR="0">
            <wp:extent cx="5943600" cy="3390900"/>
            <wp:effectExtent l="0" t="0" r="0" b="0"/>
            <wp:docPr id="20" name="Picture 20" descr="C:\Users\kalen\projects\2017-04-21 Predict From Rainfall\results\MW5\MW5_e.30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len\projects\2017-04-21 Predict From Rainfall\results\MW5\MW5_e.30_predicte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A214D2" w:rsidRPr="00A214D2" w:rsidRDefault="00A214D2" w:rsidP="00A214D2">
      <w:r>
        <w:rPr>
          <w:noProof/>
        </w:rPr>
        <w:lastRenderedPageBreak/>
        <w:drawing>
          <wp:inline distT="0" distB="0" distL="0" distR="0">
            <wp:extent cx="5943600" cy="3390900"/>
            <wp:effectExtent l="0" t="0" r="0" b="0"/>
            <wp:docPr id="21" name="Picture 21" descr="C:\Users\kalen\projects\2017-04-21 Predict From Rainfall\results\MW5\MW5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len\projects\2017-04-21 Predict From Rainfall\results\MW5\MW5_metric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bookmarkStart w:id="0" w:name="_GoBack"/>
      <w:bookmarkEnd w:id="0"/>
    </w:p>
    <w:sectPr w:rsidR="00A214D2" w:rsidRPr="00A2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E3"/>
    <w:rsid w:val="00025894"/>
    <w:rsid w:val="001E6D4F"/>
    <w:rsid w:val="003C243C"/>
    <w:rsid w:val="00497B3E"/>
    <w:rsid w:val="005471F8"/>
    <w:rsid w:val="00564CB7"/>
    <w:rsid w:val="006347E3"/>
    <w:rsid w:val="00982B73"/>
    <w:rsid w:val="009B7ADC"/>
    <w:rsid w:val="00A214D2"/>
    <w:rsid w:val="00A536B9"/>
    <w:rsid w:val="00A6022F"/>
    <w:rsid w:val="00A9775F"/>
    <w:rsid w:val="00D83B80"/>
    <w:rsid w:val="00DD14E5"/>
    <w:rsid w:val="00E2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417B8-B756-4B63-9363-06BD9172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6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B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D1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0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36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14</cp:revision>
  <dcterms:created xsi:type="dcterms:W3CDTF">2017-04-28T18:39:00Z</dcterms:created>
  <dcterms:modified xsi:type="dcterms:W3CDTF">2017-04-28T19:04:00Z</dcterms:modified>
</cp:coreProperties>
</file>