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Economy: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circular economy is an economic system designed to minimize waste and make the most of available resources by keeping materials and products in use for as long as possible. It contrasts with the traditional linear economy, which follows a "take, make, dispose" model where resources are extracted, used to manufacture products, and then discarded as waste after their useful life.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principles of a circular economy include:</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Design for Longevity and Reusability:</w:t>
      </w:r>
      <w:r w:rsidDel="00000000" w:rsidR="00000000" w:rsidRPr="00000000">
        <w:rPr>
          <w:rFonts w:ascii="Times New Roman" w:cs="Times New Roman" w:eastAsia="Times New Roman" w:hAnsi="Times New Roman"/>
          <w:sz w:val="24"/>
          <w:szCs w:val="24"/>
          <w:rtl w:val="0"/>
        </w:rPr>
        <w:t xml:space="preserve"> Products are designed with durability and the ability to be easily disassembled and recycled. This extends the lifespan of products and reduces the need for constant replacement.</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Reuse and Repair:</w:t>
      </w:r>
      <w:r w:rsidDel="00000000" w:rsidR="00000000" w:rsidRPr="00000000">
        <w:rPr>
          <w:rFonts w:ascii="Times New Roman" w:cs="Times New Roman" w:eastAsia="Times New Roman" w:hAnsi="Times New Roman"/>
          <w:sz w:val="24"/>
          <w:szCs w:val="24"/>
          <w:rtl w:val="0"/>
        </w:rPr>
        <w:t xml:space="preserve"> Emphasis is placed on reusing products or components, and repairing items when they become damaged instead of discarding them. This reduces the overall demand for new resources.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Recycling and Recovery:</w:t>
      </w:r>
      <w:r w:rsidDel="00000000" w:rsidR="00000000" w:rsidRPr="00000000">
        <w:rPr>
          <w:rFonts w:ascii="Times New Roman" w:cs="Times New Roman" w:eastAsia="Times New Roman" w:hAnsi="Times New Roman"/>
          <w:sz w:val="24"/>
          <w:szCs w:val="24"/>
          <w:rtl w:val="0"/>
        </w:rPr>
        <w:t xml:space="preserve"> Materials are recycled and reintroduced into the production cycle whenever possible, reducing the need for new raw materials. This involves both technical recycling (such as turning plastic into new plastic) and biological recycling (composting organic waste).</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Resource Efficiency:</w:t>
      </w:r>
      <w:r w:rsidDel="00000000" w:rsidR="00000000" w:rsidRPr="00000000">
        <w:rPr>
          <w:rFonts w:ascii="Times New Roman" w:cs="Times New Roman" w:eastAsia="Times New Roman" w:hAnsi="Times New Roman"/>
          <w:sz w:val="24"/>
          <w:szCs w:val="24"/>
          <w:rtl w:val="0"/>
        </w:rPr>
        <w:t xml:space="preserve"> Minimizing waste and optimizing the use of resources are central goals. This involves efficient manufacturing processes, the use of renewable energy, and reducing the overall environmental impact of production.</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Sharing and Collaborative Consumption:</w:t>
      </w:r>
      <w:r w:rsidDel="00000000" w:rsidR="00000000" w:rsidRPr="00000000">
        <w:rPr>
          <w:rFonts w:ascii="Times New Roman" w:cs="Times New Roman" w:eastAsia="Times New Roman" w:hAnsi="Times New Roman"/>
          <w:sz w:val="24"/>
          <w:szCs w:val="24"/>
          <w:rtl w:val="0"/>
        </w:rPr>
        <w:t xml:space="preserve"> Encouraging sharing and collaborative consumption models, such as sharing tools or renting products, helps to maximize the use of existing resources.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Regenerative Practices:</w:t>
      </w:r>
      <w:r w:rsidDel="00000000" w:rsidR="00000000" w:rsidRPr="00000000">
        <w:rPr>
          <w:rFonts w:ascii="Times New Roman" w:cs="Times New Roman" w:eastAsia="Times New Roman" w:hAnsi="Times New Roman"/>
          <w:sz w:val="24"/>
          <w:szCs w:val="24"/>
          <w:rtl w:val="0"/>
        </w:rPr>
        <w:t xml:space="preserve"> Going beyond just minimizing negative impacts, a circular economy aims to contribute positively to ecosystems. This may involve regenerative agriculture, responsible forestry, and other practices that restore natural resources.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to a circular economy is driven by environmental concerns, resource scarcity, and the desire to create a more sustainable and resilient economic system. It requires collaboration among businesses, governments, and consumers to adopt new practices and rethink the way products are designed, produced, and consumed.</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w:t>
        <w:br w:type="textWrapping"/>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in the context of addressing environmental issues, refers to the practicality and viability of implementing a proposed solution to a specific problem. It involves assessing whether the suggested approach is realistic, achievable, and sustainable given the available resources, technology, and socio-economic factors. Here's how feasibility considerations play a crucial role in addressing environmental problems: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Examines whether the proposed solution can be implemented using existing technology or if new technologies need to be developed.</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If the environmental issue is air pollution, a technical feasibility assessment would explore whether the suggested solution, such as implementing advanced air purification technologies, is technically possible and effective.</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Economic Feasibility:</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Evaluates whether the proposed solution is financially viable and cost-effective.</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If the environmental issue is water pollution, economic feasibility analysis would consider the cost of implementing water treatment facilities compared to the potential economic benefits and savings in healthcare costs due to improved water quality.</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Environmental Impact Assessment:</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Examines the potential environmental impacts of the proposed solution to ensure that it does not inadvertently cause harm in other ways.</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If the problem is deforestation, an environmental impact assessment would assess the consequences of reforestation efforts, considering factors like biodiversity, soil health, and water retention.</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Social Feasibility:</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Assesses the acceptance and support of the proposed solution by the local community and broader society.</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In the context of transitioning to renewable energy sources, social feasibility analysis would consider factors like community engagement, public awareness, and potential resistance to changes in energy infrastructure.</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Legal and Regulatory Compliance:</w:t>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Ensures that the proposed solution complies with existing laws and regulations.</w:t>
      </w:r>
    </w:p>
    <w:p w:rsidR="00000000" w:rsidDel="00000000" w:rsidP="00000000" w:rsidRDefault="00000000" w:rsidRPr="00000000" w14:paraId="0000001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If the environmental issue involves waste management, legal and regulatory feasibility analysis would assess whether the proposed waste disposal methods comply with local, national, and international environmental laws.</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Time Feasibility:</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Evaluates the timeframe within which the proposed solution can be implemented and start yielding positive results.</w:t>
      </w:r>
    </w:p>
    <w:p w:rsidR="00000000" w:rsidDel="00000000" w:rsidP="00000000" w:rsidRDefault="00000000" w:rsidRPr="00000000" w14:paraId="0000001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If the environmental issue is climate change, time feasibility would consider the urgency of the proposed measures, such as transitioning to renewable energy sources to reduce greenhouse gas emissions.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feasibility study considers all these aspects to determine whether a proposed solution is not only theoretically sound but also practically implementable and sustainable in the long run. It helps stakeholders make informed decisions and allocate resources effectively to address environmental challenges.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Stability:</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stability in business solutions refers to strategies and practices that contribute to sustaining steady and predictable economic growth, minimizing volatility, and ensuring long-term prosperity. Here are key principles that underlie such solutions: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Management:</w:t>
      </w:r>
      <w:r w:rsidDel="00000000" w:rsidR="00000000" w:rsidRPr="00000000">
        <w:rPr>
          <w:rFonts w:ascii="Times New Roman" w:cs="Times New Roman" w:eastAsia="Times New Roman" w:hAnsi="Times New Roman"/>
          <w:sz w:val="24"/>
          <w:szCs w:val="24"/>
          <w:rtl w:val="0"/>
        </w:rPr>
        <w:t xml:space="preserve"> Effective identification, assessment, and management of risks can prevent financial crises and maintain economic stability. This includes diversifying investments, having contingency plans, and regularly reviewing and adjusting strategies to mitigate both internal and external risks.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Sustainable Growth: </w:t>
      </w:r>
      <w:r w:rsidDel="00000000" w:rsidR="00000000" w:rsidRPr="00000000">
        <w:rPr>
          <w:rFonts w:ascii="Times New Roman" w:cs="Times New Roman" w:eastAsia="Times New Roman" w:hAnsi="Times New Roman"/>
          <w:sz w:val="24"/>
          <w:szCs w:val="24"/>
          <w:rtl w:val="0"/>
        </w:rPr>
        <w:t xml:space="preserve">Aiming for steady and sustainable growth rather than rapid and uncontrolled expansion ensures long-term stability. This involves prudent investment, innovation, and development that consider future impact and avoid over-leveraging.</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Prudence: </w:t>
      </w:r>
      <w:r w:rsidDel="00000000" w:rsidR="00000000" w:rsidRPr="00000000">
        <w:rPr>
          <w:rFonts w:ascii="Times New Roman" w:cs="Times New Roman" w:eastAsia="Times New Roman" w:hAnsi="Times New Roman"/>
          <w:sz w:val="24"/>
          <w:szCs w:val="24"/>
          <w:rtl w:val="0"/>
        </w:rPr>
        <w:t xml:space="preserve">Maintaining healthy cash flow, controlling debt, and making informed financial decisions are crucial. This includes budgeting, forecasting, and ensuring the business's financial practices contribute to overall economic stability.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 </w:t>
      </w:r>
      <w:r w:rsidDel="00000000" w:rsidR="00000000" w:rsidRPr="00000000">
        <w:rPr>
          <w:rFonts w:ascii="Times New Roman" w:cs="Times New Roman" w:eastAsia="Times New Roman" w:hAnsi="Times New Roman"/>
          <w:sz w:val="24"/>
          <w:szCs w:val="24"/>
          <w:rtl w:val="0"/>
        </w:rPr>
        <w:t xml:space="preserve">Adhering to laws and regulations helps maintain a stable economic environment. Compliance ensures fair competition, prevents fraud, and promotes transparency and accountability.</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Adaptability:</w:t>
      </w:r>
      <w:r w:rsidDel="00000000" w:rsidR="00000000" w:rsidRPr="00000000">
        <w:rPr>
          <w:rFonts w:ascii="Times New Roman" w:cs="Times New Roman" w:eastAsia="Times New Roman" w:hAnsi="Times New Roman"/>
          <w:sz w:val="24"/>
          <w:szCs w:val="24"/>
          <w:rtl w:val="0"/>
        </w:rPr>
        <w:t xml:space="preserve"> The ability to adapt to market changes ensures longevity and stability. This includes staying informed about economic trends, customer needs, and technological advancements and being prepared to pivot strategies accordingly.</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Investment in Human Capital</w:t>
      </w:r>
      <w:r w:rsidDel="00000000" w:rsidR="00000000" w:rsidRPr="00000000">
        <w:rPr>
          <w:rFonts w:ascii="Times New Roman" w:cs="Times New Roman" w:eastAsia="Times New Roman" w:hAnsi="Times New Roman"/>
          <w:sz w:val="24"/>
          <w:szCs w:val="24"/>
          <w:rtl w:val="0"/>
        </w:rPr>
        <w:t xml:space="preserve">: Skilled and knowledgeable employees contribute to productivity and innovation. Continuous training, fair compensation, and a positive work environment are investments that pay off in the form of a stable, efficient workforce.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Diverse and Ethical Supply Chains</w:t>
      </w:r>
      <w:r w:rsidDel="00000000" w:rsidR="00000000" w:rsidRPr="00000000">
        <w:rPr>
          <w:rFonts w:ascii="Times New Roman" w:cs="Times New Roman" w:eastAsia="Times New Roman" w:hAnsi="Times New Roman"/>
          <w:sz w:val="24"/>
          <w:szCs w:val="24"/>
          <w:rtl w:val="0"/>
        </w:rPr>
        <w:t xml:space="preserve">: Building resilient supply chains that are not overly reliant on a single source and adhere to ethical standards reduces vulnerability to external shocks and promotes stability.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Engagement: </w:t>
      </w:r>
      <w:r w:rsidDel="00000000" w:rsidR="00000000" w:rsidRPr="00000000">
        <w:rPr>
          <w:rFonts w:ascii="Times New Roman" w:cs="Times New Roman" w:eastAsia="Times New Roman" w:hAnsi="Times New Roman"/>
          <w:sz w:val="24"/>
          <w:szCs w:val="24"/>
          <w:rtl w:val="0"/>
        </w:rPr>
        <w:t xml:space="preserve">Understanding and addressing the needs and concerns of all stakeholders (employees, customers, suppliers, community, and shareholders) can lead to more sustainable and stable business practices.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Long-term Planning and Vision: </w:t>
      </w:r>
      <w:r w:rsidDel="00000000" w:rsidR="00000000" w:rsidRPr="00000000">
        <w:rPr>
          <w:rFonts w:ascii="Times New Roman" w:cs="Times New Roman" w:eastAsia="Times New Roman" w:hAnsi="Times New Roman"/>
          <w:sz w:val="24"/>
          <w:szCs w:val="24"/>
          <w:rtl w:val="0"/>
        </w:rPr>
        <w:t xml:space="preserve">Focusing on long-term objectives rather than short-term gains ensures that the business is building a foundation for sustained success and stability.</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Innovation and Continuous Improvement:</w:t>
      </w:r>
      <w:r w:rsidDel="00000000" w:rsidR="00000000" w:rsidRPr="00000000">
        <w:rPr>
          <w:rFonts w:ascii="Times New Roman" w:cs="Times New Roman" w:eastAsia="Times New Roman" w:hAnsi="Times New Roman"/>
          <w:sz w:val="24"/>
          <w:szCs w:val="24"/>
          <w:rtl w:val="0"/>
        </w:rPr>
        <w:t xml:space="preserve"> Regularly updating products, services, and processes to meet changing market demands and technological advancements contribute to ongoing relevance and economic stability.</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Advancement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innovation in the context of business solutions refers to the process of implementing new technologies or improving existing ones to create more effective products, services, processes, or business models. It's a key driver of competitive advantage, efficiency, and market growth. Here's a detailed breakdown: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of New Technologies</w:t>
      </w:r>
      <w:r w:rsidDel="00000000" w:rsidR="00000000" w:rsidRPr="00000000">
        <w:rPr>
          <w:rFonts w:ascii="Times New Roman" w:cs="Times New Roman" w:eastAsia="Times New Roman" w:hAnsi="Times New Roman"/>
          <w:sz w:val="24"/>
          <w:szCs w:val="24"/>
          <w:rtl w:val="0"/>
        </w:rPr>
        <w:t xml:space="preserve">: This involves adopting cutting-edge tools and technologies that have recently become available. It could be anything from artificial intelligence and machine learning to blockchain and the Internet of Things (IoT). The aim is to leverage these technologies to improve business operations, customer experience, or product offerings.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Improvement of Existing Technologies:</w:t>
      </w:r>
      <w:r w:rsidDel="00000000" w:rsidR="00000000" w:rsidRPr="00000000">
        <w:rPr>
          <w:rFonts w:ascii="Times New Roman" w:cs="Times New Roman" w:eastAsia="Times New Roman" w:hAnsi="Times New Roman"/>
          <w:sz w:val="24"/>
          <w:szCs w:val="24"/>
          <w:rtl w:val="0"/>
        </w:rPr>
        <w:t xml:space="preserve"> Not all innovation requires new technology. Often, making incremental improvements to existing technologies can significantly enhance efficiency, productivity, and profitability. This might involve upgrading software, automating processes, or enhancing the functionality of current tools.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Innovation: </w:t>
      </w:r>
      <w:r w:rsidDel="00000000" w:rsidR="00000000" w:rsidRPr="00000000">
        <w:rPr>
          <w:rFonts w:ascii="Times New Roman" w:cs="Times New Roman" w:eastAsia="Times New Roman" w:hAnsi="Times New Roman"/>
          <w:sz w:val="24"/>
          <w:szCs w:val="24"/>
          <w:rtl w:val="0"/>
        </w:rPr>
        <w:t xml:space="preserve">This refers to the application of technology to modify or improve business processes. It's about making the way things are done more efficient, cost-effective, and adaptable. Examples include implementing a new manufacturing technique or automating customer service with chatbots.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Innovation:</w:t>
      </w:r>
      <w:r w:rsidDel="00000000" w:rsidR="00000000" w:rsidRPr="00000000">
        <w:rPr>
          <w:rFonts w:ascii="Times New Roman" w:cs="Times New Roman" w:eastAsia="Times New Roman" w:hAnsi="Times New Roman"/>
          <w:sz w:val="24"/>
          <w:szCs w:val="24"/>
          <w:rtl w:val="0"/>
        </w:rPr>
        <w:t xml:space="preserve"> Technological innovation can lead to the development of new products or significant improvements to existing products. This could mean anything from a new mobile app to a more efficient solar panel. The key is that technology is used to offer something new or significantly improved to the market.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 Innovation:</w:t>
      </w:r>
      <w:r w:rsidDel="00000000" w:rsidR="00000000" w:rsidRPr="00000000">
        <w:rPr>
          <w:rFonts w:ascii="Times New Roman" w:cs="Times New Roman" w:eastAsia="Times New Roman" w:hAnsi="Times New Roman"/>
          <w:sz w:val="24"/>
          <w:szCs w:val="24"/>
          <w:rtl w:val="0"/>
        </w:rPr>
        <w:t xml:space="preserve"> Sometimes, the innovation lies not in the product or process but in the way the business operates. Digital platforms, subscription services, and sharing economy models are all examples of how technology can revolutionize a business's approach to the market.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Customer Experience: </w:t>
      </w:r>
      <w:r w:rsidDel="00000000" w:rsidR="00000000" w:rsidRPr="00000000">
        <w:rPr>
          <w:rFonts w:ascii="Times New Roman" w:cs="Times New Roman" w:eastAsia="Times New Roman" w:hAnsi="Times New Roman"/>
          <w:sz w:val="24"/>
          <w:szCs w:val="24"/>
          <w:rtl w:val="0"/>
        </w:rPr>
        <w:t xml:space="preserve">Technologies like data analytics, AI, and VR can be used to understand and serve customers better. This might involve personalized marketing, enhanced online shopping experiences, or better customer service.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Decision Making:</w:t>
      </w:r>
      <w:r w:rsidDel="00000000" w:rsidR="00000000" w:rsidRPr="00000000">
        <w:rPr>
          <w:rFonts w:ascii="Times New Roman" w:cs="Times New Roman" w:eastAsia="Times New Roman" w:hAnsi="Times New Roman"/>
          <w:sz w:val="24"/>
          <w:szCs w:val="24"/>
          <w:rtl w:val="0"/>
        </w:rPr>
        <w:t xml:space="preserve"> Technological innovation can provide leaders with better information and tools for decision-making. Big data, predictive analytics, and other advanced technologies can give insights that were previously unavailable, leading to more informed and strategic decisions.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Sustainability and Efficiency:</w:t>
      </w:r>
      <w:r w:rsidDel="00000000" w:rsidR="00000000" w:rsidRPr="00000000">
        <w:rPr>
          <w:rFonts w:ascii="Times New Roman" w:cs="Times New Roman" w:eastAsia="Times New Roman" w:hAnsi="Times New Roman"/>
          <w:sz w:val="24"/>
          <w:szCs w:val="24"/>
          <w:rtl w:val="0"/>
        </w:rPr>
        <w:t xml:space="preserve"> Innovations often aim to make business operations more sustainable and efficient. This might involve using technology to reduce waste, lower energy consumption, or streamline logistics.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business context, technological innovation isn't just about having the latest gadgets or software. It's about strategically applying technology to create value, solve problems, and seize new opportunities. Businesses that successfully innovate can improve their operations, better serve their customers, and stay ahead of the competition.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