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49471" w14:textId="77777777" w:rsidR="002F0D6D" w:rsidRPr="00A9111D" w:rsidRDefault="002F0D6D" w:rsidP="002F0D6D">
      <w:pPr>
        <w:contextualSpacing/>
        <w:rPr>
          <w:rFonts w:ascii="Times New Roman" w:hAnsi="Times New Roman" w:cs="Times New Roman"/>
        </w:rPr>
      </w:pPr>
      <w:r w:rsidRPr="00A9111D">
        <w:rPr>
          <w:rFonts w:ascii="Times New Roman" w:hAnsi="Times New Roman" w:cs="Times New Roman"/>
        </w:rPr>
        <w:t>Ethan Nguonly</w:t>
      </w:r>
    </w:p>
    <w:p w14:paraId="025F8E2B" w14:textId="77777777" w:rsidR="002F0D6D" w:rsidRPr="00A9111D" w:rsidRDefault="002F0D6D" w:rsidP="002F0D6D">
      <w:pPr>
        <w:contextualSpacing/>
        <w:rPr>
          <w:rFonts w:ascii="Times New Roman" w:hAnsi="Times New Roman" w:cs="Times New Roman"/>
        </w:rPr>
      </w:pPr>
      <w:r w:rsidRPr="00A9111D">
        <w:rPr>
          <w:rFonts w:ascii="Times New Roman" w:hAnsi="Times New Roman" w:cs="Times New Roman"/>
        </w:rPr>
        <w:t>Professor Belen Bistué</w:t>
      </w:r>
    </w:p>
    <w:p w14:paraId="26DDB64E" w14:textId="77777777" w:rsidR="002F0D6D" w:rsidRPr="00A9111D" w:rsidRDefault="002F0D6D" w:rsidP="002F0D6D">
      <w:pPr>
        <w:contextualSpacing/>
        <w:rPr>
          <w:rFonts w:ascii="Times New Roman" w:hAnsi="Times New Roman" w:cs="Times New Roman"/>
        </w:rPr>
      </w:pPr>
      <w:r w:rsidRPr="00A9111D">
        <w:rPr>
          <w:rFonts w:ascii="Times New Roman" w:hAnsi="Times New Roman" w:cs="Times New Roman"/>
        </w:rPr>
        <w:t>COMLIT R1B.014</w:t>
      </w:r>
    </w:p>
    <w:p w14:paraId="22A78809" w14:textId="77777777" w:rsidR="002F0D6D" w:rsidRPr="00A9111D" w:rsidRDefault="002F0D6D" w:rsidP="002F0D6D">
      <w:pPr>
        <w:contextualSpacing/>
        <w:rPr>
          <w:rFonts w:ascii="Times New Roman" w:hAnsi="Times New Roman" w:cs="Times New Roman"/>
        </w:rPr>
      </w:pPr>
      <w:r w:rsidRPr="00A9111D">
        <w:rPr>
          <w:rFonts w:ascii="Times New Roman" w:hAnsi="Times New Roman" w:cs="Times New Roman"/>
        </w:rPr>
        <w:t>3/2</w:t>
      </w:r>
      <w:r>
        <w:rPr>
          <w:rFonts w:ascii="Times New Roman" w:hAnsi="Times New Roman" w:cs="Times New Roman"/>
        </w:rPr>
        <w:t>0</w:t>
      </w:r>
      <w:r w:rsidRPr="00A9111D">
        <w:rPr>
          <w:rFonts w:ascii="Times New Roman" w:hAnsi="Times New Roman" w:cs="Times New Roman"/>
        </w:rPr>
        <w:t>/2020</w:t>
      </w:r>
    </w:p>
    <w:p w14:paraId="101A8682" w14:textId="77777777" w:rsidR="002F0D6D" w:rsidRPr="00A9111D" w:rsidRDefault="002F0D6D" w:rsidP="002F0D6D">
      <w:pPr>
        <w:contextualSpacing/>
        <w:jc w:val="center"/>
        <w:rPr>
          <w:rFonts w:ascii="Times New Roman" w:hAnsi="Times New Roman" w:cs="Times New Roman"/>
          <w:u w:val="single"/>
        </w:rPr>
      </w:pPr>
      <w:r>
        <w:rPr>
          <w:rFonts w:ascii="Times New Roman" w:hAnsi="Times New Roman" w:cs="Times New Roman"/>
          <w:u w:val="single"/>
        </w:rPr>
        <w:t xml:space="preserve">Comparing the Effect of Fictional Translation on the </w:t>
      </w:r>
      <w:r w:rsidRPr="00A9111D">
        <w:rPr>
          <w:rFonts w:ascii="Times New Roman" w:hAnsi="Times New Roman" w:cs="Times New Roman"/>
          <w:u w:val="single"/>
        </w:rPr>
        <w:t>Reader</w:t>
      </w:r>
      <w:r>
        <w:rPr>
          <w:rFonts w:ascii="Times New Roman" w:hAnsi="Times New Roman" w:cs="Times New Roman"/>
          <w:u w:val="single"/>
        </w:rPr>
        <w:t xml:space="preserve">’s </w:t>
      </w:r>
      <w:r w:rsidRPr="00A9111D">
        <w:rPr>
          <w:rFonts w:ascii="Times New Roman" w:hAnsi="Times New Roman" w:cs="Times New Roman"/>
          <w:u w:val="single"/>
        </w:rPr>
        <w:t>Perception of Reality</w:t>
      </w:r>
      <w:r>
        <w:rPr>
          <w:rFonts w:ascii="Times New Roman" w:hAnsi="Times New Roman" w:cs="Times New Roman"/>
          <w:u w:val="single"/>
        </w:rPr>
        <w:t xml:space="preserve"> </w:t>
      </w:r>
      <w:r w:rsidRPr="00A9111D">
        <w:rPr>
          <w:rFonts w:ascii="Times New Roman" w:hAnsi="Times New Roman" w:cs="Times New Roman"/>
          <w:u w:val="single"/>
        </w:rPr>
        <w:t xml:space="preserve">in </w:t>
      </w:r>
      <w:r>
        <w:rPr>
          <w:rFonts w:ascii="Times New Roman" w:hAnsi="Times New Roman" w:cs="Times New Roman"/>
          <w:u w:val="single"/>
        </w:rPr>
        <w:t>the Works of Cervantes and Borges</w:t>
      </w:r>
    </w:p>
    <w:p w14:paraId="633B7580" w14:textId="77777777" w:rsidR="009422A0" w:rsidRDefault="002F0D6D" w:rsidP="002F0D6D">
      <w:pPr>
        <w:ind w:firstLine="720"/>
        <w:contextualSpacing/>
        <w:rPr>
          <w:rFonts w:ascii="Times New Roman" w:hAnsi="Times New Roman" w:cs="Times New Roman"/>
        </w:rPr>
        <w:sectPr w:rsidR="009422A0" w:rsidSect="00E87BBC">
          <w:headerReference w:type="even" r:id="rId6"/>
          <w:headerReference w:type="default" r:id="rId7"/>
          <w:pgSz w:w="12240" w:h="15840"/>
          <w:pgMar w:top="1440" w:right="1440" w:bottom="1440" w:left="1440" w:header="720" w:footer="720" w:gutter="0"/>
          <w:cols w:space="720"/>
          <w:docGrid w:linePitch="360"/>
        </w:sectPr>
      </w:pPr>
      <w:r>
        <w:rPr>
          <w:rFonts w:ascii="Times New Roman" w:hAnsi="Times New Roman" w:cs="Times New Roman"/>
        </w:rPr>
        <w:t xml:space="preserve">Translation is a valuable tool that allows large audiences to understand foreign texts. However, sometimes a translation isn’t a real translation at all, but rather a fictional pretense used as a literary and stylistic tool. In Cervantes’s </w:t>
      </w:r>
      <w:r w:rsidRPr="00EB69DE">
        <w:rPr>
          <w:rFonts w:ascii="Times New Roman" w:hAnsi="Times New Roman" w:cs="Times New Roman"/>
          <w:i/>
          <w:iCs/>
        </w:rPr>
        <w:t xml:space="preserve">Don Quixote </w:t>
      </w:r>
      <w:r>
        <w:rPr>
          <w:rFonts w:ascii="Times New Roman" w:hAnsi="Times New Roman" w:cs="Times New Roman"/>
        </w:rPr>
        <w:t xml:space="preserve">and Borges’s works </w:t>
      </w:r>
      <w:r w:rsidRPr="00EB69DE">
        <w:rPr>
          <w:rFonts w:ascii="Times New Roman" w:hAnsi="Times New Roman" w:cs="Times New Roman"/>
          <w:i/>
          <w:iCs/>
        </w:rPr>
        <w:t xml:space="preserve">Pierre Menard, Author of </w:t>
      </w:r>
      <w:r>
        <w:rPr>
          <w:rFonts w:ascii="Times New Roman" w:hAnsi="Times New Roman" w:cs="Times New Roman"/>
          <w:i/>
          <w:iCs/>
        </w:rPr>
        <w:t xml:space="preserve">the </w:t>
      </w:r>
      <w:r w:rsidRPr="00EB69DE">
        <w:rPr>
          <w:rFonts w:ascii="Times New Roman" w:hAnsi="Times New Roman" w:cs="Times New Roman"/>
          <w:i/>
          <w:iCs/>
        </w:rPr>
        <w:t>Quixote</w:t>
      </w:r>
      <w:r>
        <w:rPr>
          <w:rFonts w:ascii="Times New Roman" w:hAnsi="Times New Roman" w:cs="Times New Roman"/>
        </w:rPr>
        <w:t xml:space="preserve"> </w:t>
      </w:r>
      <w:r w:rsidRPr="006B18DD">
        <w:rPr>
          <w:rFonts w:ascii="Times New Roman" w:hAnsi="Times New Roman" w:cs="Times New Roman"/>
        </w:rPr>
        <w:t xml:space="preserve">and </w:t>
      </w:r>
      <w:r w:rsidRPr="00EB69DE">
        <w:rPr>
          <w:rFonts w:ascii="Times New Roman" w:hAnsi="Times New Roman" w:cs="Times New Roman"/>
          <w:i/>
          <w:iCs/>
        </w:rPr>
        <w:t>Averroës’s Search</w:t>
      </w:r>
      <w:r w:rsidRPr="006B18DD">
        <w:rPr>
          <w:rFonts w:ascii="Times New Roman" w:hAnsi="Times New Roman" w:cs="Times New Roman"/>
        </w:rPr>
        <w:t>,</w:t>
      </w:r>
      <w:r>
        <w:rPr>
          <w:rFonts w:ascii="Times New Roman" w:hAnsi="Times New Roman" w:cs="Times New Roman"/>
        </w:rPr>
        <w:t xml:space="preserve"> the pretense of translation is used to alter and distort the reader’s perception of reality. For background on the works, </w:t>
      </w:r>
      <w:r w:rsidRPr="00CC2625">
        <w:rPr>
          <w:rFonts w:ascii="Times New Roman" w:hAnsi="Times New Roman" w:cs="Times New Roman"/>
          <w:i/>
          <w:iCs/>
        </w:rPr>
        <w:t>Don Quixote</w:t>
      </w:r>
      <w:r>
        <w:rPr>
          <w:rFonts w:ascii="Times New Roman" w:hAnsi="Times New Roman" w:cs="Times New Roman"/>
        </w:rPr>
        <w:t xml:space="preserve"> </w:t>
      </w:r>
      <w:r w:rsidRPr="00A9111D">
        <w:rPr>
          <w:rFonts w:ascii="Times New Roman" w:hAnsi="Times New Roman" w:cs="Times New Roman"/>
        </w:rPr>
        <w:t>tells the fictional story of a delusional</w:t>
      </w:r>
      <w:r>
        <w:rPr>
          <w:rFonts w:ascii="Times New Roman" w:hAnsi="Times New Roman" w:cs="Times New Roman"/>
        </w:rPr>
        <w:t>,</w:t>
      </w:r>
      <w:r w:rsidRPr="00A9111D">
        <w:rPr>
          <w:rFonts w:ascii="Times New Roman" w:hAnsi="Times New Roman" w:cs="Times New Roman"/>
        </w:rPr>
        <w:t xml:space="preserve"> middle-aged man who in the 16</w:t>
      </w:r>
      <w:r w:rsidRPr="00A9111D">
        <w:rPr>
          <w:rFonts w:ascii="Times New Roman" w:hAnsi="Times New Roman" w:cs="Times New Roman"/>
          <w:vertAlign w:val="superscript"/>
        </w:rPr>
        <w:t>th</w:t>
      </w:r>
      <w:r w:rsidRPr="00A9111D">
        <w:rPr>
          <w:rFonts w:ascii="Times New Roman" w:hAnsi="Times New Roman" w:cs="Times New Roman"/>
        </w:rPr>
        <w:t xml:space="preserve"> century</w:t>
      </w:r>
      <w:r>
        <w:rPr>
          <w:rFonts w:ascii="Times New Roman" w:hAnsi="Times New Roman" w:cs="Times New Roman"/>
        </w:rPr>
        <w:t>,</w:t>
      </w:r>
      <w:r w:rsidRPr="00A9111D">
        <w:rPr>
          <w:rFonts w:ascii="Times New Roman" w:hAnsi="Times New Roman" w:cs="Times New Roman"/>
        </w:rPr>
        <w:t xml:space="preserve"> decides to become a 12</w:t>
      </w:r>
      <w:r w:rsidRPr="00A9111D">
        <w:rPr>
          <w:rFonts w:ascii="Times New Roman" w:hAnsi="Times New Roman" w:cs="Times New Roman"/>
          <w:vertAlign w:val="superscript"/>
        </w:rPr>
        <w:t>th</w:t>
      </w:r>
      <w:r w:rsidRPr="00A9111D">
        <w:rPr>
          <w:rFonts w:ascii="Times New Roman" w:hAnsi="Times New Roman" w:cs="Times New Roman"/>
        </w:rPr>
        <w:t xml:space="preserve"> century knight. Throughout the novel, Cervantes </w:t>
      </w:r>
      <w:r>
        <w:rPr>
          <w:rFonts w:ascii="Times New Roman" w:hAnsi="Times New Roman" w:cs="Times New Roman"/>
        </w:rPr>
        <w:t xml:space="preserve">pretends that the story is a translation of various older texts and uses </w:t>
      </w:r>
      <w:r w:rsidRPr="00A9111D">
        <w:rPr>
          <w:rFonts w:ascii="Times New Roman" w:hAnsi="Times New Roman" w:cs="Times New Roman"/>
        </w:rPr>
        <w:t xml:space="preserve">multilingual synonyms to create confusion </w:t>
      </w:r>
      <w:r>
        <w:rPr>
          <w:rFonts w:ascii="Times New Roman" w:hAnsi="Times New Roman" w:cs="Times New Roman"/>
        </w:rPr>
        <w:t>among</w:t>
      </w:r>
      <w:r w:rsidRPr="00A9111D">
        <w:rPr>
          <w:rFonts w:ascii="Times New Roman" w:hAnsi="Times New Roman" w:cs="Times New Roman"/>
        </w:rPr>
        <w:t xml:space="preserve"> the characters in the novel</w:t>
      </w:r>
      <w:r>
        <w:rPr>
          <w:rFonts w:ascii="Times New Roman" w:hAnsi="Times New Roman" w:cs="Times New Roman"/>
        </w:rPr>
        <w:t xml:space="preserve">. Cervantes’s use of fictional translation increases the reader’s awareness of the multilayered reality that he creates. In contrast, </w:t>
      </w:r>
      <w:r w:rsidRPr="00CC2625">
        <w:rPr>
          <w:rFonts w:ascii="Times New Roman" w:hAnsi="Times New Roman" w:cs="Times New Roman"/>
          <w:i/>
          <w:iCs/>
        </w:rPr>
        <w:t xml:space="preserve">Pierre Menard, Author of </w:t>
      </w:r>
      <w:r>
        <w:rPr>
          <w:rFonts w:ascii="Times New Roman" w:hAnsi="Times New Roman" w:cs="Times New Roman"/>
          <w:i/>
          <w:iCs/>
        </w:rPr>
        <w:t xml:space="preserve">the </w:t>
      </w:r>
      <w:r w:rsidRPr="00CC2625">
        <w:rPr>
          <w:rFonts w:ascii="Times New Roman" w:hAnsi="Times New Roman" w:cs="Times New Roman"/>
          <w:i/>
          <w:iCs/>
        </w:rPr>
        <w:t>Quixote</w:t>
      </w:r>
      <w:r w:rsidRPr="00A9111D">
        <w:rPr>
          <w:rFonts w:ascii="Times New Roman" w:hAnsi="Times New Roman" w:cs="Times New Roman"/>
        </w:rPr>
        <w:t xml:space="preserve">, is a </w:t>
      </w:r>
      <w:r>
        <w:rPr>
          <w:rFonts w:ascii="Times New Roman" w:hAnsi="Times New Roman" w:cs="Times New Roman"/>
        </w:rPr>
        <w:t xml:space="preserve">satirical </w:t>
      </w:r>
      <w:r w:rsidRPr="00A9111D">
        <w:rPr>
          <w:rFonts w:ascii="Times New Roman" w:hAnsi="Times New Roman" w:cs="Times New Roman"/>
        </w:rPr>
        <w:t xml:space="preserve">analysis of a fictional translation of </w:t>
      </w:r>
      <w:r w:rsidRPr="0098048A">
        <w:rPr>
          <w:rFonts w:ascii="Times New Roman" w:hAnsi="Times New Roman" w:cs="Times New Roman"/>
          <w:i/>
          <w:iCs/>
        </w:rPr>
        <w:t>Don Quixote</w:t>
      </w:r>
      <w:r>
        <w:rPr>
          <w:rFonts w:ascii="Times New Roman" w:hAnsi="Times New Roman" w:cs="Times New Roman"/>
        </w:rPr>
        <w:t xml:space="preserve"> by an also fictional author named Pierre Menard</w:t>
      </w:r>
      <w:r w:rsidRPr="00A9111D">
        <w:rPr>
          <w:rFonts w:ascii="Times New Roman" w:hAnsi="Times New Roman" w:cs="Times New Roman"/>
        </w:rPr>
        <w:t>. In th</w:t>
      </w:r>
      <w:r>
        <w:rPr>
          <w:rFonts w:ascii="Times New Roman" w:hAnsi="Times New Roman" w:cs="Times New Roman"/>
        </w:rPr>
        <w:t>is</w:t>
      </w:r>
      <w:r w:rsidRPr="00A9111D">
        <w:rPr>
          <w:rFonts w:ascii="Times New Roman" w:hAnsi="Times New Roman" w:cs="Times New Roman"/>
        </w:rPr>
        <w:t xml:space="preserve"> text, Borges uses the pretense of translation as a tool to </w:t>
      </w:r>
      <w:r>
        <w:rPr>
          <w:rFonts w:ascii="Times New Roman" w:hAnsi="Times New Roman" w:cs="Times New Roman"/>
        </w:rPr>
        <w:t>engage</w:t>
      </w:r>
      <w:r w:rsidRPr="00A9111D">
        <w:rPr>
          <w:rFonts w:ascii="Times New Roman" w:hAnsi="Times New Roman" w:cs="Times New Roman"/>
        </w:rPr>
        <w:t xml:space="preserve"> reader</w:t>
      </w:r>
      <w:r>
        <w:rPr>
          <w:rFonts w:ascii="Times New Roman" w:hAnsi="Times New Roman" w:cs="Times New Roman"/>
        </w:rPr>
        <w:t>s</w:t>
      </w:r>
      <w:r w:rsidRPr="00A9111D">
        <w:rPr>
          <w:rFonts w:ascii="Times New Roman" w:hAnsi="Times New Roman" w:cs="Times New Roman"/>
        </w:rPr>
        <w:t xml:space="preserve"> </w:t>
      </w:r>
      <w:r>
        <w:rPr>
          <w:rFonts w:ascii="Times New Roman" w:hAnsi="Times New Roman" w:cs="Times New Roman"/>
        </w:rPr>
        <w:t xml:space="preserve">and make them question their own reality, as what at first seems sensical becomes more and more irrational. Another work in which Borges explores the idea of fictional translation is </w:t>
      </w:r>
      <w:r w:rsidRPr="00761310">
        <w:rPr>
          <w:rFonts w:ascii="Times New Roman" w:hAnsi="Times New Roman" w:cs="Times New Roman"/>
          <w:i/>
          <w:iCs/>
        </w:rPr>
        <w:t>Averroës’s Search</w:t>
      </w:r>
      <w:r>
        <w:rPr>
          <w:rFonts w:ascii="Times New Roman" w:hAnsi="Times New Roman" w:cs="Times New Roman"/>
        </w:rPr>
        <w:t>, which describes a man viewing three children acting out a theatrical play to which he is unaware of, because no notion of theaters exists in the Islamic world. However, the text gives the reader various clues that they have observed a dramatic play, allowing the reader to make a</w:t>
      </w:r>
      <w:r>
        <w:rPr>
          <w:rFonts w:ascii="Times New Roman" w:hAnsi="Times New Roman" w:cs="Times New Roman"/>
        </w:rPr>
        <w:t xml:space="preserve"> </w:t>
      </w:r>
    </w:p>
    <w:p w14:paraId="55B80D42" w14:textId="751CD767" w:rsidR="002F0D6D" w:rsidRDefault="002F0D6D" w:rsidP="009422A0">
      <w:pPr>
        <w:contextualSpacing/>
        <w:rPr>
          <w:rFonts w:ascii="Times New Roman" w:hAnsi="Times New Roman" w:cs="Times New Roman"/>
        </w:rPr>
      </w:pPr>
      <w:r>
        <w:rPr>
          <w:rFonts w:ascii="Times New Roman" w:hAnsi="Times New Roman" w:cs="Times New Roman"/>
        </w:rPr>
        <w:lastRenderedPageBreak/>
        <w:t xml:space="preserve">cultural translation where </w:t>
      </w:r>
      <w:r w:rsidRPr="00511CB0">
        <w:rPr>
          <w:rFonts w:ascii="Times New Roman" w:hAnsi="Times New Roman" w:cs="Times New Roman"/>
        </w:rPr>
        <w:t>Averroës</w:t>
      </w:r>
      <w:r w:rsidRPr="00A9111D">
        <w:rPr>
          <w:rFonts w:ascii="Times New Roman" w:hAnsi="Times New Roman" w:cs="Times New Roman"/>
        </w:rPr>
        <w:t xml:space="preserve"> </w:t>
      </w:r>
      <w:r>
        <w:rPr>
          <w:rFonts w:ascii="Times New Roman" w:hAnsi="Times New Roman" w:cs="Times New Roman"/>
        </w:rPr>
        <w:t xml:space="preserve">fails. This text differs from </w:t>
      </w:r>
      <w:r w:rsidRPr="00CB55B6">
        <w:rPr>
          <w:rFonts w:ascii="Times New Roman" w:hAnsi="Times New Roman" w:cs="Times New Roman"/>
          <w:i/>
          <w:iCs/>
        </w:rPr>
        <w:t>Pierre Menard</w:t>
      </w:r>
      <w:r>
        <w:rPr>
          <w:rFonts w:ascii="Times New Roman" w:hAnsi="Times New Roman" w:cs="Times New Roman"/>
        </w:rPr>
        <w:t xml:space="preserve"> in that it pushes the reader’s perception of reality in the opposite direction, from irrational to rational as the narrative progresses. This analysis compares these texts on the basis of Wilfred Bion’s theory of transformation and reality, which includes two components, K and O. K represents knowledge processes that include an element of rationality, whereas a transformation towards O represents movement towards an absolute truth and ultimate reality.</w:t>
      </w:r>
      <w:r>
        <w:rPr>
          <w:rFonts w:ascii="Times New Roman" w:hAnsi="Times New Roman" w:cs="Times New Roman"/>
          <w:vertAlign w:val="superscript"/>
        </w:rPr>
        <w:t>1</w:t>
      </w:r>
      <w:r>
        <w:rPr>
          <w:rFonts w:ascii="Times New Roman" w:hAnsi="Times New Roman" w:cs="Times New Roman"/>
        </w:rPr>
        <w:t xml:space="preserve"> A transformation towards -K represents a loss of rationality with increased knowledge whereas with a transformation towards +K, things make more sense as more knowledge is gained. Comparing </w:t>
      </w:r>
      <w:r w:rsidRPr="00A9111D">
        <w:rPr>
          <w:rFonts w:ascii="Times New Roman" w:hAnsi="Times New Roman" w:cs="Times New Roman"/>
        </w:rPr>
        <w:t>the effect</w:t>
      </w:r>
      <w:r>
        <w:rPr>
          <w:rFonts w:ascii="Times New Roman" w:hAnsi="Times New Roman" w:cs="Times New Roman"/>
        </w:rPr>
        <w:t xml:space="preserve">s </w:t>
      </w:r>
      <w:r w:rsidRPr="00A9111D">
        <w:rPr>
          <w:rFonts w:ascii="Times New Roman" w:hAnsi="Times New Roman" w:cs="Times New Roman"/>
        </w:rPr>
        <w:t xml:space="preserve">of </w:t>
      </w:r>
      <w:r>
        <w:rPr>
          <w:rFonts w:ascii="Times New Roman" w:hAnsi="Times New Roman" w:cs="Times New Roman"/>
        </w:rPr>
        <w:t xml:space="preserve">fictional </w:t>
      </w:r>
      <w:r w:rsidRPr="00A9111D">
        <w:rPr>
          <w:rFonts w:ascii="Times New Roman" w:hAnsi="Times New Roman" w:cs="Times New Roman"/>
        </w:rPr>
        <w:t xml:space="preserve">translation on the reader’s perception of the fictional </w:t>
      </w:r>
      <w:r>
        <w:rPr>
          <w:rFonts w:ascii="Times New Roman" w:hAnsi="Times New Roman" w:cs="Times New Roman"/>
        </w:rPr>
        <w:t>narrative</w:t>
      </w:r>
      <w:r w:rsidRPr="00A9111D">
        <w:rPr>
          <w:rFonts w:ascii="Times New Roman" w:hAnsi="Times New Roman" w:cs="Times New Roman"/>
        </w:rPr>
        <w:t xml:space="preserve"> and reality in </w:t>
      </w:r>
      <w:r>
        <w:rPr>
          <w:rFonts w:ascii="Times New Roman" w:hAnsi="Times New Roman" w:cs="Times New Roman"/>
        </w:rPr>
        <w:t xml:space="preserve">the works of Cervantes </w:t>
      </w:r>
      <w:r w:rsidRPr="00A9111D">
        <w:rPr>
          <w:rFonts w:ascii="Times New Roman" w:hAnsi="Times New Roman" w:cs="Times New Roman"/>
        </w:rPr>
        <w:t xml:space="preserve">and </w:t>
      </w:r>
      <w:r>
        <w:rPr>
          <w:rFonts w:ascii="Times New Roman" w:hAnsi="Times New Roman" w:cs="Times New Roman"/>
        </w:rPr>
        <w:t xml:space="preserve">Borges, </w:t>
      </w:r>
      <w:r w:rsidRPr="00A9111D">
        <w:rPr>
          <w:rFonts w:ascii="Times New Roman" w:hAnsi="Times New Roman" w:cs="Times New Roman"/>
        </w:rPr>
        <w:t xml:space="preserve">Cervantes’s use of a hybrid language </w:t>
      </w:r>
      <w:r>
        <w:rPr>
          <w:rFonts w:ascii="Times New Roman" w:hAnsi="Times New Roman" w:cs="Times New Roman"/>
        </w:rPr>
        <w:t xml:space="preserve">and invariance of storyline </w:t>
      </w:r>
      <w:r w:rsidRPr="00A9111D">
        <w:rPr>
          <w:rFonts w:ascii="Times New Roman" w:hAnsi="Times New Roman" w:cs="Times New Roman"/>
        </w:rPr>
        <w:t xml:space="preserve">allow for a </w:t>
      </w:r>
      <w:r>
        <w:rPr>
          <w:rFonts w:ascii="Times New Roman" w:hAnsi="Times New Roman" w:cs="Times New Roman"/>
        </w:rPr>
        <w:t>more complete</w:t>
      </w:r>
      <w:r w:rsidRPr="00A9111D">
        <w:rPr>
          <w:rFonts w:ascii="Times New Roman" w:hAnsi="Times New Roman" w:cs="Times New Roman"/>
        </w:rPr>
        <w:t xml:space="preserve"> and multilayered interpretation </w:t>
      </w:r>
      <w:r>
        <w:rPr>
          <w:rFonts w:ascii="Times New Roman" w:hAnsi="Times New Roman" w:cs="Times New Roman"/>
        </w:rPr>
        <w:t xml:space="preserve">of absolute </w:t>
      </w:r>
      <w:r w:rsidRPr="00A9111D">
        <w:rPr>
          <w:rFonts w:ascii="Times New Roman" w:hAnsi="Times New Roman" w:cs="Times New Roman"/>
        </w:rPr>
        <w:t xml:space="preserve">reality, where Borges’s use of repetitive text and artificial translation </w:t>
      </w:r>
      <w:r>
        <w:rPr>
          <w:rFonts w:ascii="Times New Roman" w:hAnsi="Times New Roman" w:cs="Times New Roman"/>
        </w:rPr>
        <w:t xml:space="preserve">strongly </w:t>
      </w:r>
      <w:r w:rsidRPr="00A9111D">
        <w:rPr>
          <w:rFonts w:ascii="Times New Roman" w:hAnsi="Times New Roman" w:cs="Times New Roman"/>
        </w:rPr>
        <w:t>disrupts the reader’s perception</w:t>
      </w:r>
      <w:r>
        <w:rPr>
          <w:rFonts w:ascii="Times New Roman" w:hAnsi="Times New Roman" w:cs="Times New Roman"/>
        </w:rPr>
        <w:t xml:space="preserve">s of not only reality but rationality as well, </w:t>
      </w:r>
      <w:r w:rsidRPr="00A9111D">
        <w:rPr>
          <w:rFonts w:ascii="Times New Roman" w:hAnsi="Times New Roman" w:cs="Times New Roman"/>
        </w:rPr>
        <w:t>mak</w:t>
      </w:r>
      <w:r>
        <w:rPr>
          <w:rFonts w:ascii="Times New Roman" w:hAnsi="Times New Roman" w:cs="Times New Roman"/>
        </w:rPr>
        <w:t>ing</w:t>
      </w:r>
      <w:r w:rsidRPr="00A9111D">
        <w:rPr>
          <w:rFonts w:ascii="Times New Roman" w:hAnsi="Times New Roman" w:cs="Times New Roman"/>
        </w:rPr>
        <w:t xml:space="preserve"> them </w:t>
      </w:r>
      <w:r>
        <w:rPr>
          <w:rFonts w:ascii="Times New Roman" w:hAnsi="Times New Roman" w:cs="Times New Roman"/>
        </w:rPr>
        <w:t xml:space="preserve">question </w:t>
      </w:r>
      <w:r w:rsidRPr="00A9111D">
        <w:rPr>
          <w:rFonts w:ascii="Times New Roman" w:hAnsi="Times New Roman" w:cs="Times New Roman"/>
        </w:rPr>
        <w:t>themselves</w:t>
      </w:r>
      <w:r>
        <w:rPr>
          <w:rFonts w:ascii="Times New Roman" w:hAnsi="Times New Roman" w:cs="Times New Roman"/>
        </w:rPr>
        <w:t xml:space="preserve"> as well their own interpretations of the texts.</w:t>
      </w:r>
    </w:p>
    <w:p w14:paraId="10E17492" w14:textId="77777777" w:rsidR="002F0D6D" w:rsidRDefault="002F0D6D" w:rsidP="002F0D6D">
      <w:pPr>
        <w:ind w:firstLine="720"/>
        <w:contextualSpacing/>
        <w:rPr>
          <w:rFonts w:ascii="Times New Roman" w:hAnsi="Times New Roman" w:cs="Times New Roman"/>
        </w:rPr>
      </w:pPr>
      <w:r>
        <w:rPr>
          <w:rFonts w:ascii="Times New Roman" w:hAnsi="Times New Roman" w:cs="Times New Roman"/>
        </w:rPr>
        <w:t xml:space="preserve">The following passage from </w:t>
      </w:r>
      <w:r w:rsidRPr="00404F16">
        <w:rPr>
          <w:rFonts w:ascii="Times New Roman" w:hAnsi="Times New Roman" w:cs="Times New Roman"/>
          <w:i/>
          <w:iCs/>
        </w:rPr>
        <w:t>Pierre Menard</w:t>
      </w:r>
      <w:r>
        <w:rPr>
          <w:rFonts w:ascii="Times New Roman" w:hAnsi="Times New Roman" w:cs="Times New Roman"/>
        </w:rPr>
        <w:t xml:space="preserve">, where Cervantes’s version of </w:t>
      </w:r>
      <w:r>
        <w:rPr>
          <w:rFonts w:ascii="Times New Roman" w:hAnsi="Times New Roman" w:cs="Times New Roman"/>
          <w:i/>
          <w:iCs/>
        </w:rPr>
        <w:t xml:space="preserve">Don Quixote </w:t>
      </w:r>
      <w:r>
        <w:rPr>
          <w:rFonts w:ascii="Times New Roman" w:hAnsi="Times New Roman" w:cs="Times New Roman"/>
        </w:rPr>
        <w:t xml:space="preserve">is compared to Menard’s supposed translation </w:t>
      </w:r>
      <w:r w:rsidRPr="00ED62D3">
        <w:rPr>
          <w:rFonts w:ascii="Times New Roman" w:hAnsi="Times New Roman" w:cs="Times New Roman"/>
        </w:rPr>
        <w:t>exemplifies</w:t>
      </w:r>
      <w:r>
        <w:rPr>
          <w:rFonts w:ascii="Times New Roman" w:hAnsi="Times New Roman" w:cs="Times New Roman"/>
        </w:rPr>
        <w:t xml:space="preserve"> the transformation of the reader’s reality from rational to irrational:</w:t>
      </w:r>
    </w:p>
    <w:p w14:paraId="3441C57A" w14:textId="77777777" w:rsidR="002F0D6D" w:rsidRDefault="002F0D6D" w:rsidP="002F0D6D">
      <w:pPr>
        <w:ind w:firstLine="720"/>
        <w:contextualSpacing/>
        <w:rPr>
          <w:rFonts w:ascii="Times New Roman" w:hAnsi="Times New Roman" w:cs="Times New Roman"/>
        </w:rPr>
      </w:pPr>
      <w:r>
        <w:rPr>
          <w:rFonts w:ascii="Times New Roman" w:hAnsi="Times New Roman" w:cs="Times New Roman"/>
        </w:rPr>
        <w:t>“The latter [Cervantes] for instance, wrote (Don Quixote, Part One, Chapter 9):</w:t>
      </w:r>
    </w:p>
    <w:p w14:paraId="5A41BB40" w14:textId="77777777" w:rsidR="002F0D6D" w:rsidRDefault="002F0D6D" w:rsidP="002F0D6D">
      <w:pPr>
        <w:ind w:left="720" w:firstLine="720"/>
        <w:contextualSpacing/>
        <w:rPr>
          <w:rFonts w:ascii="Times New Roman" w:hAnsi="Times New Roman" w:cs="Times New Roman"/>
        </w:rPr>
      </w:pPr>
      <w:r>
        <w:rPr>
          <w:rFonts w:ascii="Times New Roman" w:hAnsi="Times New Roman" w:cs="Times New Roman"/>
        </w:rPr>
        <w:t>“… truth, who is the mother of history, who is the rival of time, depository of deeds, witness of the past, example and lesson to the present, and warning to the future.”</w:t>
      </w:r>
    </w:p>
    <w:p w14:paraId="36042C71" w14:textId="77777777" w:rsidR="009422A0" w:rsidRDefault="002F0D6D" w:rsidP="002F0D6D">
      <w:pPr>
        <w:ind w:left="720" w:firstLine="720"/>
        <w:contextualSpacing/>
        <w:rPr>
          <w:rFonts w:ascii="Times New Roman" w:hAnsi="Times New Roman" w:cs="Times New Roman"/>
        </w:rPr>
        <w:sectPr w:rsidR="009422A0" w:rsidSect="009422A0">
          <w:footerReference w:type="default" r:id="rId8"/>
          <w:type w:val="continuous"/>
          <w:pgSz w:w="12240" w:h="15840"/>
          <w:pgMar w:top="1440" w:right="1440" w:bottom="1440" w:left="1440" w:header="720" w:footer="720" w:gutter="0"/>
          <w:cols w:space="720"/>
          <w:docGrid w:linePitch="360"/>
        </w:sectPr>
      </w:pPr>
      <w:r>
        <w:rPr>
          <w:rFonts w:ascii="Times New Roman" w:hAnsi="Times New Roman" w:cs="Times New Roman"/>
        </w:rPr>
        <w:t>Written in the seventeenth century, written by the “ingenious layman” Cervantes, this enumeration is a mere rhetorical eulogy of history. Menard on the other hand, writes:</w:t>
      </w:r>
    </w:p>
    <w:p w14:paraId="26B96F9A" w14:textId="0872C535" w:rsidR="002F0D6D" w:rsidRDefault="002F0D6D" w:rsidP="002F0D6D">
      <w:pPr>
        <w:ind w:left="720" w:firstLine="720"/>
        <w:contextualSpacing/>
        <w:rPr>
          <w:rFonts w:ascii="Times New Roman" w:hAnsi="Times New Roman" w:cs="Times New Roman"/>
        </w:rPr>
      </w:pPr>
      <w:r>
        <w:rPr>
          <w:rFonts w:ascii="Times New Roman" w:hAnsi="Times New Roman" w:cs="Times New Roman"/>
        </w:rPr>
        <w:t xml:space="preserve"> </w:t>
      </w:r>
    </w:p>
    <w:p w14:paraId="0ADCE7EF" w14:textId="77777777" w:rsidR="002F0D6D" w:rsidRDefault="002F0D6D" w:rsidP="002F0D6D">
      <w:pPr>
        <w:ind w:left="720" w:firstLine="720"/>
        <w:contextualSpacing/>
        <w:rPr>
          <w:rFonts w:ascii="Times New Roman" w:hAnsi="Times New Roman" w:cs="Times New Roman"/>
        </w:rPr>
      </w:pPr>
      <w:r>
        <w:rPr>
          <w:rFonts w:ascii="Times New Roman" w:hAnsi="Times New Roman" w:cs="Times New Roman"/>
        </w:rPr>
        <w:lastRenderedPageBreak/>
        <w:t>“… truth, who is the mother of history, who is the rival of time, depository of deeds, witness of the past, example and lesson to the present, and warning to the future.”</w:t>
      </w:r>
    </w:p>
    <w:p w14:paraId="57BA7A77" w14:textId="77777777" w:rsidR="002F0D6D" w:rsidRPr="00E11453" w:rsidRDefault="002F0D6D" w:rsidP="002F0D6D">
      <w:pPr>
        <w:ind w:left="720" w:firstLine="720"/>
        <w:contextualSpacing/>
        <w:rPr>
          <w:rFonts w:ascii="Times New Roman" w:hAnsi="Times New Roman" w:cs="Times New Roman"/>
          <w:vertAlign w:val="superscript"/>
        </w:rPr>
      </w:pPr>
      <w:r>
        <w:rPr>
          <w:rFonts w:ascii="Times New Roman" w:hAnsi="Times New Roman" w:cs="Times New Roman"/>
        </w:rPr>
        <w:t xml:space="preserve">History, </w:t>
      </w:r>
      <w:r>
        <w:rPr>
          <w:rFonts w:ascii="Times New Roman" w:hAnsi="Times New Roman" w:cs="Times New Roman"/>
          <w:i/>
          <w:iCs/>
        </w:rPr>
        <w:t>mother</w:t>
      </w:r>
      <w:r>
        <w:rPr>
          <w:rFonts w:ascii="Times New Roman" w:hAnsi="Times New Roman" w:cs="Times New Roman"/>
        </w:rPr>
        <w:t xml:space="preserve"> of truth, the idea is astounding. Menard, a contemporary of William James, does not define history as an investigation of reality, but as its origin.”</w:t>
      </w:r>
      <w:r>
        <w:rPr>
          <w:rFonts w:ascii="Times New Roman" w:hAnsi="Times New Roman" w:cs="Times New Roman"/>
          <w:vertAlign w:val="superscript"/>
        </w:rPr>
        <w:t>2</w:t>
      </w:r>
    </w:p>
    <w:p w14:paraId="4EAE4A99" w14:textId="77777777" w:rsidR="009422A0" w:rsidRDefault="002F0D6D" w:rsidP="002F0D6D">
      <w:pPr>
        <w:ind w:firstLine="720"/>
        <w:contextualSpacing/>
        <w:rPr>
          <w:rFonts w:ascii="Times New Roman" w:hAnsi="Times New Roman" w:cs="Times New Roman"/>
        </w:rPr>
        <w:sectPr w:rsidR="009422A0" w:rsidSect="009422A0">
          <w:footerReference w:type="default" r:id="rId9"/>
          <w:type w:val="continuous"/>
          <w:pgSz w:w="12240" w:h="15840"/>
          <w:pgMar w:top="1440" w:right="1440" w:bottom="1440" w:left="1440" w:header="720" w:footer="720" w:gutter="0"/>
          <w:cols w:space="720"/>
          <w:docGrid w:linePitch="360"/>
        </w:sectPr>
      </w:pPr>
      <w:r>
        <w:rPr>
          <w:rFonts w:ascii="Times New Roman" w:hAnsi="Times New Roman" w:cs="Times New Roman"/>
        </w:rPr>
        <w:t xml:space="preserve">Here, </w:t>
      </w:r>
      <w:r w:rsidRPr="00A9111D">
        <w:rPr>
          <w:rFonts w:ascii="Times New Roman" w:hAnsi="Times New Roman" w:cs="Times New Roman"/>
        </w:rPr>
        <w:t xml:space="preserve">Borges </w:t>
      </w:r>
      <w:r>
        <w:rPr>
          <w:rFonts w:ascii="Times New Roman" w:hAnsi="Times New Roman" w:cs="Times New Roman"/>
        </w:rPr>
        <w:t>makes us read the same passage twice in a row, under the pretense that the fictional translation by Menard is much more creative and intellectual than the original version by Cervantes. He reasons that “</w:t>
      </w:r>
      <w:r w:rsidRPr="00A9111D">
        <w:rPr>
          <w:rFonts w:ascii="Times New Roman" w:hAnsi="Times New Roman" w:cs="Times New Roman"/>
        </w:rPr>
        <w:t xml:space="preserve">there is </w:t>
      </w:r>
      <w:r>
        <w:rPr>
          <w:rFonts w:ascii="Times New Roman" w:hAnsi="Times New Roman" w:cs="Times New Roman"/>
        </w:rPr>
        <w:t xml:space="preserve">no </w:t>
      </w:r>
      <w:r w:rsidRPr="00A9111D">
        <w:rPr>
          <w:rFonts w:ascii="Times New Roman" w:hAnsi="Times New Roman" w:cs="Times New Roman"/>
        </w:rPr>
        <w:t xml:space="preserve">intellectual exercise that is not </w:t>
      </w:r>
      <w:r>
        <w:rPr>
          <w:rFonts w:ascii="Times New Roman" w:hAnsi="Times New Roman" w:cs="Times New Roman"/>
        </w:rPr>
        <w:t xml:space="preserve">ultimately </w:t>
      </w:r>
      <w:r w:rsidRPr="00A9111D">
        <w:rPr>
          <w:rFonts w:ascii="Times New Roman" w:hAnsi="Times New Roman" w:cs="Times New Roman"/>
        </w:rPr>
        <w:t>useless</w:t>
      </w:r>
      <w:r>
        <w:rPr>
          <w:rFonts w:ascii="Times New Roman" w:hAnsi="Times New Roman" w:cs="Times New Roman"/>
        </w:rPr>
        <w:t>”</w:t>
      </w:r>
      <w:r w:rsidRPr="00A9111D">
        <w:rPr>
          <w:rFonts w:ascii="Times New Roman" w:hAnsi="Times New Roman" w:cs="Times New Roman"/>
        </w:rPr>
        <w:t>.</w:t>
      </w:r>
      <w:r>
        <w:rPr>
          <w:rFonts w:ascii="Times New Roman" w:hAnsi="Times New Roman" w:cs="Times New Roman"/>
          <w:vertAlign w:val="superscript"/>
        </w:rPr>
        <w:t>2</w:t>
      </w:r>
      <w:r w:rsidR="009422A0">
        <w:rPr>
          <w:rFonts w:ascii="Times New Roman" w:hAnsi="Times New Roman" w:cs="Times New Roman"/>
        </w:rPr>
        <w:t xml:space="preserve"> </w:t>
      </w:r>
      <w:r>
        <w:rPr>
          <w:rFonts w:ascii="Times New Roman" w:hAnsi="Times New Roman" w:cs="Times New Roman"/>
        </w:rPr>
        <w:t xml:space="preserve">Through this intellectual exercise, Borges pushes the narrative from what started off as reasonable to completely irrational. </w:t>
      </w:r>
      <w:r w:rsidRPr="00A9111D">
        <w:rPr>
          <w:rFonts w:ascii="Times New Roman" w:hAnsi="Times New Roman" w:cs="Times New Roman"/>
        </w:rPr>
        <w:t xml:space="preserve">By allowing </w:t>
      </w:r>
      <w:r>
        <w:rPr>
          <w:rFonts w:ascii="Times New Roman" w:hAnsi="Times New Roman" w:cs="Times New Roman"/>
        </w:rPr>
        <w:t xml:space="preserve">readers </w:t>
      </w:r>
      <w:r w:rsidRPr="00A9111D">
        <w:rPr>
          <w:rFonts w:ascii="Times New Roman" w:hAnsi="Times New Roman" w:cs="Times New Roman"/>
        </w:rPr>
        <w:t xml:space="preserve">to </w:t>
      </w:r>
      <w:r>
        <w:rPr>
          <w:rFonts w:ascii="Times New Roman" w:hAnsi="Times New Roman" w:cs="Times New Roman"/>
        </w:rPr>
        <w:t>make sense of this nonsense</w:t>
      </w:r>
      <w:r w:rsidRPr="00A9111D">
        <w:rPr>
          <w:rFonts w:ascii="Times New Roman" w:hAnsi="Times New Roman" w:cs="Times New Roman"/>
        </w:rPr>
        <w:t>, he causes reader</w:t>
      </w:r>
      <w:r>
        <w:rPr>
          <w:rFonts w:ascii="Times New Roman" w:hAnsi="Times New Roman" w:cs="Times New Roman"/>
        </w:rPr>
        <w:t>s</w:t>
      </w:r>
      <w:r w:rsidRPr="00A9111D">
        <w:rPr>
          <w:rFonts w:ascii="Times New Roman" w:hAnsi="Times New Roman" w:cs="Times New Roman"/>
        </w:rPr>
        <w:t xml:space="preserve"> to question themselves</w:t>
      </w:r>
      <w:r>
        <w:rPr>
          <w:rFonts w:ascii="Times New Roman" w:hAnsi="Times New Roman" w:cs="Times New Roman"/>
        </w:rPr>
        <w:t>,</w:t>
      </w:r>
      <w:r w:rsidRPr="00A9111D">
        <w:rPr>
          <w:rFonts w:ascii="Times New Roman" w:hAnsi="Times New Roman" w:cs="Times New Roman"/>
        </w:rPr>
        <w:t xml:space="preserve"> rather than the text, forcing reader</w:t>
      </w:r>
      <w:r>
        <w:rPr>
          <w:rFonts w:ascii="Times New Roman" w:hAnsi="Times New Roman" w:cs="Times New Roman"/>
        </w:rPr>
        <w:t>s</w:t>
      </w:r>
      <w:r w:rsidRPr="00A9111D">
        <w:rPr>
          <w:rFonts w:ascii="Times New Roman" w:hAnsi="Times New Roman" w:cs="Times New Roman"/>
        </w:rPr>
        <w:t xml:space="preserve"> to become more aware of how they </w:t>
      </w:r>
      <w:r>
        <w:rPr>
          <w:rFonts w:ascii="Times New Roman" w:hAnsi="Times New Roman" w:cs="Times New Roman"/>
        </w:rPr>
        <w:t>are reading</w:t>
      </w:r>
      <w:r w:rsidRPr="00A9111D">
        <w:rPr>
          <w:rFonts w:ascii="Times New Roman" w:hAnsi="Times New Roman" w:cs="Times New Roman"/>
        </w:rPr>
        <w:t xml:space="preserve">. </w:t>
      </w:r>
      <w:r>
        <w:rPr>
          <w:rFonts w:ascii="Times New Roman" w:hAnsi="Times New Roman" w:cs="Times New Roman"/>
        </w:rPr>
        <w:t xml:space="preserve">We can further examples of this mechanism as </w:t>
      </w:r>
      <w:r w:rsidRPr="002173A8">
        <w:rPr>
          <w:rFonts w:ascii="Times New Roman" w:hAnsi="Times New Roman" w:cs="Times New Roman"/>
          <w:i/>
          <w:iCs/>
        </w:rPr>
        <w:t>Pierre Menard</w:t>
      </w:r>
      <w:r>
        <w:rPr>
          <w:rFonts w:ascii="Times New Roman" w:hAnsi="Times New Roman" w:cs="Times New Roman"/>
        </w:rPr>
        <w:t xml:space="preserve"> progresses because the text continues to use fictional translation to make the narrative more nonsensical, using translation as a tool to distort the reader’s perception of reality as more knowledge is obtained and processed. In this sense, </w:t>
      </w:r>
      <w:r w:rsidRPr="00645157">
        <w:rPr>
          <w:rFonts w:ascii="Times New Roman" w:hAnsi="Times New Roman" w:cs="Times New Roman"/>
          <w:i/>
          <w:iCs/>
        </w:rPr>
        <w:t>Pierre Menard</w:t>
      </w:r>
      <w:r>
        <w:rPr>
          <w:rFonts w:ascii="Times New Roman" w:hAnsi="Times New Roman" w:cs="Times New Roman"/>
        </w:rPr>
        <w:t xml:space="preserve"> exemplifies a transformation towards -K, in that as the narrative progresses, the reader’s reality moves towards irrationality. In contrast, the opposite transformation, towards +K, occurs in </w:t>
      </w:r>
      <w:r w:rsidRPr="00645157">
        <w:rPr>
          <w:rFonts w:ascii="Times New Roman" w:hAnsi="Times New Roman" w:cs="Times New Roman"/>
          <w:i/>
          <w:iCs/>
        </w:rPr>
        <w:t>Averroes</w:t>
      </w:r>
      <w:r>
        <w:rPr>
          <w:rFonts w:ascii="Times New Roman" w:hAnsi="Times New Roman" w:cs="Times New Roman"/>
          <w:i/>
          <w:iCs/>
        </w:rPr>
        <w:t>’s</w:t>
      </w:r>
      <w:r w:rsidRPr="00645157">
        <w:rPr>
          <w:rFonts w:ascii="Times New Roman" w:hAnsi="Times New Roman" w:cs="Times New Roman"/>
          <w:i/>
          <w:iCs/>
        </w:rPr>
        <w:t xml:space="preserve"> Search</w:t>
      </w:r>
      <w:r>
        <w:rPr>
          <w:rFonts w:ascii="Times New Roman" w:hAnsi="Times New Roman" w:cs="Times New Roman"/>
        </w:rPr>
        <w:t xml:space="preserve">, in that as the story goes on, the reader is given more to recognize and understand the theatric play, even though the narrator is unable to. </w:t>
      </w:r>
      <w:r w:rsidRPr="00645157">
        <w:rPr>
          <w:rFonts w:ascii="Times New Roman" w:eastAsia="Times New Roman" w:hAnsi="Times New Roman" w:cs="Times New Roman"/>
          <w:i/>
          <w:iCs/>
        </w:rPr>
        <w:t>Averroes’s Search</w:t>
      </w:r>
      <w:r>
        <w:rPr>
          <w:rFonts w:ascii="Times New Roman" w:eastAsia="Times New Roman" w:hAnsi="Times New Roman" w:cs="Times New Roman"/>
        </w:rPr>
        <w:t xml:space="preserve"> puts the reader as the audience of the children’s theatrical dramatization. </w:t>
      </w:r>
      <w:r w:rsidRPr="00A9111D">
        <w:rPr>
          <w:rFonts w:ascii="Times New Roman" w:eastAsia="Times New Roman" w:hAnsi="Times New Roman" w:cs="Times New Roman"/>
        </w:rPr>
        <w:t xml:space="preserve">Transformation here </w:t>
      </w:r>
      <w:r>
        <w:rPr>
          <w:rFonts w:ascii="Times New Roman" w:eastAsia="Times New Roman" w:hAnsi="Times New Roman" w:cs="Times New Roman"/>
        </w:rPr>
        <w:t>implies being aware of</w:t>
      </w:r>
      <w:r w:rsidRPr="00A9111D">
        <w:rPr>
          <w:rFonts w:ascii="Times New Roman" w:eastAsia="Times New Roman" w:hAnsi="Times New Roman" w:cs="Times New Roman"/>
        </w:rPr>
        <w:t xml:space="preserve"> </w:t>
      </w:r>
      <w:r>
        <w:rPr>
          <w:rFonts w:ascii="Times New Roman" w:eastAsia="Times New Roman" w:hAnsi="Times New Roman" w:cs="Times New Roman"/>
        </w:rPr>
        <w:t xml:space="preserve">experiencing </w:t>
      </w:r>
      <w:r w:rsidRPr="00A9111D">
        <w:rPr>
          <w:rFonts w:ascii="Times New Roman" w:eastAsia="Times New Roman" w:hAnsi="Times New Roman" w:cs="Times New Roman"/>
        </w:rPr>
        <w:t xml:space="preserve">the role that </w:t>
      </w:r>
      <w:r>
        <w:rPr>
          <w:rFonts w:ascii="Times New Roman" w:eastAsia="Times New Roman" w:hAnsi="Times New Roman" w:cs="Times New Roman"/>
        </w:rPr>
        <w:t>a</w:t>
      </w:r>
      <w:r w:rsidRPr="00A9111D">
        <w:rPr>
          <w:rFonts w:ascii="Times New Roman" w:eastAsia="Times New Roman" w:hAnsi="Times New Roman" w:cs="Times New Roman"/>
        </w:rPr>
        <w:t xml:space="preserve"> situation creates</w:t>
      </w:r>
      <w:r>
        <w:rPr>
          <w:rFonts w:ascii="Times New Roman" w:eastAsia="Times New Roman" w:hAnsi="Times New Roman" w:cs="Times New Roman"/>
        </w:rPr>
        <w:t xml:space="preserve">, rather than simply understanding foreign words. Because some words and phrases have significance culturally beyond their verbal meaning, translation therefore implies this type of transformation. </w:t>
      </w:r>
      <w:r w:rsidRPr="00A9111D">
        <w:rPr>
          <w:rFonts w:ascii="Times New Roman" w:hAnsi="Times New Roman" w:cs="Times New Roman"/>
        </w:rPr>
        <w:t>Borges</w:t>
      </w:r>
      <w:r>
        <w:rPr>
          <w:rFonts w:ascii="Times New Roman" w:hAnsi="Times New Roman" w:cs="Times New Roman"/>
        </w:rPr>
        <w:t xml:space="preserve"> sees</w:t>
      </w:r>
      <w:r w:rsidRPr="00A9111D">
        <w:rPr>
          <w:rFonts w:ascii="Times New Roman" w:hAnsi="Times New Roman" w:cs="Times New Roman"/>
        </w:rPr>
        <w:t xml:space="preserve"> translation </w:t>
      </w:r>
      <w:r>
        <w:rPr>
          <w:rFonts w:ascii="Times New Roman" w:hAnsi="Times New Roman" w:cs="Times New Roman"/>
        </w:rPr>
        <w:t xml:space="preserve">as a form of </w:t>
      </w:r>
      <w:r w:rsidRPr="00A9111D">
        <w:rPr>
          <w:rFonts w:ascii="Times New Roman" w:hAnsi="Times New Roman" w:cs="Times New Roman"/>
        </w:rPr>
        <w:t>understanding</w:t>
      </w:r>
      <w:r>
        <w:rPr>
          <w:rFonts w:ascii="Times New Roman" w:hAnsi="Times New Roman" w:cs="Times New Roman"/>
        </w:rPr>
        <w:t>,</w:t>
      </w:r>
      <w:r w:rsidRPr="00A9111D">
        <w:rPr>
          <w:rFonts w:ascii="Times New Roman" w:hAnsi="Times New Roman" w:cs="Times New Roman"/>
        </w:rPr>
        <w:t xml:space="preserve"> creation, </w:t>
      </w:r>
      <w:r>
        <w:rPr>
          <w:rFonts w:ascii="Times New Roman" w:hAnsi="Times New Roman" w:cs="Times New Roman"/>
        </w:rPr>
        <w:t xml:space="preserve">and ultimately </w:t>
      </w:r>
      <w:r w:rsidRPr="00A9111D">
        <w:rPr>
          <w:rFonts w:ascii="Times New Roman" w:hAnsi="Times New Roman" w:cs="Times New Roman"/>
        </w:rPr>
        <w:t>interpretation</w:t>
      </w:r>
      <w:r>
        <w:rPr>
          <w:rFonts w:ascii="Times New Roman" w:hAnsi="Times New Roman" w:cs="Times New Roman"/>
        </w:rPr>
        <w:t>, arguing that t</w:t>
      </w:r>
      <w:r w:rsidRPr="00A9111D">
        <w:rPr>
          <w:rFonts w:ascii="Times New Roman" w:hAnsi="Times New Roman" w:cs="Times New Roman"/>
        </w:rPr>
        <w:t xml:space="preserve">ranslations </w:t>
      </w:r>
      <w:r>
        <w:rPr>
          <w:rFonts w:ascii="Times New Roman" w:hAnsi="Times New Roman" w:cs="Times New Roman"/>
        </w:rPr>
        <w:t>are transformations, rather than mere</w:t>
      </w:r>
      <w:r>
        <w:rPr>
          <w:rFonts w:ascii="Times New Roman" w:hAnsi="Times New Roman" w:cs="Times New Roman"/>
        </w:rPr>
        <w:t xml:space="preserve"> </w:t>
      </w:r>
    </w:p>
    <w:p w14:paraId="7C39681B" w14:textId="6EFE12F7" w:rsidR="002F0D6D" w:rsidRPr="00834B6C" w:rsidRDefault="002F0D6D" w:rsidP="009422A0">
      <w:pPr>
        <w:contextualSpacing/>
        <w:rPr>
          <w:rFonts w:ascii="Times New Roman" w:eastAsia="Times New Roman" w:hAnsi="Times New Roman" w:cs="Times New Roman"/>
        </w:rPr>
      </w:pPr>
      <w:r>
        <w:rPr>
          <w:rFonts w:ascii="Times New Roman" w:hAnsi="Times New Roman" w:cs="Times New Roman"/>
        </w:rPr>
        <w:lastRenderedPageBreak/>
        <w:t>copies of the original.</w:t>
      </w:r>
      <w:r w:rsidR="009422A0">
        <w:rPr>
          <w:rFonts w:ascii="Times New Roman" w:hAnsi="Times New Roman" w:cs="Times New Roman"/>
          <w:vertAlign w:val="superscript"/>
        </w:rPr>
        <w:t>3</w:t>
      </w:r>
      <w:r>
        <w:rPr>
          <w:rFonts w:ascii="Times New Roman" w:hAnsi="Times New Roman" w:cs="Times New Roman"/>
        </w:rPr>
        <w:t xml:space="preserve"> By taking us through his intellectual exercise, Borges compels us to view the fictional translation of Menard as an interpretation. </w:t>
      </w:r>
      <w:r w:rsidRPr="00A9111D">
        <w:rPr>
          <w:rFonts w:ascii="Times New Roman" w:eastAsia="Times New Roman" w:hAnsi="Times New Roman" w:cs="Times New Roman"/>
        </w:rPr>
        <w:t>According to Borges</w:t>
      </w:r>
      <w:r>
        <w:rPr>
          <w:rFonts w:ascii="Times New Roman" w:eastAsia="Times New Roman" w:hAnsi="Times New Roman" w:cs="Times New Roman"/>
        </w:rPr>
        <w:t>’s fictional representation of translation</w:t>
      </w:r>
      <w:r w:rsidRPr="00A9111D">
        <w:rPr>
          <w:rFonts w:ascii="Times New Roman" w:eastAsia="Times New Roman" w:hAnsi="Times New Roman" w:cs="Times New Roman"/>
        </w:rPr>
        <w:t xml:space="preserve">, the original </w:t>
      </w:r>
      <w:r w:rsidRPr="00F96E34">
        <w:rPr>
          <w:rFonts w:ascii="Times New Roman" w:eastAsia="Times New Roman" w:hAnsi="Times New Roman" w:cs="Times New Roman"/>
          <w:i/>
          <w:iCs/>
        </w:rPr>
        <w:t xml:space="preserve">Don Quixote </w:t>
      </w:r>
      <w:r>
        <w:rPr>
          <w:rFonts w:ascii="Times New Roman" w:eastAsia="Times New Roman" w:hAnsi="Times New Roman" w:cs="Times New Roman"/>
        </w:rPr>
        <w:t xml:space="preserve">by Cervantes </w:t>
      </w:r>
      <w:r w:rsidRPr="00A9111D">
        <w:rPr>
          <w:rFonts w:ascii="Times New Roman" w:eastAsia="Times New Roman" w:hAnsi="Times New Roman" w:cs="Times New Roman"/>
        </w:rPr>
        <w:t xml:space="preserve">and its translation </w:t>
      </w:r>
      <w:r>
        <w:rPr>
          <w:rFonts w:ascii="Times New Roman" w:eastAsia="Times New Roman" w:hAnsi="Times New Roman" w:cs="Times New Roman"/>
        </w:rPr>
        <w:t xml:space="preserve">by Menard </w:t>
      </w:r>
      <w:r w:rsidRPr="00A9111D">
        <w:rPr>
          <w:rFonts w:ascii="Times New Roman" w:eastAsia="Times New Roman" w:hAnsi="Times New Roman" w:cs="Times New Roman"/>
        </w:rPr>
        <w:t>are two versions of the same text</w:t>
      </w:r>
      <w:r>
        <w:rPr>
          <w:rFonts w:ascii="Times New Roman" w:eastAsia="Times New Roman" w:hAnsi="Times New Roman" w:cs="Times New Roman"/>
        </w:rPr>
        <w:t>, but neither version is</w:t>
      </w:r>
      <w:r>
        <w:rPr>
          <w:rFonts w:ascii="Times New Roman" w:eastAsia="Times New Roman" w:hAnsi="Times New Roman" w:cs="Times New Roman"/>
        </w:rPr>
        <w:t xml:space="preserve"> </w:t>
      </w:r>
      <w:r>
        <w:rPr>
          <w:rFonts w:ascii="Times New Roman" w:eastAsia="Times New Roman" w:hAnsi="Times New Roman" w:cs="Times New Roman"/>
        </w:rPr>
        <w:t>guaranteed to be better than the other. If the reader has an open interpretation of the text, some translations can be better than the original because</w:t>
      </w:r>
      <w:r w:rsidRPr="00A9111D">
        <w:rPr>
          <w:rFonts w:ascii="Times New Roman" w:eastAsia="Times New Roman" w:hAnsi="Times New Roman" w:cs="Times New Roman"/>
        </w:rPr>
        <w:t xml:space="preserve"> translation </w:t>
      </w:r>
      <w:r>
        <w:rPr>
          <w:rFonts w:ascii="Times New Roman" w:eastAsia="Times New Roman" w:hAnsi="Times New Roman" w:cs="Times New Roman"/>
        </w:rPr>
        <w:t>can be</w:t>
      </w:r>
      <w:r w:rsidRPr="00A9111D">
        <w:rPr>
          <w:rFonts w:ascii="Times New Roman" w:eastAsia="Times New Roman" w:hAnsi="Times New Roman" w:cs="Times New Roman"/>
        </w:rPr>
        <w:t xml:space="preserve"> conceived as an</w:t>
      </w:r>
      <w:r>
        <w:rPr>
          <w:rFonts w:ascii="Times New Roman" w:eastAsia="Times New Roman" w:hAnsi="Times New Roman" w:cs="Times New Roman"/>
        </w:rPr>
        <w:t xml:space="preserve"> </w:t>
      </w:r>
      <w:r w:rsidRPr="00A9111D">
        <w:rPr>
          <w:rFonts w:ascii="Times New Roman" w:eastAsia="Times New Roman" w:hAnsi="Times New Roman" w:cs="Times New Roman"/>
        </w:rPr>
        <w:t>experience that transforms both the text and the reader.</w:t>
      </w:r>
      <w:r>
        <w:rPr>
          <w:rFonts w:ascii="Times New Roman" w:eastAsia="Times New Roman" w:hAnsi="Times New Roman" w:cs="Times New Roman"/>
        </w:rPr>
        <w:t xml:space="preserve"> </w:t>
      </w:r>
      <w:r w:rsidRPr="00A9111D">
        <w:rPr>
          <w:rFonts w:ascii="Times New Roman" w:eastAsia="Times New Roman" w:hAnsi="Times New Roman" w:cs="Times New Roman"/>
        </w:rPr>
        <w:t xml:space="preserve">This model of translation </w:t>
      </w:r>
      <w:r>
        <w:rPr>
          <w:rFonts w:ascii="Times New Roman" w:eastAsia="Times New Roman" w:hAnsi="Times New Roman" w:cs="Times New Roman"/>
        </w:rPr>
        <w:t>suggests reading and listening practices that create alternative understandings and interpretations, making it impossible to arrive at an ultimate truth or reality.</w:t>
      </w:r>
    </w:p>
    <w:p w14:paraId="6DCE9458" w14:textId="77777777" w:rsidR="00C729A8" w:rsidRDefault="002F0D6D" w:rsidP="002F0D6D">
      <w:pPr>
        <w:ind w:firstLine="720"/>
        <w:contextualSpacing/>
        <w:rPr>
          <w:rFonts w:ascii="Times New Roman" w:eastAsia="Times New Roman" w:hAnsi="Times New Roman" w:cs="Times New Roman"/>
        </w:rPr>
        <w:sectPr w:rsidR="00C729A8" w:rsidSect="009422A0">
          <w:footerReference w:type="default" r:id="rId10"/>
          <w:type w:val="continuous"/>
          <w:pgSz w:w="12240" w:h="15840"/>
          <w:pgMar w:top="1440" w:right="1440" w:bottom="1440" w:left="1440" w:header="720" w:footer="720" w:gutter="0"/>
          <w:cols w:space="720"/>
          <w:docGrid w:linePitch="360"/>
        </w:sectPr>
      </w:pPr>
      <w:r>
        <w:rPr>
          <w:rFonts w:ascii="Times New Roman" w:eastAsia="Times New Roman" w:hAnsi="Times New Roman" w:cs="Times New Roman"/>
        </w:rPr>
        <w:t xml:space="preserve">In contrast to Borges’s model of translation and interpretation, Cervantes employs translation in an </w:t>
      </w:r>
      <w:r w:rsidRPr="00A9111D">
        <w:rPr>
          <w:rFonts w:ascii="Times New Roman" w:eastAsia="Times New Roman" w:hAnsi="Times New Roman" w:cs="Times New Roman"/>
        </w:rPr>
        <w:t xml:space="preserve">approach </w:t>
      </w:r>
      <w:r>
        <w:rPr>
          <w:rFonts w:ascii="Times New Roman" w:eastAsia="Times New Roman" w:hAnsi="Times New Roman" w:cs="Times New Roman"/>
        </w:rPr>
        <w:t xml:space="preserve">that </w:t>
      </w:r>
      <w:r w:rsidRPr="00A9111D">
        <w:rPr>
          <w:rFonts w:ascii="Times New Roman" w:eastAsia="Times New Roman" w:hAnsi="Times New Roman" w:cs="Times New Roman"/>
        </w:rPr>
        <w:t xml:space="preserve">maintains </w:t>
      </w:r>
      <w:r>
        <w:rPr>
          <w:rFonts w:ascii="Times New Roman" w:eastAsia="Times New Roman" w:hAnsi="Times New Roman" w:cs="Times New Roman"/>
        </w:rPr>
        <w:t xml:space="preserve">the same meaning, despite </w:t>
      </w:r>
      <w:r w:rsidRPr="00A9111D">
        <w:rPr>
          <w:rFonts w:ascii="Times New Roman" w:eastAsia="Times New Roman" w:hAnsi="Times New Roman" w:cs="Times New Roman"/>
        </w:rPr>
        <w:t>differences</w:t>
      </w:r>
      <w:r>
        <w:rPr>
          <w:rFonts w:ascii="Times New Roman" w:eastAsia="Times New Roman" w:hAnsi="Times New Roman" w:cs="Times New Roman"/>
        </w:rPr>
        <w:t xml:space="preserve"> between translations, thereby allowing the continuity of an absolute reality. In this way, Cervantes’s storyline is invariant. </w:t>
      </w:r>
      <w:r w:rsidRPr="00A9111D">
        <w:rPr>
          <w:rFonts w:ascii="Times New Roman" w:eastAsia="Times New Roman" w:hAnsi="Times New Roman" w:cs="Times New Roman"/>
        </w:rPr>
        <w:t>The</w:t>
      </w:r>
      <w:r>
        <w:rPr>
          <w:rFonts w:ascii="Times New Roman" w:eastAsia="Times New Roman" w:hAnsi="Times New Roman" w:cs="Times New Roman"/>
        </w:rPr>
        <w:t xml:space="preserve"> use of multilingual synonyms is a</w:t>
      </w:r>
      <w:r w:rsidRPr="00A9111D">
        <w:rPr>
          <w:rFonts w:ascii="Times New Roman" w:eastAsia="Times New Roman" w:hAnsi="Times New Roman" w:cs="Times New Roman"/>
        </w:rPr>
        <w:t xml:space="preserve"> form </w:t>
      </w:r>
      <w:r>
        <w:rPr>
          <w:rFonts w:ascii="Times New Roman" w:eastAsia="Times New Roman" w:hAnsi="Times New Roman" w:cs="Times New Roman"/>
        </w:rPr>
        <w:t xml:space="preserve">of translation that </w:t>
      </w:r>
      <w:r w:rsidRPr="00A9111D">
        <w:rPr>
          <w:rFonts w:ascii="Times New Roman" w:eastAsia="Times New Roman" w:hAnsi="Times New Roman" w:cs="Times New Roman"/>
        </w:rPr>
        <w:t>change</w:t>
      </w:r>
      <w:r>
        <w:rPr>
          <w:rFonts w:ascii="Times New Roman" w:eastAsia="Times New Roman" w:hAnsi="Times New Roman" w:cs="Times New Roman"/>
        </w:rPr>
        <w:t xml:space="preserve">s words, but contrastingly to Borges, there is no complete shift in meaning; rather, the original and target languages are used simultaneously in a hybrid language. This makes accurate communication more possible between versions and a singular understanding of the story can be approached. Despite the various languages used in the novel, the translations of these texts and languages approach the same meaning and understanding in the context of the storyline. </w:t>
      </w:r>
      <w:r w:rsidRPr="00A9111D">
        <w:rPr>
          <w:rFonts w:ascii="Times New Roman" w:eastAsia="Times New Roman" w:hAnsi="Times New Roman" w:cs="Times New Roman"/>
        </w:rPr>
        <w:t>Cervantes</w:t>
      </w:r>
      <w:r>
        <w:rPr>
          <w:rFonts w:ascii="Times New Roman" w:eastAsia="Times New Roman" w:hAnsi="Times New Roman" w:cs="Times New Roman"/>
        </w:rPr>
        <w:t xml:space="preserve">’s </w:t>
      </w:r>
      <w:r w:rsidRPr="00A9111D">
        <w:rPr>
          <w:rFonts w:ascii="Times New Roman" w:eastAsia="Times New Roman" w:hAnsi="Times New Roman" w:cs="Times New Roman"/>
        </w:rPr>
        <w:t>hybrid theory of translation</w:t>
      </w:r>
      <w:r>
        <w:rPr>
          <w:rFonts w:ascii="Times New Roman" w:eastAsia="Times New Roman" w:hAnsi="Times New Roman" w:cs="Times New Roman"/>
        </w:rPr>
        <w:t xml:space="preserve"> allows mediation</w:t>
      </w:r>
      <w:r w:rsidRPr="00A9111D">
        <w:rPr>
          <w:rFonts w:ascii="Times New Roman" w:eastAsia="Times New Roman" w:hAnsi="Times New Roman" w:cs="Times New Roman"/>
        </w:rPr>
        <w:t xml:space="preserve"> between different languages and contexts. In </w:t>
      </w:r>
      <w:r>
        <w:rPr>
          <w:rFonts w:ascii="Times New Roman" w:eastAsia="Times New Roman" w:hAnsi="Times New Roman" w:cs="Times New Roman"/>
        </w:rPr>
        <w:t xml:space="preserve">chapter one of </w:t>
      </w:r>
      <w:r w:rsidRPr="00974B6C">
        <w:rPr>
          <w:rFonts w:ascii="Times New Roman" w:eastAsia="Times New Roman" w:hAnsi="Times New Roman" w:cs="Times New Roman"/>
          <w:i/>
          <w:iCs/>
        </w:rPr>
        <w:t>Don Quixote</w:t>
      </w:r>
      <w:r>
        <w:rPr>
          <w:rFonts w:ascii="Times New Roman" w:eastAsia="Times New Roman" w:hAnsi="Times New Roman" w:cs="Times New Roman"/>
        </w:rPr>
        <w:t>,</w:t>
      </w:r>
      <w:r w:rsidRPr="00A9111D">
        <w:rPr>
          <w:rFonts w:ascii="Times New Roman" w:eastAsia="Times New Roman" w:hAnsi="Times New Roman" w:cs="Times New Roman"/>
        </w:rPr>
        <w:t xml:space="preserve"> </w:t>
      </w:r>
      <w:r>
        <w:rPr>
          <w:rFonts w:ascii="Times New Roman" w:eastAsia="Times New Roman" w:hAnsi="Times New Roman" w:cs="Times New Roman"/>
        </w:rPr>
        <w:t xml:space="preserve">Don </w:t>
      </w:r>
      <w:r w:rsidRPr="00A9111D">
        <w:rPr>
          <w:rFonts w:ascii="Times New Roman" w:eastAsia="Times New Roman" w:hAnsi="Times New Roman" w:cs="Times New Roman"/>
        </w:rPr>
        <w:t>Quixote</w:t>
      </w:r>
      <w:r>
        <w:rPr>
          <w:rFonts w:ascii="Times New Roman" w:eastAsia="Times New Roman" w:hAnsi="Times New Roman" w:cs="Times New Roman"/>
        </w:rPr>
        <w:t xml:space="preserve"> confuses cod for trout due to the multilingual synonyms used by the innkeeper. </w:t>
      </w:r>
      <w:r w:rsidRPr="00A9111D">
        <w:rPr>
          <w:rFonts w:ascii="Times New Roman" w:eastAsia="Times New Roman" w:hAnsi="Times New Roman" w:cs="Times New Roman"/>
        </w:rPr>
        <w:t>The story</w:t>
      </w:r>
      <w:r>
        <w:rPr>
          <w:rFonts w:ascii="Times New Roman" w:eastAsia="Times New Roman" w:hAnsi="Times New Roman" w:cs="Times New Roman"/>
        </w:rPr>
        <w:t>’s background is set with multiple competing languages in the Spain and despite racial tensions against Muslims, translation is</w:t>
      </w:r>
      <w:r w:rsidRPr="00A9111D">
        <w:rPr>
          <w:rFonts w:ascii="Times New Roman" w:eastAsia="Times New Roman" w:hAnsi="Times New Roman" w:cs="Times New Roman"/>
        </w:rPr>
        <w:t xml:space="preserve"> </w:t>
      </w:r>
      <w:r>
        <w:rPr>
          <w:rFonts w:ascii="Times New Roman" w:eastAsia="Times New Roman" w:hAnsi="Times New Roman" w:cs="Times New Roman"/>
        </w:rPr>
        <w:t xml:space="preserve">inevitable and </w:t>
      </w:r>
      <w:r w:rsidRPr="00A9111D">
        <w:rPr>
          <w:rFonts w:ascii="Times New Roman" w:eastAsia="Times New Roman" w:hAnsi="Times New Roman" w:cs="Times New Roman"/>
        </w:rPr>
        <w:t>allows for the use of diverse perspectives</w:t>
      </w:r>
      <w:r>
        <w:rPr>
          <w:rFonts w:ascii="Times New Roman" w:eastAsia="Times New Roman" w:hAnsi="Times New Roman" w:cs="Times New Roman"/>
        </w:rPr>
        <w:t xml:space="preserve"> simultaneously</w:t>
      </w:r>
      <w:r w:rsidRPr="00A9111D">
        <w:rPr>
          <w:rFonts w:ascii="Times New Roman" w:eastAsia="Times New Roman" w:hAnsi="Times New Roman" w:cs="Times New Roman"/>
        </w:rPr>
        <w:t xml:space="preserve">; for instance, there are at </w:t>
      </w:r>
    </w:p>
    <w:p w14:paraId="0A2F6742" w14:textId="7B594BD7" w:rsidR="002F0D6D" w:rsidRDefault="002F0D6D" w:rsidP="00C729A8">
      <w:pPr>
        <w:contextualSpacing/>
        <w:rPr>
          <w:rFonts w:ascii="Times New Roman" w:eastAsia="Times New Roman" w:hAnsi="Times New Roman" w:cs="Times New Roman"/>
        </w:rPr>
      </w:pPr>
      <w:r w:rsidRPr="00A9111D">
        <w:rPr>
          <w:rFonts w:ascii="Times New Roman" w:eastAsia="Times New Roman" w:hAnsi="Times New Roman" w:cs="Times New Roman"/>
        </w:rPr>
        <w:lastRenderedPageBreak/>
        <w:t xml:space="preserve">least three terms for the </w:t>
      </w:r>
      <w:r>
        <w:rPr>
          <w:rFonts w:ascii="Times New Roman" w:eastAsia="Times New Roman" w:hAnsi="Times New Roman" w:cs="Times New Roman"/>
        </w:rPr>
        <w:t>‘dried fish</w:t>
      </w:r>
      <w:r w:rsidRPr="00A9111D">
        <w:rPr>
          <w:rFonts w:ascii="Times New Roman" w:eastAsia="Times New Roman" w:hAnsi="Times New Roman" w:cs="Times New Roman"/>
        </w:rPr>
        <w:t>,’ depending on the geographical</w:t>
      </w:r>
      <w:r>
        <w:rPr>
          <w:rFonts w:ascii="Times New Roman" w:eastAsia="Times New Roman" w:hAnsi="Times New Roman" w:cs="Times New Roman"/>
        </w:rPr>
        <w:t xml:space="preserve"> region</w:t>
      </w:r>
      <w:r w:rsidRPr="00A9111D">
        <w:rPr>
          <w:rFonts w:ascii="Times New Roman" w:eastAsia="Times New Roman" w:hAnsi="Times New Roman" w:cs="Times New Roman"/>
        </w:rPr>
        <w:t>: “</w:t>
      </w:r>
      <w:r>
        <w:rPr>
          <w:rFonts w:ascii="Times New Roman" w:eastAsia="Times New Roman" w:hAnsi="Times New Roman" w:cs="Times New Roman"/>
        </w:rPr>
        <w:t>abadexo</w:t>
      </w:r>
      <w:r w:rsidRPr="00A9111D">
        <w:rPr>
          <w:rFonts w:ascii="Times New Roman" w:eastAsia="Times New Roman" w:hAnsi="Times New Roman" w:cs="Times New Roman"/>
        </w:rPr>
        <w:t xml:space="preserve">” in </w:t>
      </w:r>
      <w:r>
        <w:rPr>
          <w:rFonts w:ascii="Times New Roman" w:eastAsia="Times New Roman" w:hAnsi="Times New Roman" w:cs="Times New Roman"/>
        </w:rPr>
        <w:t>Castille</w:t>
      </w:r>
      <w:r w:rsidRPr="00A9111D">
        <w:rPr>
          <w:rFonts w:ascii="Times New Roman" w:eastAsia="Times New Roman" w:hAnsi="Times New Roman" w:cs="Times New Roman"/>
        </w:rPr>
        <w:t>, “</w:t>
      </w:r>
      <w:r>
        <w:rPr>
          <w:rFonts w:ascii="Times New Roman" w:eastAsia="Times New Roman" w:hAnsi="Times New Roman" w:cs="Times New Roman"/>
        </w:rPr>
        <w:t>baccalao</w:t>
      </w:r>
      <w:r w:rsidRPr="00A9111D">
        <w:rPr>
          <w:rFonts w:ascii="Times New Roman" w:eastAsia="Times New Roman" w:hAnsi="Times New Roman" w:cs="Times New Roman"/>
        </w:rPr>
        <w:t xml:space="preserve">” in </w:t>
      </w:r>
      <w:r>
        <w:rPr>
          <w:rFonts w:ascii="Times New Roman" w:eastAsia="Times New Roman" w:hAnsi="Times New Roman" w:cs="Times New Roman"/>
        </w:rPr>
        <w:t>Andalusia</w:t>
      </w:r>
      <w:r w:rsidRPr="00A9111D">
        <w:rPr>
          <w:rFonts w:ascii="Times New Roman" w:eastAsia="Times New Roman" w:hAnsi="Times New Roman" w:cs="Times New Roman"/>
        </w:rPr>
        <w:t>, and “</w:t>
      </w:r>
      <w:proofErr w:type="spellStart"/>
      <w:r>
        <w:rPr>
          <w:rFonts w:ascii="Times New Roman" w:eastAsia="Times New Roman" w:hAnsi="Times New Roman" w:cs="Times New Roman"/>
        </w:rPr>
        <w:t>truchuela</w:t>
      </w:r>
      <w:proofErr w:type="spellEnd"/>
      <w:r w:rsidRPr="00A9111D">
        <w:rPr>
          <w:rFonts w:ascii="Times New Roman" w:eastAsia="Times New Roman" w:hAnsi="Times New Roman" w:cs="Times New Roman"/>
        </w:rPr>
        <w:t>” in</w:t>
      </w:r>
      <w:r>
        <w:rPr>
          <w:rFonts w:ascii="Times New Roman" w:eastAsia="Times New Roman" w:hAnsi="Times New Roman" w:cs="Times New Roman"/>
        </w:rPr>
        <w:t xml:space="preserve"> others</w:t>
      </w:r>
      <w:r w:rsidRPr="00A9111D">
        <w:rPr>
          <w:rFonts w:ascii="Times New Roman" w:eastAsia="Times New Roman" w:hAnsi="Times New Roman" w:cs="Times New Roman"/>
        </w:rPr>
        <w:t>.</w:t>
      </w:r>
      <w:r w:rsidR="00BB0CC1">
        <w:rPr>
          <w:rFonts w:ascii="Times New Roman" w:eastAsia="Times New Roman" w:hAnsi="Times New Roman" w:cs="Times New Roman"/>
          <w:vertAlign w:val="superscript"/>
        </w:rPr>
        <w:t>4</w:t>
      </w:r>
      <w:r w:rsidRPr="00A9111D">
        <w:rPr>
          <w:rFonts w:ascii="Times New Roman" w:eastAsia="Times New Roman" w:hAnsi="Times New Roman" w:cs="Times New Roman"/>
        </w:rPr>
        <w:t xml:space="preserve"> The </w:t>
      </w:r>
      <w:r>
        <w:rPr>
          <w:rFonts w:ascii="Times New Roman" w:eastAsia="Times New Roman" w:hAnsi="Times New Roman" w:cs="Times New Roman"/>
        </w:rPr>
        <w:t xml:space="preserve">meaning of all these different words converges in a way </w:t>
      </w:r>
      <w:r w:rsidRPr="00A9111D">
        <w:rPr>
          <w:rFonts w:ascii="Times New Roman" w:eastAsia="Times New Roman" w:hAnsi="Times New Roman" w:cs="Times New Roman"/>
        </w:rPr>
        <w:t>that everyone understands</w:t>
      </w:r>
      <w:r>
        <w:rPr>
          <w:rFonts w:ascii="Times New Roman" w:eastAsia="Times New Roman" w:hAnsi="Times New Roman" w:cs="Times New Roman"/>
        </w:rPr>
        <w:t>, even though t</w:t>
      </w:r>
      <w:r w:rsidRPr="00A9111D">
        <w:rPr>
          <w:rFonts w:ascii="Times New Roman" w:eastAsia="Times New Roman" w:hAnsi="Times New Roman" w:cs="Times New Roman"/>
        </w:rPr>
        <w:t>ranslation has taken place.</w:t>
      </w:r>
      <w:r>
        <w:rPr>
          <w:rFonts w:ascii="Times New Roman" w:eastAsia="Times New Roman" w:hAnsi="Times New Roman" w:cs="Times New Roman"/>
        </w:rPr>
        <w:t xml:space="preserve"> </w:t>
      </w:r>
      <w:r>
        <w:rPr>
          <w:rFonts w:ascii="Times New Roman" w:eastAsia="Times New Roman" w:hAnsi="Times New Roman" w:cs="Times New Roman"/>
        </w:rPr>
        <w:t>While Borges’s use of translation transforms the meaning and rationality of the reader’s reality, Cervantes’s</w:t>
      </w:r>
      <w:r w:rsidRPr="00A9111D">
        <w:rPr>
          <w:rFonts w:ascii="Times New Roman" w:eastAsia="Times New Roman" w:hAnsi="Times New Roman" w:cs="Times New Roman"/>
        </w:rPr>
        <w:t xml:space="preserve"> allows for invariances</w:t>
      </w:r>
      <w:r>
        <w:rPr>
          <w:rFonts w:ascii="Times New Roman" w:eastAsia="Times New Roman" w:hAnsi="Times New Roman" w:cs="Times New Roman"/>
        </w:rPr>
        <w:t xml:space="preserve"> </w:t>
      </w:r>
      <w:r w:rsidRPr="00A9111D">
        <w:rPr>
          <w:rFonts w:ascii="Times New Roman" w:eastAsia="Times New Roman" w:hAnsi="Times New Roman" w:cs="Times New Roman"/>
        </w:rPr>
        <w:t xml:space="preserve">to be maintained. </w:t>
      </w:r>
      <w:r>
        <w:rPr>
          <w:rFonts w:ascii="Times New Roman" w:eastAsia="Times New Roman" w:hAnsi="Times New Roman" w:cs="Times New Roman"/>
        </w:rPr>
        <w:t>T</w:t>
      </w:r>
      <w:r w:rsidRPr="00A9111D">
        <w:rPr>
          <w:rFonts w:ascii="Times New Roman" w:eastAsia="Times New Roman" w:hAnsi="Times New Roman" w:cs="Times New Roman"/>
        </w:rPr>
        <w:t>ransfor</w:t>
      </w:r>
      <w:r>
        <w:rPr>
          <w:rFonts w:ascii="Times New Roman" w:eastAsia="Times New Roman" w:hAnsi="Times New Roman" w:cs="Times New Roman"/>
        </w:rPr>
        <w:t xml:space="preserve">mation occurs but the meaning of the translations converges on a singular, invariant definition. </w:t>
      </w:r>
    </w:p>
    <w:p w14:paraId="3512FBC3" w14:textId="77777777" w:rsidR="00A22DDD" w:rsidRDefault="00256A94" w:rsidP="00B86C5E">
      <w:pPr>
        <w:ind w:firstLine="720"/>
        <w:contextualSpacing/>
        <w:rPr>
          <w:rFonts w:ascii="Times New Roman" w:hAnsi="Times New Roman" w:cs="Times New Roman"/>
        </w:rPr>
        <w:sectPr w:rsidR="00A22DDD" w:rsidSect="009422A0">
          <w:footerReference w:type="default" r:id="rId11"/>
          <w:type w:val="continuous"/>
          <w:pgSz w:w="12240" w:h="15840"/>
          <w:pgMar w:top="1440" w:right="1440" w:bottom="1440" w:left="1440" w:header="720" w:footer="720" w:gutter="0"/>
          <w:cols w:space="720"/>
          <w:docGrid w:linePitch="360"/>
        </w:sectPr>
      </w:pPr>
      <w:r>
        <w:rPr>
          <w:rFonts w:ascii="Times New Roman" w:eastAsia="Times New Roman" w:hAnsi="Times New Roman" w:cs="Times New Roman"/>
        </w:rPr>
        <w:t xml:space="preserve">Although Borges and Cervantes both employ fictional translation as a tool to interrupt the narrative and engage the reader, Borges does so in a more disruptive manner than Cervantes. Borges asks readers to challenge their own interpretations of the text, pushing readers further from an absolute conclusion and understanding, whereas Cervantes uses translation to place the reader more as an observer to the narrative, able to see the differences created by translation but still arrive at a shared reality. </w:t>
      </w:r>
      <w:r>
        <w:rPr>
          <w:rFonts w:ascii="Times New Roman" w:hAnsi="Times New Roman" w:cs="Times New Roman"/>
        </w:rPr>
        <w:t xml:space="preserve">Paradoxically, Cervantes uses a hybrid language, yet the reader can move towards a final interpretation of the text even if they do not understand some of the words. In contrast, because Borges’s translations change the interpretation of the text: it is impossible to reach a single understanding of the text. In this manner, the works of Borges differs most from Cervantes’s </w:t>
      </w:r>
      <w:r w:rsidRPr="00974B6C">
        <w:rPr>
          <w:rFonts w:ascii="Times New Roman" w:hAnsi="Times New Roman" w:cs="Times New Roman"/>
          <w:i/>
          <w:iCs/>
        </w:rPr>
        <w:t>Don Quixote</w:t>
      </w:r>
      <w:r>
        <w:rPr>
          <w:rFonts w:ascii="Times New Roman" w:hAnsi="Times New Roman" w:cs="Times New Roman"/>
          <w:i/>
          <w:iCs/>
        </w:rPr>
        <w:t xml:space="preserve"> </w:t>
      </w:r>
      <w:r>
        <w:rPr>
          <w:rFonts w:ascii="Times New Roman" w:hAnsi="Times New Roman" w:cs="Times New Roman"/>
        </w:rPr>
        <w:t xml:space="preserve">in terms of Bion’s categories. </w:t>
      </w:r>
      <w:r w:rsidRPr="00974B6C">
        <w:rPr>
          <w:rFonts w:ascii="Times New Roman" w:hAnsi="Times New Roman" w:cs="Times New Roman"/>
          <w:i/>
          <w:iCs/>
        </w:rPr>
        <w:t>Don Quixote</w:t>
      </w:r>
      <w:r>
        <w:rPr>
          <w:rFonts w:ascii="Times New Roman" w:hAnsi="Times New Roman" w:cs="Times New Roman"/>
        </w:rPr>
        <w:t xml:space="preserve"> represents a transformation towards O, an absolute truth. Even though the author pretends to translate various texts, the storyline is invariant, and the translations converge on the same meaning. Even though the multilingual synonyms create confusion to the characters, as a reader, we can make sense of all sides and all versions. This allows the reader to create a more complete understanding of the narrative beyond what any single character in the narrative is capable of. In this way, Cervantes use of a hybrid language allows the reader to see the multilayered reality that he creates. The layers start at Don Quixote himself, who is confused by translation. The rest of the layers include </w:t>
      </w:r>
    </w:p>
    <w:p w14:paraId="06E301FB" w14:textId="74F6CDD5" w:rsidR="007F33E2" w:rsidRPr="00F232C2" w:rsidRDefault="00256A94" w:rsidP="00F232C2">
      <w:pPr>
        <w:contextualSpacing/>
        <w:rPr>
          <w:rFonts w:ascii="Times New Roman" w:hAnsi="Times New Roman" w:cs="Times New Roman"/>
        </w:rPr>
      </w:pPr>
      <w:r>
        <w:rPr>
          <w:rFonts w:ascii="Times New Roman" w:hAnsi="Times New Roman" w:cs="Times New Roman"/>
        </w:rPr>
        <w:lastRenderedPageBreak/>
        <w:t>the story itself, which comprises and contains what both Don Quixote and the innkeeper are saying, the narrator, who is pretending to be translating the story from another text, and the reader themselves, who see through all these layers and understand not only the multilingual synonyms and story, but also the author’s pretense of translation and his use of first person. In</w:t>
      </w:r>
      <w:r>
        <w:rPr>
          <w:rFonts w:ascii="Times New Roman" w:hAnsi="Times New Roman" w:cs="Times New Roman"/>
        </w:rPr>
        <w:t xml:space="preserve"> </w:t>
      </w:r>
      <w:r>
        <w:rPr>
          <w:rFonts w:ascii="Times New Roman" w:hAnsi="Times New Roman" w:cs="Times New Roman"/>
        </w:rPr>
        <w:t xml:space="preserve">contrast, Borges’s fictional translation in </w:t>
      </w:r>
      <w:r w:rsidRPr="00974B6C">
        <w:rPr>
          <w:rFonts w:ascii="Times New Roman" w:hAnsi="Times New Roman" w:cs="Times New Roman"/>
          <w:i/>
          <w:iCs/>
        </w:rPr>
        <w:t>Pierre Menard</w:t>
      </w:r>
      <w:r>
        <w:rPr>
          <w:rFonts w:ascii="Times New Roman" w:hAnsi="Times New Roman" w:cs="Times New Roman"/>
        </w:rPr>
        <w:t xml:space="preserve"> aims to alter the meaning of the text and create multiple interpretations, thereby preventing the reader from arriving at a single absolute reality, while </w:t>
      </w:r>
      <w:r w:rsidRPr="00974B6C">
        <w:rPr>
          <w:rFonts w:ascii="Times New Roman" w:hAnsi="Times New Roman" w:cs="Times New Roman"/>
          <w:i/>
          <w:iCs/>
        </w:rPr>
        <w:t>Averroes’s Search</w:t>
      </w:r>
      <w:r>
        <w:rPr>
          <w:rFonts w:ascii="Times New Roman" w:hAnsi="Times New Roman" w:cs="Times New Roman"/>
        </w:rPr>
        <w:t xml:space="preserve"> portrays a cultural translation that only the reader, and none of the characters in the story, is attuned to.</w:t>
      </w:r>
    </w:p>
    <w:sectPr w:rsidR="007F33E2" w:rsidRPr="00F232C2" w:rsidSect="009422A0">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817DB" w14:textId="77777777" w:rsidR="00151CC0" w:rsidRDefault="00151CC0" w:rsidP="004C6AF5">
      <w:pPr>
        <w:spacing w:after="0" w:line="240" w:lineRule="auto"/>
      </w:pPr>
      <w:r>
        <w:separator/>
      </w:r>
    </w:p>
  </w:endnote>
  <w:endnote w:type="continuationSeparator" w:id="0">
    <w:p w14:paraId="335530E0" w14:textId="77777777" w:rsidR="00151CC0" w:rsidRDefault="00151CC0" w:rsidP="004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A828F" w14:textId="4B092FB5" w:rsidR="009422A0" w:rsidRPr="009422A0" w:rsidRDefault="009422A0">
    <w:pPr>
      <w:pStyle w:val="Footer"/>
      <w:rPr>
        <w:rFonts w:ascii="Times New Roman" w:hAnsi="Times New Roman" w:cs="Times New Roman"/>
        <w:sz w:val="20"/>
        <w:szCs w:val="20"/>
      </w:rPr>
    </w:pPr>
    <w:r>
      <w:rPr>
        <w:rFonts w:ascii="Times New Roman" w:hAnsi="Times New Roman" w:cs="Times New Roman"/>
        <w:sz w:val="20"/>
        <w:szCs w:val="20"/>
        <w:vertAlign w:val="superscript"/>
      </w:rPr>
      <w:t>1</w:t>
    </w:r>
    <w:r w:rsidRPr="00F013F5">
      <w:rPr>
        <w:rFonts w:ascii="Times New Roman" w:hAnsi="Times New Roman" w:cs="Times New Roman"/>
        <w:sz w:val="20"/>
        <w:szCs w:val="20"/>
        <w:vertAlign w:val="superscript"/>
      </w:rPr>
      <w:t xml:space="preserve"> </w:t>
    </w:r>
    <w:r w:rsidRPr="00F013F5">
      <w:rPr>
        <w:rFonts w:ascii="Times New Roman" w:hAnsi="Times New Roman" w:cs="Times New Roman"/>
        <w:sz w:val="20"/>
        <w:szCs w:val="20"/>
      </w:rPr>
      <w:t xml:space="preserve">Beatriz </w:t>
    </w:r>
    <w:proofErr w:type="spellStart"/>
    <w:r w:rsidRPr="00F013F5">
      <w:rPr>
        <w:rFonts w:ascii="Times New Roman" w:hAnsi="Times New Roman" w:cs="Times New Roman"/>
        <w:sz w:val="20"/>
        <w:szCs w:val="20"/>
      </w:rPr>
      <w:t>Priel</w:t>
    </w:r>
    <w:proofErr w:type="spellEnd"/>
    <w:r>
      <w:rPr>
        <w:rFonts w:ascii="Times New Roman" w:hAnsi="Times New Roman" w:cs="Times New Roman"/>
        <w:sz w:val="20"/>
        <w:szCs w:val="20"/>
      </w:rPr>
      <w:t xml:space="preserve">, </w:t>
    </w:r>
    <w:r w:rsidRPr="00F013F5">
      <w:rPr>
        <w:rFonts w:ascii="Times New Roman" w:hAnsi="Times New Roman" w:cs="Times New Roman"/>
        <w:sz w:val="20"/>
        <w:szCs w:val="20"/>
      </w:rPr>
      <w:t>Transformation and invariance in creative translations and analytic interpretations: A Bionian reading of Borges and Cervantes</w:t>
    </w:r>
    <w:r>
      <w:rPr>
        <w:rFonts w:ascii="Times New Roman" w:hAnsi="Times New Roman" w:cs="Times New Roman"/>
        <w:sz w:val="20"/>
        <w:szCs w:val="20"/>
      </w:rPr>
      <w:t>, (</w:t>
    </w:r>
    <w:r w:rsidRPr="00F013F5">
      <w:rPr>
        <w:rFonts w:ascii="Times New Roman" w:hAnsi="Times New Roman" w:cs="Times New Roman"/>
        <w:sz w:val="20"/>
        <w:szCs w:val="20"/>
      </w:rPr>
      <w:t>The International Journal of Psychoanalysis</w:t>
    </w:r>
    <w:r>
      <w:rPr>
        <w:rFonts w:ascii="Times New Roman" w:hAnsi="Times New Roman" w:cs="Times New Roman"/>
        <w:sz w:val="20"/>
        <w:szCs w:val="20"/>
      </w:rPr>
      <w:t xml:space="preserve"> 94(6), Taylor &amp; Francis, 2013), 1118.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3C73D" w14:textId="02C063E2" w:rsidR="009422A0" w:rsidRPr="009422A0" w:rsidRDefault="009422A0">
    <w:pPr>
      <w:pStyle w:val="Footer"/>
      <w:rPr>
        <w:rFonts w:ascii="Times New Roman" w:hAnsi="Times New Roman" w:cs="Times New Roman"/>
        <w:sz w:val="20"/>
        <w:szCs w:val="20"/>
      </w:rPr>
    </w:pPr>
    <w:r>
      <w:rPr>
        <w:rFonts w:ascii="Times New Roman" w:hAnsi="Times New Roman" w:cs="Times New Roman"/>
        <w:sz w:val="20"/>
        <w:szCs w:val="20"/>
        <w:vertAlign w:val="superscript"/>
      </w:rPr>
      <w:t>2</w:t>
    </w:r>
    <w:r w:rsidRPr="00F013F5">
      <w:rPr>
        <w:rFonts w:ascii="Times New Roman" w:hAnsi="Times New Roman" w:cs="Times New Roman"/>
        <w:sz w:val="20"/>
        <w:szCs w:val="20"/>
      </w:rPr>
      <w:t xml:space="preserve"> </w:t>
    </w:r>
    <w:r>
      <w:rPr>
        <w:rFonts w:ascii="Times New Roman" w:hAnsi="Times New Roman" w:cs="Times New Roman"/>
        <w:sz w:val="20"/>
        <w:szCs w:val="20"/>
      </w:rPr>
      <w:t>Jorge</w:t>
    </w:r>
    <w:r w:rsidRPr="00F013F5">
      <w:rPr>
        <w:rFonts w:ascii="Times New Roman" w:hAnsi="Times New Roman" w:cs="Times New Roman"/>
        <w:sz w:val="20"/>
        <w:szCs w:val="20"/>
      </w:rPr>
      <w:t xml:space="preserve"> </w:t>
    </w:r>
    <w:r>
      <w:rPr>
        <w:rFonts w:ascii="Times New Roman" w:hAnsi="Times New Roman" w:cs="Times New Roman"/>
        <w:sz w:val="20"/>
        <w:szCs w:val="20"/>
      </w:rPr>
      <w:t>Luis</w:t>
    </w:r>
    <w:r w:rsidRPr="00F013F5">
      <w:rPr>
        <w:rFonts w:ascii="Times New Roman" w:hAnsi="Times New Roman" w:cs="Times New Roman"/>
        <w:sz w:val="20"/>
        <w:szCs w:val="20"/>
      </w:rPr>
      <w:t xml:space="preserve"> </w:t>
    </w:r>
    <w:r>
      <w:rPr>
        <w:rFonts w:ascii="Times New Roman" w:hAnsi="Times New Roman" w:cs="Times New Roman"/>
        <w:sz w:val="20"/>
        <w:szCs w:val="20"/>
      </w:rPr>
      <w:t>Borges</w:t>
    </w:r>
    <w:r w:rsidRPr="00F013F5">
      <w:rPr>
        <w:rFonts w:ascii="Times New Roman" w:hAnsi="Times New Roman" w:cs="Times New Roman"/>
        <w:sz w:val="20"/>
        <w:szCs w:val="20"/>
      </w:rPr>
      <w:t>,</w:t>
    </w:r>
    <w:r>
      <w:rPr>
        <w:rFonts w:ascii="Times New Roman" w:hAnsi="Times New Roman" w:cs="Times New Roman"/>
        <w:sz w:val="20"/>
        <w:szCs w:val="20"/>
      </w:rPr>
      <w:t xml:space="preserve"> </w:t>
    </w:r>
    <w:r w:rsidRPr="00CB55B6">
      <w:rPr>
        <w:rFonts w:ascii="Times New Roman" w:hAnsi="Times New Roman" w:cs="Times New Roman"/>
        <w:i/>
        <w:iCs/>
        <w:sz w:val="20"/>
        <w:szCs w:val="20"/>
      </w:rPr>
      <w:t>Pierre Menard, Author of Quixote,</w:t>
    </w:r>
    <w:r w:rsidRPr="00F013F5">
      <w:rPr>
        <w:rFonts w:ascii="Times New Roman" w:hAnsi="Times New Roman" w:cs="Times New Roman"/>
        <w:sz w:val="20"/>
        <w:szCs w:val="20"/>
      </w:rPr>
      <w:t xml:space="preserve"> (</w:t>
    </w:r>
    <w:r>
      <w:rPr>
        <w:rFonts w:ascii="Times New Roman" w:hAnsi="Times New Roman" w:cs="Times New Roman"/>
        <w:sz w:val="20"/>
        <w:szCs w:val="20"/>
      </w:rPr>
      <w:t>New York</w:t>
    </w:r>
    <w:r w:rsidRPr="00F013F5">
      <w:rPr>
        <w:rFonts w:ascii="Times New Roman" w:hAnsi="Times New Roman" w:cs="Times New Roman"/>
        <w:sz w:val="20"/>
        <w:szCs w:val="20"/>
      </w:rPr>
      <w:t xml:space="preserve">, </w:t>
    </w:r>
    <w:r>
      <w:rPr>
        <w:rFonts w:ascii="Times New Roman" w:hAnsi="Times New Roman" w:cs="Times New Roman"/>
        <w:sz w:val="20"/>
        <w:szCs w:val="20"/>
      </w:rPr>
      <w:t>Grove Press</w:t>
    </w:r>
    <w:r w:rsidRPr="00F013F5">
      <w:rPr>
        <w:rFonts w:ascii="Times New Roman" w:hAnsi="Times New Roman" w:cs="Times New Roman"/>
        <w:sz w:val="20"/>
        <w:szCs w:val="20"/>
      </w:rPr>
      <w:t xml:space="preserve">, </w:t>
    </w:r>
    <w:r>
      <w:rPr>
        <w:rFonts w:ascii="Times New Roman" w:hAnsi="Times New Roman" w:cs="Times New Roman"/>
        <w:sz w:val="20"/>
        <w:szCs w:val="20"/>
      </w:rPr>
      <w:t>1967</w:t>
    </w:r>
    <w:r w:rsidRPr="00F013F5">
      <w:rPr>
        <w:rFonts w:ascii="Times New Roman" w:hAnsi="Times New Roman" w:cs="Times New Roman"/>
        <w:sz w:val="20"/>
        <w:szCs w:val="20"/>
      </w:rPr>
      <w:t xml:space="preserve">), </w:t>
    </w:r>
    <w:r>
      <w:rPr>
        <w:rFonts w:ascii="Times New Roman" w:hAnsi="Times New Roman" w:cs="Times New Roman"/>
        <w:sz w:val="20"/>
        <w:szCs w:val="20"/>
      </w:rPr>
      <w:t>102.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8CDBF" w14:textId="75056EF7" w:rsidR="002C0E1E" w:rsidRPr="002C0E1E" w:rsidRDefault="002C0E1E" w:rsidP="002C0E1E">
    <w:pPr>
      <w:pStyle w:val="Footer"/>
      <w:rPr>
        <w:rFonts w:ascii="Times New Roman" w:hAnsi="Times New Roman" w:cs="Times New Roman"/>
        <w:sz w:val="20"/>
        <w:szCs w:val="20"/>
      </w:rPr>
    </w:pPr>
    <w:r>
      <w:rPr>
        <w:rFonts w:ascii="Times New Roman" w:hAnsi="Times New Roman" w:cs="Times New Roman"/>
        <w:sz w:val="20"/>
        <w:szCs w:val="20"/>
        <w:vertAlign w:val="superscript"/>
      </w:rPr>
      <w:t>3</w:t>
    </w:r>
    <w:r w:rsidRPr="00F013F5">
      <w:rPr>
        <w:rFonts w:ascii="Times New Roman" w:hAnsi="Times New Roman" w:cs="Times New Roman"/>
        <w:sz w:val="20"/>
        <w:szCs w:val="20"/>
        <w:vertAlign w:val="superscript"/>
      </w:rPr>
      <w:t xml:space="preserve"> </w:t>
    </w:r>
    <w:r w:rsidRPr="00F013F5">
      <w:rPr>
        <w:rFonts w:ascii="Times New Roman" w:hAnsi="Times New Roman" w:cs="Times New Roman"/>
        <w:sz w:val="20"/>
        <w:szCs w:val="20"/>
      </w:rPr>
      <w:t xml:space="preserve">Beatriz </w:t>
    </w:r>
    <w:proofErr w:type="spellStart"/>
    <w:r w:rsidRPr="00F013F5">
      <w:rPr>
        <w:rFonts w:ascii="Times New Roman" w:hAnsi="Times New Roman" w:cs="Times New Roman"/>
        <w:sz w:val="20"/>
        <w:szCs w:val="20"/>
      </w:rPr>
      <w:t>Priel</w:t>
    </w:r>
    <w:proofErr w:type="spellEnd"/>
    <w:r>
      <w:rPr>
        <w:rFonts w:ascii="Times New Roman" w:hAnsi="Times New Roman" w:cs="Times New Roman"/>
        <w:sz w:val="20"/>
        <w:szCs w:val="20"/>
      </w:rPr>
      <w:t xml:space="preserve">, </w:t>
    </w:r>
    <w:r w:rsidRPr="00F013F5">
      <w:rPr>
        <w:rFonts w:ascii="Times New Roman" w:hAnsi="Times New Roman" w:cs="Times New Roman"/>
        <w:sz w:val="20"/>
        <w:szCs w:val="20"/>
      </w:rPr>
      <w:t>Transformation and invariance in creative translations and analytic interpretations: A Bionian reading of Borges and Cervantes</w:t>
    </w:r>
    <w:r>
      <w:rPr>
        <w:rFonts w:ascii="Times New Roman" w:hAnsi="Times New Roman" w:cs="Times New Roman"/>
        <w:sz w:val="20"/>
        <w:szCs w:val="20"/>
      </w:rPr>
      <w:t>, (</w:t>
    </w:r>
    <w:r w:rsidRPr="00F013F5">
      <w:rPr>
        <w:rFonts w:ascii="Times New Roman" w:hAnsi="Times New Roman" w:cs="Times New Roman"/>
        <w:sz w:val="20"/>
        <w:szCs w:val="20"/>
      </w:rPr>
      <w:t>The International Journal of Psychoanalysis</w:t>
    </w:r>
    <w:r>
      <w:rPr>
        <w:rFonts w:ascii="Times New Roman" w:hAnsi="Times New Roman" w:cs="Times New Roman"/>
        <w:sz w:val="20"/>
        <w:szCs w:val="20"/>
      </w:rPr>
      <w:t xml:space="preserve"> 94(6), Taylor &amp; Francis, 2013), 1118.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BC630" w14:textId="077736D6" w:rsidR="00C729A8" w:rsidRPr="00C729A8" w:rsidRDefault="00C729A8" w:rsidP="00C729A8">
    <w:pPr>
      <w:pStyle w:val="Footer"/>
      <w:rPr>
        <w:rFonts w:ascii="Times New Roman" w:hAnsi="Times New Roman" w:cs="Times New Roman"/>
        <w:sz w:val="20"/>
        <w:szCs w:val="20"/>
      </w:rPr>
    </w:pPr>
    <w:r>
      <w:rPr>
        <w:rFonts w:ascii="Times New Roman" w:hAnsi="Times New Roman" w:cs="Times New Roman"/>
        <w:sz w:val="20"/>
        <w:szCs w:val="20"/>
        <w:vertAlign w:val="superscript"/>
      </w:rPr>
      <w:t>4</w:t>
    </w:r>
    <w:r w:rsidRPr="00305AC8">
      <w:rPr>
        <w:rFonts w:ascii="Times New Roman" w:hAnsi="Times New Roman" w:cs="Times New Roman"/>
        <w:sz w:val="20"/>
        <w:szCs w:val="20"/>
      </w:rPr>
      <w:t xml:space="preserve"> Miguel de Cervantes, </w:t>
    </w:r>
    <w:r w:rsidRPr="00D64805">
      <w:rPr>
        <w:rFonts w:ascii="Times New Roman" w:hAnsi="Times New Roman" w:cs="Times New Roman"/>
        <w:i/>
        <w:iCs/>
        <w:sz w:val="20"/>
        <w:szCs w:val="20"/>
      </w:rPr>
      <w:t>Don Quixote</w:t>
    </w:r>
    <w:r w:rsidRPr="00305AC8">
      <w:rPr>
        <w:rFonts w:ascii="Times New Roman" w:hAnsi="Times New Roman" w:cs="Times New Roman"/>
        <w:sz w:val="20"/>
        <w:szCs w:val="20"/>
      </w:rPr>
      <w:t xml:space="preserve">, (Newark, Cervantes &amp; Co., 2005), </w:t>
    </w:r>
    <w:r>
      <w:rPr>
        <w:rFonts w:ascii="Times New Roman" w:hAnsi="Times New Roman" w:cs="Times New Roman"/>
        <w:sz w:val="20"/>
        <w:szCs w:val="20"/>
      </w:rPr>
      <w:t>13.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F21B6" w14:textId="675CF8B0" w:rsidR="00A22DDD" w:rsidRPr="00C729A8" w:rsidRDefault="00A22DDD" w:rsidP="00C729A8">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4F301" w14:textId="77777777" w:rsidR="00151CC0" w:rsidRDefault="00151CC0" w:rsidP="004C6AF5">
      <w:pPr>
        <w:spacing w:after="0" w:line="240" w:lineRule="auto"/>
      </w:pPr>
      <w:r>
        <w:separator/>
      </w:r>
    </w:p>
  </w:footnote>
  <w:footnote w:type="continuationSeparator" w:id="0">
    <w:p w14:paraId="2C60EB21" w14:textId="77777777" w:rsidR="00151CC0" w:rsidRDefault="00151CC0" w:rsidP="004C6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6072964"/>
      <w:docPartObj>
        <w:docPartGallery w:val="Page Numbers (Top of Page)"/>
        <w:docPartUnique/>
      </w:docPartObj>
    </w:sdtPr>
    <w:sdtContent>
      <w:p w14:paraId="1AF116EB" w14:textId="4F6B36C9" w:rsidR="004C6AF5" w:rsidRDefault="004C6AF5" w:rsidP="00A70B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12264" w14:textId="77777777" w:rsidR="004C6AF5" w:rsidRDefault="004C6AF5" w:rsidP="004C6A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5615425"/>
      <w:docPartObj>
        <w:docPartGallery w:val="Page Numbers (Top of Page)"/>
        <w:docPartUnique/>
      </w:docPartObj>
    </w:sdtPr>
    <w:sdtContent>
      <w:p w14:paraId="2673C2D9" w14:textId="3734BF5B" w:rsidR="004C6AF5" w:rsidRDefault="004C6AF5" w:rsidP="00A70B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89B865" w14:textId="77777777" w:rsidR="004C6AF5" w:rsidRDefault="004C6AF5" w:rsidP="004C6AF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6D"/>
    <w:rsid w:val="000912FE"/>
    <w:rsid w:val="000B5025"/>
    <w:rsid w:val="00151CC0"/>
    <w:rsid w:val="001A3863"/>
    <w:rsid w:val="001D47B1"/>
    <w:rsid w:val="00256A94"/>
    <w:rsid w:val="002C0E1E"/>
    <w:rsid w:val="002F0D6D"/>
    <w:rsid w:val="00324951"/>
    <w:rsid w:val="004C6AF5"/>
    <w:rsid w:val="005E5222"/>
    <w:rsid w:val="006D6230"/>
    <w:rsid w:val="007F33E2"/>
    <w:rsid w:val="00925F7B"/>
    <w:rsid w:val="009422A0"/>
    <w:rsid w:val="00987DB5"/>
    <w:rsid w:val="00A22DDD"/>
    <w:rsid w:val="00A54D4B"/>
    <w:rsid w:val="00AA78C1"/>
    <w:rsid w:val="00B86C5E"/>
    <w:rsid w:val="00BB0CC1"/>
    <w:rsid w:val="00C729A8"/>
    <w:rsid w:val="00CB55B6"/>
    <w:rsid w:val="00CF7E9E"/>
    <w:rsid w:val="00D1539A"/>
    <w:rsid w:val="00D64805"/>
    <w:rsid w:val="00E524EB"/>
    <w:rsid w:val="00E87BBC"/>
    <w:rsid w:val="00EE263D"/>
    <w:rsid w:val="00F2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4CF66"/>
  <w15:chartTrackingRefBased/>
  <w15:docId w15:val="{DE009655-24DE-F142-BA45-BBC09FDB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AF5"/>
  </w:style>
  <w:style w:type="character" w:styleId="PageNumber">
    <w:name w:val="page number"/>
    <w:basedOn w:val="DefaultParagraphFont"/>
    <w:uiPriority w:val="99"/>
    <w:semiHidden/>
    <w:unhideWhenUsed/>
    <w:rsid w:val="004C6AF5"/>
  </w:style>
  <w:style w:type="paragraph" w:styleId="Footer">
    <w:name w:val="footer"/>
    <w:basedOn w:val="Normal"/>
    <w:link w:val="FooterChar"/>
    <w:uiPriority w:val="99"/>
    <w:unhideWhenUsed/>
    <w:rsid w:val="00942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1608</Words>
  <Characters>9170</Characters>
  <Application>Microsoft Office Word</Application>
  <DocSecurity>0</DocSecurity>
  <Lines>76</Lines>
  <Paragraphs>21</Paragraphs>
  <ScaleCrop>false</ScaleCrop>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Nguonly</dc:creator>
  <cp:keywords/>
  <dc:description/>
  <cp:lastModifiedBy>Ethan Nguonly</cp:lastModifiedBy>
  <cp:revision>25</cp:revision>
  <dcterms:created xsi:type="dcterms:W3CDTF">2020-04-03T22:33:00Z</dcterms:created>
  <dcterms:modified xsi:type="dcterms:W3CDTF">2020-04-03T22:55:00Z</dcterms:modified>
</cp:coreProperties>
</file>