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D63C7" w14:textId="525A442E" w:rsidR="00D64816" w:rsidRDefault="00DF19A5">
      <w:pPr>
        <w:rPr>
          <w:b/>
          <w:bCs/>
        </w:rPr>
      </w:pPr>
      <w:r>
        <w:rPr>
          <w:b/>
          <w:bCs/>
        </w:rPr>
        <w:t>LC-MS Procedural Naming Guide</w:t>
      </w:r>
    </w:p>
    <w:p w14:paraId="34C5D9AC" w14:textId="77777777" w:rsidR="007B6324" w:rsidRDefault="007B6324">
      <w:pPr>
        <w:rPr>
          <w:b/>
          <w:bCs/>
        </w:rPr>
      </w:pPr>
    </w:p>
    <w:p w14:paraId="1A11F27A" w14:textId="7BE81C6B" w:rsidR="007B6324" w:rsidRPr="00B6447F" w:rsidRDefault="00B35A35" w:rsidP="003A3019">
      <w:pPr>
        <w:jc w:val="both"/>
        <w:rPr>
          <w:sz w:val="22"/>
          <w:szCs w:val="22"/>
        </w:rPr>
      </w:pPr>
      <w:r w:rsidRPr="00B6447F">
        <w:rPr>
          <w:b/>
          <w:bCs/>
          <w:sz w:val="22"/>
          <w:szCs w:val="22"/>
        </w:rPr>
        <w:t>Rationale:</w:t>
      </w:r>
      <w:r w:rsidRPr="00B6447F">
        <w:rPr>
          <w:sz w:val="22"/>
          <w:szCs w:val="22"/>
        </w:rPr>
        <w:t xml:space="preserve"> </w:t>
      </w:r>
      <w:r w:rsidR="007B6324" w:rsidRPr="00B6447F">
        <w:rPr>
          <w:sz w:val="22"/>
          <w:szCs w:val="22"/>
        </w:rPr>
        <w:t>This is a naming guide for LC-MS sample filenames to ensure consistency</w:t>
      </w:r>
      <w:r w:rsidR="00B47E86" w:rsidRPr="00B6447F">
        <w:rPr>
          <w:sz w:val="22"/>
          <w:szCs w:val="22"/>
        </w:rPr>
        <w:t xml:space="preserve"> across analyses and for easy post-processing</w:t>
      </w:r>
      <w:r w:rsidRPr="00B6447F">
        <w:rPr>
          <w:sz w:val="22"/>
          <w:szCs w:val="22"/>
        </w:rPr>
        <w:t xml:space="preserve"> using our Python script.</w:t>
      </w:r>
    </w:p>
    <w:p w14:paraId="78620CD3" w14:textId="77777777" w:rsidR="00503E1B" w:rsidRPr="00B6447F" w:rsidRDefault="00503E1B" w:rsidP="003A3019">
      <w:pPr>
        <w:jc w:val="both"/>
        <w:rPr>
          <w:b/>
          <w:bCs/>
          <w:sz w:val="22"/>
          <w:szCs w:val="22"/>
        </w:rPr>
      </w:pPr>
    </w:p>
    <w:p w14:paraId="76A5AA2E" w14:textId="7018C6AE" w:rsidR="00503E1B" w:rsidRPr="00B6447F" w:rsidRDefault="00B35A35" w:rsidP="003A3019">
      <w:pPr>
        <w:jc w:val="both"/>
        <w:rPr>
          <w:b/>
          <w:bCs/>
          <w:color w:val="156082" w:themeColor="accen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>Generic sample filename format</w:t>
      </w:r>
      <w:r w:rsidR="007B6324" w:rsidRPr="00B6447F">
        <w:rPr>
          <w:b/>
          <w:bCs/>
          <w:color w:val="000000" w:themeColor="text1"/>
          <w:sz w:val="22"/>
          <w:szCs w:val="22"/>
        </w:rPr>
        <w:t xml:space="preserve">: </w:t>
      </w:r>
      <w:r w:rsidR="007B6324" w:rsidRPr="00B6447F">
        <w:rPr>
          <w:b/>
          <w:bCs/>
          <w:color w:val="C00000"/>
          <w:sz w:val="22"/>
          <w:szCs w:val="22"/>
        </w:rPr>
        <w:t>XX</w:t>
      </w:r>
      <w:r w:rsidR="007B6324" w:rsidRPr="00B6447F">
        <w:rPr>
          <w:b/>
          <w:bCs/>
          <w:sz w:val="22"/>
          <w:szCs w:val="22"/>
        </w:rPr>
        <w:t>_</w:t>
      </w:r>
      <w:r w:rsidR="007B6324" w:rsidRPr="00B6447F">
        <w:rPr>
          <w:b/>
          <w:bCs/>
          <w:color w:val="0F9ED5" w:themeColor="accent4"/>
          <w:sz w:val="22"/>
          <w:szCs w:val="22"/>
        </w:rPr>
        <w:t>Y</w:t>
      </w:r>
      <w:r w:rsidR="007B6324" w:rsidRPr="00B6447F">
        <w:rPr>
          <w:b/>
          <w:bCs/>
          <w:sz w:val="22"/>
          <w:szCs w:val="22"/>
        </w:rPr>
        <w:t>_</w:t>
      </w:r>
      <w:r w:rsidR="007B6324" w:rsidRPr="00B6447F">
        <w:rPr>
          <w:b/>
          <w:bCs/>
          <w:color w:val="156082" w:themeColor="accent1"/>
          <w:sz w:val="22"/>
          <w:szCs w:val="22"/>
        </w:rPr>
        <w:t>Z</w:t>
      </w:r>
    </w:p>
    <w:p w14:paraId="53326B1C" w14:textId="77777777" w:rsidR="00074E01" w:rsidRPr="00B6447F" w:rsidRDefault="00074E01" w:rsidP="003A3019">
      <w:pPr>
        <w:jc w:val="both"/>
        <w:rPr>
          <w:b/>
          <w:bCs/>
          <w:color w:val="156082" w:themeColor="accent1"/>
          <w:sz w:val="22"/>
          <w:szCs w:val="22"/>
        </w:rPr>
      </w:pPr>
    </w:p>
    <w:p w14:paraId="652E39BF" w14:textId="57349BBC" w:rsidR="007B6324" w:rsidRPr="00B6447F" w:rsidRDefault="00B35A35" w:rsidP="003A3019">
      <w:pPr>
        <w:ind w:left="720"/>
        <w:jc w:val="both"/>
        <w:rPr>
          <w:color w:val="000000" w:themeColor="text1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>where</w:t>
      </w:r>
      <w:r w:rsidRPr="00B6447F">
        <w:rPr>
          <w:b/>
          <w:bCs/>
          <w:color w:val="156082" w:themeColor="accent1"/>
          <w:sz w:val="22"/>
          <w:szCs w:val="22"/>
        </w:rPr>
        <w:t xml:space="preserve"> </w:t>
      </w:r>
      <w:r w:rsidRPr="00B6447F">
        <w:rPr>
          <w:b/>
          <w:bCs/>
          <w:color w:val="C00000"/>
          <w:sz w:val="22"/>
          <w:szCs w:val="22"/>
        </w:rPr>
        <w:t xml:space="preserve">XX </w:t>
      </w:r>
      <w:r w:rsidRPr="00B6447F">
        <w:rPr>
          <w:color w:val="000000" w:themeColor="text1"/>
          <w:sz w:val="22"/>
          <w:szCs w:val="22"/>
        </w:rPr>
        <w:t>is a two-digit number</w:t>
      </w:r>
      <w:r w:rsidR="00323DD4" w:rsidRPr="00B6447F">
        <w:rPr>
          <w:color w:val="000000" w:themeColor="text1"/>
          <w:sz w:val="22"/>
          <w:szCs w:val="22"/>
        </w:rPr>
        <w:t xml:space="preserve"> representing the position of the sample in the analysis queue. The number 00 is reserved for </w:t>
      </w:r>
      <w:r w:rsidR="00F931CD" w:rsidRPr="00B6447F">
        <w:rPr>
          <w:color w:val="000000" w:themeColor="text1"/>
          <w:sz w:val="22"/>
          <w:szCs w:val="22"/>
        </w:rPr>
        <w:t>calibration standards, after which the numbers starting with 01 (02, 03, etc.) may be used for blanks, control</w:t>
      </w:r>
      <w:r w:rsidR="00E37229" w:rsidRPr="00B6447F">
        <w:rPr>
          <w:color w:val="000000" w:themeColor="text1"/>
          <w:sz w:val="22"/>
          <w:szCs w:val="22"/>
        </w:rPr>
        <w:t>s, samples, sample duplicates, and spiked samples</w:t>
      </w:r>
      <w:r w:rsidR="00974B57">
        <w:rPr>
          <w:color w:val="000000" w:themeColor="text1"/>
          <w:sz w:val="22"/>
          <w:szCs w:val="22"/>
        </w:rPr>
        <w:t>.</w:t>
      </w:r>
    </w:p>
    <w:p w14:paraId="1527B916" w14:textId="77777777" w:rsidR="00E37229" w:rsidRPr="00B6447F" w:rsidRDefault="00E37229" w:rsidP="003A3019">
      <w:pPr>
        <w:ind w:left="720"/>
        <w:jc w:val="both"/>
        <w:rPr>
          <w:color w:val="000000" w:themeColor="text1"/>
          <w:sz w:val="22"/>
          <w:szCs w:val="22"/>
        </w:rPr>
      </w:pPr>
    </w:p>
    <w:p w14:paraId="4A1168C9" w14:textId="0E81F7B4" w:rsidR="00E37229" w:rsidRPr="00B6447F" w:rsidRDefault="00E37229" w:rsidP="003A3019">
      <w:pPr>
        <w:ind w:left="720"/>
        <w:jc w:val="both"/>
        <w:rPr>
          <w:color w:val="000000" w:themeColor="text1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 xml:space="preserve">where </w:t>
      </w:r>
      <w:r w:rsidRPr="00B6447F">
        <w:rPr>
          <w:b/>
          <w:bCs/>
          <w:color w:val="0F9ED5" w:themeColor="accent4"/>
          <w:sz w:val="22"/>
          <w:szCs w:val="22"/>
        </w:rPr>
        <w:t>Y</w:t>
      </w:r>
      <w:r w:rsidRPr="00B6447F">
        <w:rPr>
          <w:color w:val="0F9ED5" w:themeColor="accent4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 xml:space="preserve">is a string of text identifying the </w:t>
      </w:r>
      <w:r w:rsidR="00074E01" w:rsidRPr="00B6447F">
        <w:rPr>
          <w:color w:val="000000" w:themeColor="text1"/>
          <w:sz w:val="22"/>
          <w:szCs w:val="22"/>
        </w:rPr>
        <w:t xml:space="preserve">type of </w:t>
      </w:r>
      <w:r w:rsidR="00641EB8" w:rsidRPr="00B6447F">
        <w:rPr>
          <w:color w:val="000000" w:themeColor="text1"/>
          <w:sz w:val="22"/>
          <w:szCs w:val="22"/>
        </w:rPr>
        <w:t>sample:</w:t>
      </w:r>
    </w:p>
    <w:p w14:paraId="1EF33B46" w14:textId="696EC36C" w:rsidR="00641EB8" w:rsidRPr="00B6447F" w:rsidRDefault="00641EB8" w:rsidP="003A3019">
      <w:pPr>
        <w:ind w:left="720"/>
        <w:jc w:val="both"/>
        <w:rPr>
          <w:b/>
          <w:bCs/>
          <w:color w:val="0F9ED5" w:themeColor="accent4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ab/>
        <w:t xml:space="preserve">For a calibration standard, use </w:t>
      </w:r>
      <w:r w:rsidRPr="00B6447F">
        <w:rPr>
          <w:b/>
          <w:bCs/>
          <w:color w:val="0F9ED5" w:themeColor="accent4"/>
          <w:sz w:val="22"/>
          <w:szCs w:val="22"/>
        </w:rPr>
        <w:t>Cal</w:t>
      </w:r>
    </w:p>
    <w:p w14:paraId="02006CA1" w14:textId="1FC5C022" w:rsidR="00641EB8" w:rsidRPr="00B6447F" w:rsidRDefault="00641EB8" w:rsidP="003A3019">
      <w:pPr>
        <w:ind w:left="720"/>
        <w:jc w:val="both"/>
        <w:rPr>
          <w:b/>
          <w:bCs/>
          <w:color w:val="0F9ED5" w:themeColor="accent4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ab/>
        <w:t xml:space="preserve">For a </w:t>
      </w:r>
      <w:r w:rsidR="00E00901" w:rsidRPr="00B6447F">
        <w:rPr>
          <w:color w:val="000000" w:themeColor="text1"/>
          <w:sz w:val="22"/>
          <w:szCs w:val="22"/>
        </w:rPr>
        <w:t xml:space="preserve">blank, use </w:t>
      </w:r>
      <w:r w:rsidR="00E00901" w:rsidRPr="00B6447F">
        <w:rPr>
          <w:b/>
          <w:bCs/>
          <w:color w:val="0F9ED5" w:themeColor="accent4"/>
          <w:sz w:val="22"/>
          <w:szCs w:val="22"/>
        </w:rPr>
        <w:t>Blk</w:t>
      </w:r>
    </w:p>
    <w:p w14:paraId="099BC8C5" w14:textId="0B394A06" w:rsidR="00E00901" w:rsidRDefault="00E00901" w:rsidP="003A3019">
      <w:pPr>
        <w:ind w:left="720" w:firstLine="720"/>
        <w:jc w:val="both"/>
        <w:rPr>
          <w:b/>
          <w:bCs/>
          <w:color w:val="0F9ED5" w:themeColor="accent4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 xml:space="preserve">For a </w:t>
      </w:r>
      <w:r w:rsidR="005C10C8" w:rsidRPr="00B6447F">
        <w:rPr>
          <w:color w:val="000000" w:themeColor="text1"/>
          <w:sz w:val="22"/>
          <w:szCs w:val="22"/>
        </w:rPr>
        <w:t>control</w:t>
      </w:r>
      <w:r w:rsidRPr="00B6447F">
        <w:rPr>
          <w:color w:val="000000" w:themeColor="text1"/>
          <w:sz w:val="22"/>
          <w:szCs w:val="22"/>
        </w:rPr>
        <w:t xml:space="preserve">, use </w:t>
      </w:r>
      <w:r w:rsidR="005C10C8" w:rsidRPr="00B6447F">
        <w:rPr>
          <w:b/>
          <w:bCs/>
          <w:color w:val="0F9ED5" w:themeColor="accent4"/>
          <w:sz w:val="22"/>
          <w:szCs w:val="22"/>
        </w:rPr>
        <w:t>Ctrl</w:t>
      </w:r>
    </w:p>
    <w:p w14:paraId="436D737E" w14:textId="5BD38562" w:rsidR="00A223B8" w:rsidRPr="00B6447F" w:rsidRDefault="00A223B8" w:rsidP="003A3019">
      <w:pPr>
        <w:ind w:left="720" w:firstLine="720"/>
        <w:jc w:val="both"/>
        <w:rPr>
          <w:b/>
          <w:bCs/>
          <w:color w:val="0F9ED5" w:themeColor="accent4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For a sample, use </w:t>
      </w:r>
      <w:r w:rsidRPr="00A223B8">
        <w:rPr>
          <w:b/>
          <w:bCs/>
          <w:color w:val="0F9ED5" w:themeColor="accent4"/>
          <w:sz w:val="22"/>
          <w:szCs w:val="22"/>
        </w:rPr>
        <w:t>Smp</w:t>
      </w:r>
    </w:p>
    <w:p w14:paraId="60A9DAB5" w14:textId="3B6A928D" w:rsidR="00E00901" w:rsidRPr="00B6447F" w:rsidRDefault="00E00901" w:rsidP="00186310">
      <w:pPr>
        <w:ind w:left="720" w:firstLine="720"/>
        <w:jc w:val="both"/>
        <w:rPr>
          <w:b/>
          <w:bCs/>
          <w:color w:val="0F9ED5" w:themeColor="accent4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 xml:space="preserve">For a </w:t>
      </w:r>
      <w:r w:rsidR="005C10C8" w:rsidRPr="00B6447F">
        <w:rPr>
          <w:color w:val="000000" w:themeColor="text1"/>
          <w:sz w:val="22"/>
          <w:szCs w:val="22"/>
        </w:rPr>
        <w:t>sample duplicate</w:t>
      </w:r>
      <w:r w:rsidRPr="00B6447F">
        <w:rPr>
          <w:color w:val="000000" w:themeColor="text1"/>
          <w:sz w:val="22"/>
          <w:szCs w:val="22"/>
        </w:rPr>
        <w:t xml:space="preserve">, use </w:t>
      </w:r>
      <w:r w:rsidR="005C10C8" w:rsidRPr="00B6447F">
        <w:rPr>
          <w:b/>
          <w:bCs/>
          <w:color w:val="0F9ED5" w:themeColor="accent4"/>
          <w:sz w:val="22"/>
          <w:szCs w:val="22"/>
        </w:rPr>
        <w:t>Dup</w:t>
      </w:r>
    </w:p>
    <w:p w14:paraId="612761A1" w14:textId="51E128BA" w:rsidR="00E00901" w:rsidRPr="00B6447F" w:rsidRDefault="00E00901" w:rsidP="00186310">
      <w:pPr>
        <w:ind w:left="720" w:firstLine="720"/>
        <w:jc w:val="both"/>
        <w:rPr>
          <w:b/>
          <w:bCs/>
          <w:color w:val="0F9ED5" w:themeColor="accent4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 xml:space="preserve">For a </w:t>
      </w:r>
      <w:r w:rsidR="005C10C8" w:rsidRPr="00B6447F">
        <w:rPr>
          <w:color w:val="000000" w:themeColor="text1"/>
          <w:sz w:val="22"/>
          <w:szCs w:val="22"/>
        </w:rPr>
        <w:t>spiked sample</w:t>
      </w:r>
      <w:r w:rsidRPr="00B6447F">
        <w:rPr>
          <w:color w:val="000000" w:themeColor="text1"/>
          <w:sz w:val="22"/>
          <w:szCs w:val="22"/>
        </w:rPr>
        <w:t xml:space="preserve">, use </w:t>
      </w:r>
      <w:r w:rsidR="005C10C8" w:rsidRPr="00B6447F">
        <w:rPr>
          <w:b/>
          <w:bCs/>
          <w:color w:val="0F9ED5" w:themeColor="accent4"/>
          <w:sz w:val="22"/>
          <w:szCs w:val="22"/>
        </w:rPr>
        <w:t>Spike</w:t>
      </w:r>
    </w:p>
    <w:p w14:paraId="7ACF2EBA" w14:textId="1E080570" w:rsidR="00100B06" w:rsidRPr="00B6447F" w:rsidRDefault="00100B06" w:rsidP="00186310">
      <w:pPr>
        <w:ind w:left="720" w:firstLine="720"/>
        <w:jc w:val="both"/>
        <w:rPr>
          <w:b/>
          <w:bCs/>
          <w:color w:val="0F9ED5" w:themeColor="accent4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 xml:space="preserve">For an extraction blank, use </w:t>
      </w:r>
      <w:r w:rsidRPr="00B6447F">
        <w:rPr>
          <w:b/>
          <w:bCs/>
          <w:color w:val="0F9ED5" w:themeColor="accent4"/>
          <w:sz w:val="22"/>
          <w:szCs w:val="22"/>
        </w:rPr>
        <w:t>EB</w:t>
      </w:r>
    </w:p>
    <w:p w14:paraId="4A7ADA9D" w14:textId="24A26E91" w:rsidR="00AC5BAA" w:rsidRDefault="00AC5BAA" w:rsidP="00186310">
      <w:pPr>
        <w:ind w:left="720" w:firstLine="720"/>
        <w:jc w:val="both"/>
        <w:rPr>
          <w:b/>
          <w:bCs/>
          <w:color w:val="0F9ED5" w:themeColor="accent4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>For quality control</w:t>
      </w:r>
      <w:r w:rsidR="006F4C7F" w:rsidRPr="00B6447F">
        <w:rPr>
          <w:color w:val="000000" w:themeColor="text1"/>
          <w:sz w:val="22"/>
          <w:szCs w:val="22"/>
        </w:rPr>
        <w:t xml:space="preserve"> samples</w:t>
      </w:r>
      <w:r w:rsidRPr="00B6447F">
        <w:rPr>
          <w:color w:val="000000" w:themeColor="text1"/>
          <w:sz w:val="22"/>
          <w:szCs w:val="22"/>
        </w:rPr>
        <w:t xml:space="preserve">, use </w:t>
      </w:r>
      <w:r w:rsidRPr="00B6447F">
        <w:rPr>
          <w:b/>
          <w:bCs/>
          <w:color w:val="0F9ED5" w:themeColor="accent4"/>
          <w:sz w:val="22"/>
          <w:szCs w:val="22"/>
        </w:rPr>
        <w:t>QC</w:t>
      </w:r>
    </w:p>
    <w:p w14:paraId="53E5E094" w14:textId="46C817EF" w:rsidR="00C11883" w:rsidRDefault="00C11883" w:rsidP="00186310">
      <w:pPr>
        <w:ind w:left="720" w:firstLine="720"/>
        <w:jc w:val="both"/>
        <w:rPr>
          <w:b/>
          <w:bCs/>
          <w:color w:val="0F9ED5" w:themeColor="accent4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For wash, use </w:t>
      </w:r>
      <w:r w:rsidR="003B2343">
        <w:rPr>
          <w:b/>
          <w:bCs/>
          <w:color w:val="0F9ED5" w:themeColor="accent4"/>
          <w:sz w:val="22"/>
          <w:szCs w:val="22"/>
        </w:rPr>
        <w:t>Wash</w:t>
      </w:r>
    </w:p>
    <w:p w14:paraId="09A135B5" w14:textId="77777777" w:rsidR="00AC144B" w:rsidRPr="00B6447F" w:rsidRDefault="00AC144B" w:rsidP="00A223B8">
      <w:pPr>
        <w:jc w:val="both"/>
        <w:rPr>
          <w:color w:val="000000" w:themeColor="text1"/>
          <w:sz w:val="22"/>
          <w:szCs w:val="22"/>
        </w:rPr>
      </w:pPr>
    </w:p>
    <w:p w14:paraId="2DFD304A" w14:textId="7166B6D9" w:rsidR="00974B57" w:rsidRDefault="00AC144B" w:rsidP="00186310">
      <w:pPr>
        <w:ind w:left="720"/>
        <w:jc w:val="both"/>
        <w:rPr>
          <w:color w:val="000000" w:themeColor="text1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 xml:space="preserve">where </w:t>
      </w:r>
      <w:r w:rsidRPr="00B6447F">
        <w:rPr>
          <w:b/>
          <w:bCs/>
          <w:color w:val="156082" w:themeColor="accent1"/>
          <w:sz w:val="22"/>
          <w:szCs w:val="22"/>
        </w:rPr>
        <w:t xml:space="preserve">Z </w:t>
      </w:r>
      <w:r w:rsidRPr="00B6447F">
        <w:rPr>
          <w:color w:val="000000" w:themeColor="text1"/>
          <w:sz w:val="22"/>
          <w:szCs w:val="22"/>
        </w:rPr>
        <w:t>is</w:t>
      </w:r>
      <w:r w:rsidR="00AC5BAA" w:rsidRPr="00B6447F">
        <w:rPr>
          <w:color w:val="000000" w:themeColor="text1"/>
          <w:sz w:val="22"/>
          <w:szCs w:val="22"/>
        </w:rPr>
        <w:t xml:space="preserve"> a string </w:t>
      </w:r>
      <w:r w:rsidR="00974B57">
        <w:rPr>
          <w:color w:val="000000" w:themeColor="text1"/>
          <w:sz w:val="22"/>
          <w:szCs w:val="22"/>
        </w:rPr>
        <w:t>with identifying information about the sample or its post-processing. Specific guidelines for each type are given below.</w:t>
      </w:r>
    </w:p>
    <w:p w14:paraId="3B174922" w14:textId="77777777" w:rsidR="00D63E75" w:rsidRPr="00B6447F" w:rsidRDefault="00D63E75" w:rsidP="00186310">
      <w:pPr>
        <w:jc w:val="both"/>
        <w:rPr>
          <w:color w:val="000000" w:themeColor="text1"/>
          <w:sz w:val="22"/>
          <w:szCs w:val="22"/>
        </w:rPr>
      </w:pPr>
    </w:p>
    <w:p w14:paraId="28B7F8B5" w14:textId="3920FC43" w:rsidR="00D63E75" w:rsidRPr="00B6447F" w:rsidRDefault="00D63E75" w:rsidP="00186310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>Specific guidelines for calibration standards:</w:t>
      </w:r>
      <w:r w:rsidR="007557B2" w:rsidRPr="00B6447F">
        <w:rPr>
          <w:color w:val="000000" w:themeColor="text1"/>
          <w:sz w:val="22"/>
          <w:szCs w:val="22"/>
        </w:rPr>
        <w:t xml:space="preserve"> Calibration standards should be placed at the beginning of the </w:t>
      </w:r>
      <w:r w:rsidR="00981A5C" w:rsidRPr="00B6447F">
        <w:rPr>
          <w:color w:val="000000" w:themeColor="text1"/>
          <w:sz w:val="22"/>
          <w:szCs w:val="22"/>
        </w:rPr>
        <w:t>sequence,</w:t>
      </w:r>
      <w:r w:rsidR="00D364F9" w:rsidRPr="00B6447F">
        <w:rPr>
          <w:color w:val="000000" w:themeColor="text1"/>
          <w:sz w:val="22"/>
          <w:szCs w:val="22"/>
        </w:rPr>
        <w:t xml:space="preserve"> and all begin with </w:t>
      </w:r>
      <w:r w:rsidR="00981A5C" w:rsidRPr="00B6447F">
        <w:rPr>
          <w:color w:val="000000" w:themeColor="text1"/>
          <w:sz w:val="22"/>
          <w:szCs w:val="22"/>
        </w:rPr>
        <w:t>00</w:t>
      </w:r>
      <w:r w:rsidR="003A3019" w:rsidRPr="00B6447F">
        <w:rPr>
          <w:color w:val="000000" w:themeColor="text1"/>
          <w:sz w:val="22"/>
          <w:szCs w:val="22"/>
        </w:rPr>
        <w:t xml:space="preserve"> in the </w:t>
      </w:r>
      <w:r w:rsidR="003A3019" w:rsidRPr="00B6447F">
        <w:rPr>
          <w:b/>
          <w:bCs/>
          <w:color w:val="C00000"/>
          <w:sz w:val="22"/>
          <w:szCs w:val="22"/>
        </w:rPr>
        <w:t>XX</w:t>
      </w:r>
      <w:r w:rsidR="003A3019" w:rsidRPr="00B6447F">
        <w:rPr>
          <w:color w:val="C00000"/>
          <w:sz w:val="22"/>
          <w:szCs w:val="22"/>
        </w:rPr>
        <w:t xml:space="preserve"> </w:t>
      </w:r>
      <w:r w:rsidR="003A3019" w:rsidRPr="00B6447F">
        <w:rPr>
          <w:color w:val="000000" w:themeColor="text1"/>
          <w:sz w:val="22"/>
          <w:szCs w:val="22"/>
        </w:rPr>
        <w:t xml:space="preserve">position. They should also have </w:t>
      </w:r>
      <w:r w:rsidR="003A3019" w:rsidRPr="00B6447F">
        <w:rPr>
          <w:b/>
          <w:bCs/>
          <w:sz w:val="22"/>
          <w:szCs w:val="22"/>
        </w:rPr>
        <w:t>_</w:t>
      </w:r>
      <w:r w:rsidR="003A3019" w:rsidRPr="00B6447F">
        <w:rPr>
          <w:b/>
          <w:bCs/>
          <w:color w:val="0F9ED5" w:themeColor="accent4"/>
          <w:sz w:val="22"/>
          <w:szCs w:val="22"/>
        </w:rPr>
        <w:t>Cal</w:t>
      </w:r>
      <w:r w:rsidR="003A3019" w:rsidRPr="00B6447F">
        <w:rPr>
          <w:color w:val="0F9ED5" w:themeColor="accent4"/>
          <w:sz w:val="22"/>
          <w:szCs w:val="22"/>
        </w:rPr>
        <w:t xml:space="preserve"> </w:t>
      </w:r>
      <w:r w:rsidR="003A3019" w:rsidRPr="00B6447F">
        <w:rPr>
          <w:color w:val="000000" w:themeColor="text1"/>
          <w:sz w:val="22"/>
          <w:szCs w:val="22"/>
        </w:rPr>
        <w:t>in the _</w:t>
      </w:r>
      <w:r w:rsidR="003A3019" w:rsidRPr="00B6447F">
        <w:rPr>
          <w:b/>
          <w:bCs/>
          <w:color w:val="0F9ED5" w:themeColor="accent4"/>
          <w:sz w:val="22"/>
          <w:szCs w:val="22"/>
        </w:rPr>
        <w:t>Y</w:t>
      </w:r>
      <w:r w:rsidR="003A3019" w:rsidRPr="00B6447F">
        <w:rPr>
          <w:color w:val="0F9ED5" w:themeColor="accent4"/>
          <w:sz w:val="22"/>
          <w:szCs w:val="22"/>
        </w:rPr>
        <w:t xml:space="preserve"> </w:t>
      </w:r>
      <w:r w:rsidR="003A3019" w:rsidRPr="00B6447F">
        <w:rPr>
          <w:color w:val="000000" w:themeColor="text1"/>
          <w:sz w:val="22"/>
          <w:szCs w:val="22"/>
        </w:rPr>
        <w:t xml:space="preserve">position. Next, they should have a two-digit number in the </w:t>
      </w:r>
      <w:r w:rsidR="003A3019" w:rsidRPr="00B6447F">
        <w:rPr>
          <w:b/>
          <w:bCs/>
          <w:sz w:val="22"/>
          <w:szCs w:val="22"/>
        </w:rPr>
        <w:t>_</w:t>
      </w:r>
      <w:r w:rsidR="003A3019" w:rsidRPr="00B6447F">
        <w:rPr>
          <w:b/>
          <w:bCs/>
          <w:color w:val="156082" w:themeColor="accent1"/>
          <w:sz w:val="22"/>
          <w:szCs w:val="22"/>
        </w:rPr>
        <w:t>Z</w:t>
      </w:r>
      <w:r w:rsidR="003A3019" w:rsidRPr="00B6447F">
        <w:rPr>
          <w:color w:val="156082" w:themeColor="accent1"/>
          <w:sz w:val="22"/>
          <w:szCs w:val="22"/>
        </w:rPr>
        <w:t xml:space="preserve"> </w:t>
      </w:r>
      <w:r w:rsidR="003A3019" w:rsidRPr="00B6447F">
        <w:rPr>
          <w:color w:val="000000" w:themeColor="text1"/>
          <w:sz w:val="22"/>
          <w:szCs w:val="22"/>
        </w:rPr>
        <w:t xml:space="preserve">position corresponding to the order of the calibration standards. Lastly, they should have an additional </w:t>
      </w:r>
      <w:r w:rsidR="0085601D" w:rsidRPr="00B6447F">
        <w:rPr>
          <w:b/>
          <w:bCs/>
          <w:sz w:val="22"/>
          <w:szCs w:val="22"/>
        </w:rPr>
        <w:t>_</w:t>
      </w:r>
      <w:r w:rsidR="0085601D" w:rsidRPr="00B6447F">
        <w:rPr>
          <w:b/>
          <w:bCs/>
          <w:color w:val="196B24" w:themeColor="accent3"/>
          <w:sz w:val="22"/>
          <w:szCs w:val="22"/>
        </w:rPr>
        <w:t xml:space="preserve">Cppt </w:t>
      </w:r>
      <w:r w:rsidR="0085601D" w:rsidRPr="00B6447F">
        <w:rPr>
          <w:color w:val="000000" w:themeColor="text1"/>
          <w:sz w:val="22"/>
          <w:szCs w:val="22"/>
        </w:rPr>
        <w:t xml:space="preserve">at the end of the name, where Cppt is the concentration </w:t>
      </w:r>
      <w:r w:rsidR="0085601D" w:rsidRPr="00B6447F">
        <w:rPr>
          <w:i/>
          <w:iCs/>
          <w:color w:val="000000" w:themeColor="text1"/>
          <w:sz w:val="22"/>
          <w:szCs w:val="22"/>
        </w:rPr>
        <w:t>C</w:t>
      </w:r>
      <w:r w:rsidR="0085601D" w:rsidRPr="00B6447F">
        <w:rPr>
          <w:color w:val="000000" w:themeColor="text1"/>
          <w:sz w:val="22"/>
          <w:szCs w:val="22"/>
        </w:rPr>
        <w:t xml:space="preserve"> of the calibration standard in parts-per-trillion by </w:t>
      </w:r>
      <w:r w:rsidR="00AD1802" w:rsidRPr="003501B8">
        <w:rPr>
          <w:color w:val="000000" w:themeColor="text1"/>
          <w:sz w:val="22"/>
          <w:szCs w:val="22"/>
        </w:rPr>
        <w:t>volume.</w:t>
      </w:r>
    </w:p>
    <w:p w14:paraId="3BB971AF" w14:textId="77777777" w:rsidR="007557B2" w:rsidRPr="00B6447F" w:rsidRDefault="007557B2" w:rsidP="00186310">
      <w:pPr>
        <w:jc w:val="both"/>
        <w:rPr>
          <w:b/>
          <w:bCs/>
          <w:color w:val="000000" w:themeColor="text1"/>
          <w:sz w:val="22"/>
          <w:szCs w:val="22"/>
        </w:rPr>
      </w:pPr>
    </w:p>
    <w:p w14:paraId="795FDF17" w14:textId="18B173B4" w:rsidR="00AD1802" w:rsidRDefault="00AD1802" w:rsidP="00186310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ab/>
        <w:t xml:space="preserve">Examples: </w:t>
      </w:r>
      <w:r w:rsidRPr="00B6447F">
        <w:rPr>
          <w:color w:val="000000" w:themeColor="text1"/>
          <w:sz w:val="22"/>
          <w:szCs w:val="22"/>
        </w:rPr>
        <w:t>00_Cal_01_5ppt, 00_Cal_02_10ppt, 00_Cal_0</w:t>
      </w:r>
      <w:r w:rsidR="006F4C7F" w:rsidRPr="00B6447F">
        <w:rPr>
          <w:color w:val="000000" w:themeColor="text1"/>
          <w:sz w:val="22"/>
          <w:szCs w:val="22"/>
        </w:rPr>
        <w:t>3_25ppt, and so on.</w:t>
      </w:r>
    </w:p>
    <w:p w14:paraId="73E2A28E" w14:textId="77777777" w:rsidR="00974B57" w:rsidRDefault="00974B57" w:rsidP="00186310">
      <w:pPr>
        <w:jc w:val="both"/>
        <w:rPr>
          <w:color w:val="000000" w:themeColor="text1"/>
          <w:sz w:val="22"/>
          <w:szCs w:val="22"/>
        </w:rPr>
      </w:pPr>
    </w:p>
    <w:p w14:paraId="5D95C0DA" w14:textId="35FB1A20" w:rsidR="00974B57" w:rsidRPr="00974B57" w:rsidRDefault="00974B57" w:rsidP="00974B57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Specific guidelines for </w:t>
      </w:r>
      <w:r>
        <w:rPr>
          <w:b/>
          <w:bCs/>
          <w:color w:val="000000" w:themeColor="text1"/>
          <w:sz w:val="22"/>
          <w:szCs w:val="22"/>
        </w:rPr>
        <w:t>blanks</w:t>
      </w:r>
      <w:r w:rsidRPr="00B6447F">
        <w:rPr>
          <w:b/>
          <w:bCs/>
          <w:color w:val="000000" w:themeColor="text1"/>
          <w:sz w:val="22"/>
          <w:szCs w:val="22"/>
        </w:rPr>
        <w:t>:</w:t>
      </w:r>
      <w:r w:rsidRPr="00B6447F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Blanks should start with</w:t>
      </w:r>
      <w:r w:rsidRPr="00B6447F">
        <w:rPr>
          <w:color w:val="000000" w:themeColor="text1"/>
          <w:sz w:val="22"/>
          <w:szCs w:val="22"/>
        </w:rPr>
        <w:t xml:space="preserve"> their number in the sequence in the </w:t>
      </w:r>
      <w:r w:rsidRPr="00B6447F">
        <w:rPr>
          <w:b/>
          <w:bCs/>
          <w:color w:val="C00000"/>
          <w:sz w:val="22"/>
          <w:szCs w:val="22"/>
        </w:rPr>
        <w:t>XX</w:t>
      </w:r>
      <w:r w:rsidRPr="00B6447F">
        <w:rPr>
          <w:color w:val="C00000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 xml:space="preserve">position. They should then have </w:t>
      </w:r>
      <w:r w:rsidRPr="00B6447F">
        <w:rPr>
          <w:b/>
          <w:bCs/>
          <w:sz w:val="22"/>
          <w:szCs w:val="22"/>
        </w:rPr>
        <w:t>_</w:t>
      </w:r>
      <w:r>
        <w:rPr>
          <w:b/>
          <w:bCs/>
          <w:color w:val="0F9ED5" w:themeColor="accent4"/>
          <w:sz w:val="22"/>
          <w:szCs w:val="22"/>
        </w:rPr>
        <w:t xml:space="preserve">Blk </w:t>
      </w:r>
      <w:r w:rsidRPr="00B6447F">
        <w:rPr>
          <w:color w:val="000000" w:themeColor="text1"/>
          <w:sz w:val="22"/>
          <w:szCs w:val="22"/>
        </w:rPr>
        <w:t>in the _</w:t>
      </w:r>
      <w:r w:rsidRPr="00B6447F">
        <w:rPr>
          <w:b/>
          <w:bCs/>
          <w:color w:val="0F9ED5" w:themeColor="accent4"/>
          <w:sz w:val="22"/>
          <w:szCs w:val="22"/>
        </w:rPr>
        <w:t>Y</w:t>
      </w:r>
      <w:r w:rsidRPr="00B6447F">
        <w:rPr>
          <w:color w:val="0F9ED5" w:themeColor="accent4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>position.</w:t>
      </w:r>
      <w:r>
        <w:rPr>
          <w:color w:val="000000" w:themeColor="text1"/>
          <w:sz w:val="22"/>
          <w:szCs w:val="22"/>
        </w:rPr>
        <w:t xml:space="preserve"> They should then have the ordered number of the blank in the </w:t>
      </w:r>
      <w:r w:rsidRPr="00B6447F">
        <w:rPr>
          <w:b/>
          <w:bCs/>
          <w:sz w:val="22"/>
          <w:szCs w:val="22"/>
        </w:rPr>
        <w:t>_</w:t>
      </w:r>
      <w:r w:rsidRPr="00B6447F">
        <w:rPr>
          <w:b/>
          <w:bCs/>
          <w:color w:val="156082" w:themeColor="accent1"/>
          <w:sz w:val="22"/>
          <w:szCs w:val="22"/>
        </w:rPr>
        <w:t>Z</w:t>
      </w:r>
      <w:r>
        <w:rPr>
          <w:b/>
          <w:bCs/>
          <w:color w:val="156082" w:themeColor="accen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position.</w:t>
      </w:r>
    </w:p>
    <w:p w14:paraId="517F9D01" w14:textId="77777777" w:rsidR="00974B57" w:rsidRPr="00B6447F" w:rsidRDefault="00974B57" w:rsidP="00974B57">
      <w:pPr>
        <w:jc w:val="both"/>
        <w:rPr>
          <w:b/>
          <w:bCs/>
          <w:color w:val="000000" w:themeColor="text1"/>
          <w:sz w:val="22"/>
          <w:szCs w:val="22"/>
        </w:rPr>
      </w:pPr>
    </w:p>
    <w:p w14:paraId="27B71DA9" w14:textId="4BA6B6A9" w:rsidR="00974B57" w:rsidRDefault="00974B57" w:rsidP="00974B57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ab/>
        <w:t xml:space="preserve">Examples: </w:t>
      </w:r>
      <w:r w:rsidRPr="00B6447F">
        <w:rPr>
          <w:color w:val="000000" w:themeColor="text1"/>
          <w:sz w:val="22"/>
          <w:szCs w:val="22"/>
        </w:rPr>
        <w:t>0</w:t>
      </w:r>
      <w:r>
        <w:rPr>
          <w:color w:val="000000" w:themeColor="text1"/>
          <w:sz w:val="22"/>
          <w:szCs w:val="22"/>
        </w:rPr>
        <w:t>1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Blk</w:t>
      </w:r>
      <w:r w:rsidRPr="00B6447F">
        <w:rPr>
          <w:color w:val="000000" w:themeColor="text1"/>
          <w:sz w:val="22"/>
          <w:szCs w:val="22"/>
        </w:rPr>
        <w:t>_01</w:t>
      </w:r>
      <w:r>
        <w:rPr>
          <w:color w:val="000000" w:themeColor="text1"/>
          <w:sz w:val="22"/>
          <w:szCs w:val="22"/>
        </w:rPr>
        <w:t>, 16_Blk_02, and so on.</w:t>
      </w:r>
    </w:p>
    <w:p w14:paraId="57906C48" w14:textId="77777777" w:rsidR="00974B57" w:rsidRDefault="00974B57" w:rsidP="00974B57">
      <w:pPr>
        <w:jc w:val="both"/>
        <w:rPr>
          <w:color w:val="000000" w:themeColor="text1"/>
          <w:sz w:val="22"/>
          <w:szCs w:val="22"/>
        </w:rPr>
      </w:pPr>
    </w:p>
    <w:p w14:paraId="2DC83866" w14:textId="1E093F16" w:rsidR="00974B57" w:rsidRPr="00974B57" w:rsidRDefault="00974B57" w:rsidP="00974B57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Specific guidelines for </w:t>
      </w:r>
      <w:r>
        <w:rPr>
          <w:b/>
          <w:bCs/>
          <w:color w:val="000000" w:themeColor="text1"/>
          <w:sz w:val="22"/>
          <w:szCs w:val="22"/>
        </w:rPr>
        <w:t>controls:</w:t>
      </w:r>
      <w:r w:rsidRPr="00B6447F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Controls should start with</w:t>
      </w:r>
      <w:r w:rsidRPr="00B6447F">
        <w:rPr>
          <w:color w:val="000000" w:themeColor="text1"/>
          <w:sz w:val="22"/>
          <w:szCs w:val="22"/>
        </w:rPr>
        <w:t xml:space="preserve"> their number in the sequence in the </w:t>
      </w:r>
      <w:r w:rsidRPr="00B6447F">
        <w:rPr>
          <w:b/>
          <w:bCs/>
          <w:color w:val="C00000"/>
          <w:sz w:val="22"/>
          <w:szCs w:val="22"/>
        </w:rPr>
        <w:t>XX</w:t>
      </w:r>
      <w:r w:rsidRPr="00B6447F">
        <w:rPr>
          <w:color w:val="C00000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 xml:space="preserve">position. They should then have </w:t>
      </w:r>
      <w:r w:rsidRPr="00B6447F">
        <w:rPr>
          <w:b/>
          <w:bCs/>
          <w:sz w:val="22"/>
          <w:szCs w:val="22"/>
        </w:rPr>
        <w:t>_</w:t>
      </w:r>
      <w:r>
        <w:rPr>
          <w:b/>
          <w:bCs/>
          <w:color w:val="0F9ED5" w:themeColor="accent4"/>
          <w:sz w:val="22"/>
          <w:szCs w:val="22"/>
        </w:rPr>
        <w:t xml:space="preserve">Ctrl </w:t>
      </w:r>
      <w:r w:rsidRPr="00B6447F">
        <w:rPr>
          <w:color w:val="000000" w:themeColor="text1"/>
          <w:sz w:val="22"/>
          <w:szCs w:val="22"/>
        </w:rPr>
        <w:t>in the _</w:t>
      </w:r>
      <w:r w:rsidRPr="00B6447F">
        <w:rPr>
          <w:b/>
          <w:bCs/>
          <w:color w:val="0F9ED5" w:themeColor="accent4"/>
          <w:sz w:val="22"/>
          <w:szCs w:val="22"/>
        </w:rPr>
        <w:t>Y</w:t>
      </w:r>
      <w:r w:rsidRPr="00B6447F">
        <w:rPr>
          <w:color w:val="0F9ED5" w:themeColor="accent4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>position.</w:t>
      </w:r>
      <w:r>
        <w:rPr>
          <w:color w:val="000000" w:themeColor="text1"/>
          <w:sz w:val="22"/>
          <w:szCs w:val="22"/>
        </w:rPr>
        <w:t xml:space="preserve"> They should then have the ordered number of the control in the </w:t>
      </w:r>
      <w:r w:rsidRPr="00B6447F">
        <w:rPr>
          <w:b/>
          <w:bCs/>
          <w:sz w:val="22"/>
          <w:szCs w:val="22"/>
        </w:rPr>
        <w:t>_</w:t>
      </w:r>
      <w:r w:rsidRPr="00B6447F">
        <w:rPr>
          <w:b/>
          <w:bCs/>
          <w:color w:val="156082" w:themeColor="accent1"/>
          <w:sz w:val="22"/>
          <w:szCs w:val="22"/>
        </w:rPr>
        <w:t>Z</w:t>
      </w:r>
      <w:r>
        <w:rPr>
          <w:b/>
          <w:bCs/>
          <w:color w:val="156082" w:themeColor="accen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position. The user should have the type/origin of the control written down somewhere else as a reference for what is.</w:t>
      </w:r>
    </w:p>
    <w:p w14:paraId="75285E31" w14:textId="77777777" w:rsidR="00974B57" w:rsidRPr="00B6447F" w:rsidRDefault="00974B57" w:rsidP="00974B57">
      <w:pPr>
        <w:jc w:val="both"/>
        <w:rPr>
          <w:b/>
          <w:bCs/>
          <w:color w:val="000000" w:themeColor="text1"/>
          <w:sz w:val="22"/>
          <w:szCs w:val="22"/>
        </w:rPr>
      </w:pPr>
    </w:p>
    <w:p w14:paraId="03BE1214" w14:textId="0BB67C37" w:rsidR="00974B57" w:rsidRPr="00B6447F" w:rsidRDefault="00974B57" w:rsidP="00974B57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ab/>
        <w:t xml:space="preserve">Examples: </w:t>
      </w:r>
      <w:r w:rsidRPr="00B6447F">
        <w:rPr>
          <w:color w:val="000000" w:themeColor="text1"/>
          <w:sz w:val="22"/>
          <w:szCs w:val="22"/>
        </w:rPr>
        <w:t>0</w:t>
      </w:r>
      <w:r>
        <w:rPr>
          <w:color w:val="000000" w:themeColor="text1"/>
          <w:sz w:val="22"/>
          <w:szCs w:val="22"/>
        </w:rPr>
        <w:t>2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Ctrl</w:t>
      </w:r>
      <w:r w:rsidRPr="00B6447F">
        <w:rPr>
          <w:color w:val="000000" w:themeColor="text1"/>
          <w:sz w:val="22"/>
          <w:szCs w:val="22"/>
        </w:rPr>
        <w:t>_01</w:t>
      </w:r>
      <w:r>
        <w:rPr>
          <w:color w:val="000000" w:themeColor="text1"/>
          <w:sz w:val="22"/>
          <w:szCs w:val="22"/>
        </w:rPr>
        <w:t>, 18_Ctrl_02, and so on.</w:t>
      </w:r>
    </w:p>
    <w:p w14:paraId="5EA65105" w14:textId="77777777" w:rsidR="007557B2" w:rsidRDefault="007557B2" w:rsidP="00186310">
      <w:pPr>
        <w:jc w:val="both"/>
        <w:rPr>
          <w:b/>
          <w:bCs/>
          <w:color w:val="000000" w:themeColor="text1"/>
          <w:sz w:val="22"/>
          <w:szCs w:val="22"/>
        </w:rPr>
      </w:pPr>
    </w:p>
    <w:p w14:paraId="14A32C02" w14:textId="593CD796" w:rsidR="00704004" w:rsidRDefault="00704004" w:rsidP="00704004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Specific guidelines for </w:t>
      </w:r>
      <w:r>
        <w:rPr>
          <w:b/>
          <w:bCs/>
          <w:color w:val="000000" w:themeColor="text1"/>
          <w:sz w:val="22"/>
          <w:szCs w:val="22"/>
        </w:rPr>
        <w:t>samples:</w:t>
      </w:r>
      <w:r w:rsidRPr="00B6447F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Samples should start with</w:t>
      </w:r>
      <w:r w:rsidRPr="00B6447F">
        <w:rPr>
          <w:color w:val="000000" w:themeColor="text1"/>
          <w:sz w:val="22"/>
          <w:szCs w:val="22"/>
        </w:rPr>
        <w:t xml:space="preserve"> their number in the sequence in the </w:t>
      </w:r>
      <w:r w:rsidRPr="00B6447F">
        <w:rPr>
          <w:b/>
          <w:bCs/>
          <w:color w:val="C00000"/>
          <w:sz w:val="22"/>
          <w:szCs w:val="22"/>
        </w:rPr>
        <w:t>XX</w:t>
      </w:r>
      <w:r w:rsidRPr="00B6447F">
        <w:rPr>
          <w:color w:val="C00000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 xml:space="preserve">position. They should then have </w:t>
      </w:r>
      <w:r w:rsidRPr="00B6447F">
        <w:rPr>
          <w:b/>
          <w:bCs/>
          <w:sz w:val="22"/>
          <w:szCs w:val="22"/>
        </w:rPr>
        <w:t>_</w:t>
      </w:r>
      <w:r>
        <w:rPr>
          <w:b/>
          <w:bCs/>
          <w:color w:val="0F9ED5" w:themeColor="accent4"/>
          <w:sz w:val="22"/>
          <w:szCs w:val="22"/>
        </w:rPr>
        <w:t xml:space="preserve">Smp </w:t>
      </w:r>
      <w:r w:rsidRPr="00B6447F">
        <w:rPr>
          <w:color w:val="000000" w:themeColor="text1"/>
          <w:sz w:val="22"/>
          <w:szCs w:val="22"/>
        </w:rPr>
        <w:t>in the _</w:t>
      </w:r>
      <w:r w:rsidRPr="00B6447F">
        <w:rPr>
          <w:b/>
          <w:bCs/>
          <w:color w:val="0F9ED5" w:themeColor="accent4"/>
          <w:sz w:val="22"/>
          <w:szCs w:val="22"/>
        </w:rPr>
        <w:t>Y</w:t>
      </w:r>
      <w:r w:rsidRPr="00B6447F">
        <w:rPr>
          <w:color w:val="0F9ED5" w:themeColor="accent4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>position.</w:t>
      </w:r>
      <w:r>
        <w:rPr>
          <w:color w:val="000000" w:themeColor="text1"/>
          <w:sz w:val="22"/>
          <w:szCs w:val="22"/>
        </w:rPr>
        <w:t xml:space="preserve"> They should then have the </w:t>
      </w:r>
      <w:r w:rsidR="00981CFA">
        <w:rPr>
          <w:color w:val="000000" w:themeColor="text1"/>
          <w:sz w:val="22"/>
          <w:szCs w:val="22"/>
        </w:rPr>
        <w:t>name of the sample</w:t>
      </w:r>
      <w:r>
        <w:rPr>
          <w:color w:val="000000" w:themeColor="text1"/>
          <w:sz w:val="22"/>
          <w:szCs w:val="22"/>
        </w:rPr>
        <w:t xml:space="preserve"> in the </w:t>
      </w:r>
      <w:r w:rsidRPr="00B6447F">
        <w:rPr>
          <w:b/>
          <w:bCs/>
          <w:sz w:val="22"/>
          <w:szCs w:val="22"/>
        </w:rPr>
        <w:t>_</w:t>
      </w:r>
      <w:r w:rsidRPr="00B6447F">
        <w:rPr>
          <w:b/>
          <w:bCs/>
          <w:color w:val="156082" w:themeColor="accent1"/>
          <w:sz w:val="22"/>
          <w:szCs w:val="22"/>
        </w:rPr>
        <w:t>Z</w:t>
      </w:r>
      <w:r>
        <w:rPr>
          <w:b/>
          <w:bCs/>
          <w:color w:val="156082" w:themeColor="accen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position</w:t>
      </w:r>
      <w:r w:rsidR="00960CF5">
        <w:rPr>
          <w:color w:val="000000" w:themeColor="text1"/>
          <w:sz w:val="22"/>
          <w:szCs w:val="22"/>
        </w:rPr>
        <w:t>, followed by a</w:t>
      </w:r>
      <w:r w:rsidR="00E330F8">
        <w:rPr>
          <w:color w:val="000000" w:themeColor="text1"/>
          <w:sz w:val="22"/>
          <w:szCs w:val="22"/>
        </w:rPr>
        <w:t>n underscore and a</w:t>
      </w:r>
      <w:r w:rsidR="00960CF5">
        <w:rPr>
          <w:color w:val="000000" w:themeColor="text1"/>
          <w:sz w:val="22"/>
          <w:szCs w:val="22"/>
        </w:rPr>
        <w:t xml:space="preserve"> letter representing </w:t>
      </w:r>
      <w:r w:rsidR="00E330F8">
        <w:rPr>
          <w:color w:val="000000" w:themeColor="text1"/>
          <w:sz w:val="22"/>
          <w:szCs w:val="22"/>
        </w:rPr>
        <w:t>the</w:t>
      </w:r>
      <w:r w:rsidR="00960CF5">
        <w:rPr>
          <w:color w:val="000000" w:themeColor="text1"/>
          <w:sz w:val="22"/>
          <w:szCs w:val="22"/>
        </w:rPr>
        <w:t xml:space="preserve"> replicate</w:t>
      </w:r>
      <w:r w:rsidR="00485E2C">
        <w:rPr>
          <w:color w:val="000000" w:themeColor="text1"/>
          <w:sz w:val="22"/>
          <w:szCs w:val="22"/>
        </w:rPr>
        <w:t xml:space="preserve">, and the extraction blank </w:t>
      </w:r>
      <w:r w:rsidR="00B72B8B">
        <w:rPr>
          <w:color w:val="000000" w:themeColor="text1"/>
          <w:sz w:val="22"/>
          <w:szCs w:val="22"/>
        </w:rPr>
        <w:t xml:space="preserve">to be subtracted </w:t>
      </w:r>
      <w:r w:rsidR="00143AE4">
        <w:rPr>
          <w:color w:val="000000" w:themeColor="text1"/>
          <w:sz w:val="22"/>
          <w:szCs w:val="22"/>
        </w:rPr>
        <w:t>from it appended at the end</w:t>
      </w:r>
      <w:r>
        <w:rPr>
          <w:color w:val="000000" w:themeColor="text1"/>
          <w:sz w:val="22"/>
          <w:szCs w:val="22"/>
        </w:rPr>
        <w:t>.</w:t>
      </w:r>
      <w:r w:rsidR="00D74F87">
        <w:rPr>
          <w:color w:val="000000" w:themeColor="text1"/>
          <w:sz w:val="22"/>
          <w:szCs w:val="22"/>
        </w:rPr>
        <w:t xml:space="preserve"> Spaces in sample names should be </w:t>
      </w:r>
      <w:r w:rsidR="00AD7C5B">
        <w:rPr>
          <w:color w:val="000000" w:themeColor="text1"/>
          <w:sz w:val="22"/>
          <w:szCs w:val="22"/>
        </w:rPr>
        <w:t>connected by</w:t>
      </w:r>
      <w:r w:rsidR="00D74F87">
        <w:rPr>
          <w:color w:val="000000" w:themeColor="text1"/>
          <w:sz w:val="22"/>
          <w:szCs w:val="22"/>
        </w:rPr>
        <w:t xml:space="preserve"> dashes (-), not underscores.</w:t>
      </w:r>
      <w:r w:rsidR="002E3479">
        <w:rPr>
          <w:color w:val="000000" w:themeColor="text1"/>
          <w:sz w:val="22"/>
          <w:szCs w:val="22"/>
        </w:rPr>
        <w:t xml:space="preserve"> The extraction blank addition should follow the format </w:t>
      </w:r>
      <w:r w:rsidR="002E3479" w:rsidRPr="00B6447F">
        <w:rPr>
          <w:b/>
          <w:bCs/>
          <w:sz w:val="22"/>
          <w:szCs w:val="22"/>
        </w:rPr>
        <w:t>_</w:t>
      </w:r>
      <w:r w:rsidR="002E3479" w:rsidRPr="002E3479">
        <w:rPr>
          <w:b/>
          <w:bCs/>
          <w:color w:val="4EA72E" w:themeColor="accent6"/>
          <w:sz w:val="22"/>
          <w:szCs w:val="22"/>
        </w:rPr>
        <w:t>EB_##</w:t>
      </w:r>
      <w:r w:rsidR="002E3479">
        <w:rPr>
          <w:color w:val="000000" w:themeColor="text1"/>
          <w:sz w:val="22"/>
          <w:szCs w:val="22"/>
        </w:rPr>
        <w:t>.</w:t>
      </w:r>
    </w:p>
    <w:p w14:paraId="0DCCE73D" w14:textId="77777777" w:rsidR="00A418C7" w:rsidRDefault="00143AE4" w:rsidP="00E330F8">
      <w:pPr>
        <w:ind w:firstLine="720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lastRenderedPageBreak/>
        <w:t xml:space="preserve">Examples: </w:t>
      </w:r>
      <w:r w:rsidRPr="00B6447F">
        <w:rPr>
          <w:color w:val="000000" w:themeColor="text1"/>
          <w:sz w:val="22"/>
          <w:szCs w:val="22"/>
        </w:rPr>
        <w:t>0</w:t>
      </w:r>
      <w:r>
        <w:rPr>
          <w:color w:val="000000" w:themeColor="text1"/>
          <w:sz w:val="22"/>
          <w:szCs w:val="22"/>
        </w:rPr>
        <w:t>7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Smp_WJ-FGST</w:t>
      </w:r>
      <w:r w:rsidR="00E330F8">
        <w:rPr>
          <w:color w:val="000000" w:themeColor="text1"/>
          <w:sz w:val="22"/>
          <w:szCs w:val="22"/>
        </w:rPr>
        <w:t>_A</w:t>
      </w:r>
      <w:r w:rsidRPr="00B6447F">
        <w:rPr>
          <w:color w:val="000000" w:themeColor="text1"/>
          <w:sz w:val="22"/>
          <w:szCs w:val="22"/>
        </w:rPr>
        <w:t>_</w:t>
      </w:r>
      <w:r w:rsidR="00291BBC">
        <w:rPr>
          <w:color w:val="000000" w:themeColor="text1"/>
          <w:sz w:val="22"/>
          <w:szCs w:val="22"/>
        </w:rPr>
        <w:t>EB_</w:t>
      </w:r>
      <w:r w:rsidRPr="00B6447F">
        <w:rPr>
          <w:color w:val="000000" w:themeColor="text1"/>
          <w:sz w:val="22"/>
          <w:szCs w:val="22"/>
        </w:rPr>
        <w:t>01</w:t>
      </w:r>
      <w:r>
        <w:rPr>
          <w:color w:val="000000" w:themeColor="text1"/>
          <w:sz w:val="22"/>
          <w:szCs w:val="22"/>
        </w:rPr>
        <w:t xml:space="preserve">, </w:t>
      </w:r>
      <w:r w:rsidR="00E330F8" w:rsidRPr="00B6447F">
        <w:rPr>
          <w:color w:val="000000" w:themeColor="text1"/>
          <w:sz w:val="22"/>
          <w:szCs w:val="22"/>
        </w:rPr>
        <w:t>0</w:t>
      </w:r>
      <w:r w:rsidR="00E330F8">
        <w:rPr>
          <w:color w:val="000000" w:themeColor="text1"/>
          <w:sz w:val="22"/>
          <w:szCs w:val="22"/>
        </w:rPr>
        <w:t>8</w:t>
      </w:r>
      <w:r w:rsidR="00E330F8" w:rsidRPr="00B6447F">
        <w:rPr>
          <w:color w:val="000000" w:themeColor="text1"/>
          <w:sz w:val="22"/>
          <w:szCs w:val="22"/>
        </w:rPr>
        <w:t>_</w:t>
      </w:r>
      <w:r w:rsidR="00E330F8">
        <w:rPr>
          <w:color w:val="000000" w:themeColor="text1"/>
          <w:sz w:val="22"/>
          <w:szCs w:val="22"/>
        </w:rPr>
        <w:t>Smp_WJ-FGST_B</w:t>
      </w:r>
      <w:r w:rsidR="00E330F8" w:rsidRPr="00B6447F">
        <w:rPr>
          <w:color w:val="000000" w:themeColor="text1"/>
          <w:sz w:val="22"/>
          <w:szCs w:val="22"/>
        </w:rPr>
        <w:t>_</w:t>
      </w:r>
      <w:r w:rsidR="00E330F8">
        <w:rPr>
          <w:color w:val="000000" w:themeColor="text1"/>
          <w:sz w:val="22"/>
          <w:szCs w:val="22"/>
        </w:rPr>
        <w:t>EB_</w:t>
      </w:r>
      <w:r w:rsidR="00E330F8" w:rsidRPr="00B6447F">
        <w:rPr>
          <w:color w:val="000000" w:themeColor="text1"/>
          <w:sz w:val="22"/>
          <w:szCs w:val="22"/>
        </w:rPr>
        <w:t>01</w:t>
      </w:r>
      <w:r w:rsidR="00E330F8">
        <w:rPr>
          <w:color w:val="000000" w:themeColor="text1"/>
          <w:sz w:val="22"/>
          <w:szCs w:val="22"/>
        </w:rPr>
        <w:t>,</w:t>
      </w:r>
    </w:p>
    <w:p w14:paraId="03296603" w14:textId="50D7C185" w:rsidR="00143AE4" w:rsidRDefault="00E330F8" w:rsidP="00A418C7">
      <w:pPr>
        <w:ind w:firstLine="720"/>
        <w:rPr>
          <w:color w:val="000000" w:themeColor="text1"/>
          <w:sz w:val="22"/>
          <w:szCs w:val="22"/>
        </w:rPr>
      </w:pPr>
      <w:r w:rsidRPr="00B6447F">
        <w:rPr>
          <w:color w:val="000000" w:themeColor="text1"/>
          <w:sz w:val="22"/>
          <w:szCs w:val="22"/>
        </w:rPr>
        <w:t>0</w:t>
      </w:r>
      <w:r>
        <w:rPr>
          <w:color w:val="000000" w:themeColor="text1"/>
          <w:sz w:val="22"/>
          <w:szCs w:val="22"/>
        </w:rPr>
        <w:t>9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Smp_WJ</w:t>
      </w:r>
      <w:r w:rsidR="00A418C7">
        <w:rPr>
          <w:color w:val="000000" w:themeColor="text1"/>
          <w:sz w:val="22"/>
          <w:szCs w:val="22"/>
        </w:rPr>
        <w:t>-</w:t>
      </w:r>
      <w:r>
        <w:rPr>
          <w:color w:val="000000" w:themeColor="text1"/>
          <w:sz w:val="22"/>
          <w:szCs w:val="22"/>
        </w:rPr>
        <w:t>FGST_C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EB_</w:t>
      </w:r>
      <w:r w:rsidRPr="00B6447F">
        <w:rPr>
          <w:color w:val="000000" w:themeColor="text1"/>
          <w:sz w:val="22"/>
          <w:szCs w:val="22"/>
        </w:rPr>
        <w:t>01</w:t>
      </w:r>
      <w:r w:rsidR="00A418C7">
        <w:rPr>
          <w:color w:val="000000" w:themeColor="text1"/>
          <w:sz w:val="22"/>
          <w:szCs w:val="22"/>
        </w:rPr>
        <w:t xml:space="preserve">, </w:t>
      </w:r>
      <w:r w:rsidR="00143AE4">
        <w:rPr>
          <w:color w:val="000000" w:themeColor="text1"/>
          <w:sz w:val="22"/>
          <w:szCs w:val="22"/>
        </w:rPr>
        <w:t>18_</w:t>
      </w:r>
      <w:r w:rsidR="00AD425E">
        <w:rPr>
          <w:color w:val="000000" w:themeColor="text1"/>
          <w:sz w:val="22"/>
          <w:szCs w:val="22"/>
        </w:rPr>
        <w:t>Smp_OFS</w:t>
      </w:r>
      <w:r w:rsidR="00A418C7">
        <w:rPr>
          <w:color w:val="000000" w:themeColor="text1"/>
          <w:sz w:val="22"/>
          <w:szCs w:val="22"/>
        </w:rPr>
        <w:t>_A</w:t>
      </w:r>
      <w:r w:rsidR="00AD425E">
        <w:rPr>
          <w:color w:val="000000" w:themeColor="text1"/>
          <w:sz w:val="22"/>
          <w:szCs w:val="22"/>
        </w:rPr>
        <w:t>_EB_</w:t>
      </w:r>
      <w:r w:rsidR="00143AE4">
        <w:rPr>
          <w:color w:val="000000" w:themeColor="text1"/>
          <w:sz w:val="22"/>
          <w:szCs w:val="22"/>
        </w:rPr>
        <w:t>02</w:t>
      </w:r>
      <w:r w:rsidR="00A418C7">
        <w:rPr>
          <w:color w:val="000000" w:themeColor="text1"/>
          <w:sz w:val="22"/>
          <w:szCs w:val="22"/>
        </w:rPr>
        <w:t>, 19_Smp_OFS_B_EB_02</w:t>
      </w:r>
    </w:p>
    <w:p w14:paraId="11A143F9" w14:textId="77777777" w:rsidR="00AD7C5B" w:rsidRDefault="00AD7C5B" w:rsidP="00143AE4">
      <w:pPr>
        <w:ind w:firstLine="720"/>
        <w:jc w:val="both"/>
        <w:rPr>
          <w:color w:val="000000" w:themeColor="text1"/>
          <w:sz w:val="22"/>
          <w:szCs w:val="22"/>
        </w:rPr>
      </w:pPr>
    </w:p>
    <w:p w14:paraId="71525C06" w14:textId="0E480EE2" w:rsidR="00AD7C5B" w:rsidRPr="002E3479" w:rsidRDefault="00AD7C5B" w:rsidP="00AD7C5B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Specific guidelines for </w:t>
      </w:r>
      <w:r>
        <w:rPr>
          <w:b/>
          <w:bCs/>
          <w:color w:val="000000" w:themeColor="text1"/>
          <w:sz w:val="22"/>
          <w:szCs w:val="22"/>
        </w:rPr>
        <w:t>duplicate samples:</w:t>
      </w:r>
      <w:r w:rsidRPr="00B6447F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Duplicates should start with</w:t>
      </w:r>
      <w:r w:rsidRPr="00B6447F">
        <w:rPr>
          <w:color w:val="000000" w:themeColor="text1"/>
          <w:sz w:val="22"/>
          <w:szCs w:val="22"/>
        </w:rPr>
        <w:t xml:space="preserve"> their number in the sequence in the </w:t>
      </w:r>
      <w:r w:rsidRPr="00B6447F">
        <w:rPr>
          <w:b/>
          <w:bCs/>
          <w:color w:val="C00000"/>
          <w:sz w:val="22"/>
          <w:szCs w:val="22"/>
        </w:rPr>
        <w:t>XX</w:t>
      </w:r>
      <w:r w:rsidRPr="00B6447F">
        <w:rPr>
          <w:color w:val="C00000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 xml:space="preserve">position. They should then have </w:t>
      </w:r>
      <w:r w:rsidRPr="00B6447F">
        <w:rPr>
          <w:b/>
          <w:bCs/>
          <w:sz w:val="22"/>
          <w:szCs w:val="22"/>
        </w:rPr>
        <w:t>_</w:t>
      </w:r>
      <w:r w:rsidR="00BD6FB1">
        <w:rPr>
          <w:b/>
          <w:bCs/>
          <w:color w:val="0F9ED5" w:themeColor="accent4"/>
          <w:sz w:val="22"/>
          <w:szCs w:val="22"/>
        </w:rPr>
        <w:t>Dup</w:t>
      </w:r>
      <w:r>
        <w:rPr>
          <w:b/>
          <w:bCs/>
          <w:color w:val="0F9ED5" w:themeColor="accent4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>in the _</w:t>
      </w:r>
      <w:r w:rsidRPr="00B6447F">
        <w:rPr>
          <w:b/>
          <w:bCs/>
          <w:color w:val="0F9ED5" w:themeColor="accent4"/>
          <w:sz w:val="22"/>
          <w:szCs w:val="22"/>
        </w:rPr>
        <w:t>Y</w:t>
      </w:r>
      <w:r w:rsidRPr="00B6447F">
        <w:rPr>
          <w:color w:val="0F9ED5" w:themeColor="accent4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>position.</w:t>
      </w:r>
      <w:r>
        <w:rPr>
          <w:color w:val="000000" w:themeColor="text1"/>
          <w:sz w:val="22"/>
          <w:szCs w:val="22"/>
        </w:rPr>
        <w:t xml:space="preserve"> They should then have the name of the sample </w:t>
      </w:r>
      <w:r w:rsidR="00BD6FB1">
        <w:rPr>
          <w:color w:val="000000" w:themeColor="text1"/>
          <w:sz w:val="22"/>
          <w:szCs w:val="22"/>
        </w:rPr>
        <w:t xml:space="preserve">that they are a duplicate of </w:t>
      </w:r>
      <w:r>
        <w:rPr>
          <w:color w:val="000000" w:themeColor="text1"/>
          <w:sz w:val="22"/>
          <w:szCs w:val="22"/>
        </w:rPr>
        <w:t xml:space="preserve">in the </w:t>
      </w:r>
      <w:r w:rsidRPr="00B6447F">
        <w:rPr>
          <w:b/>
          <w:bCs/>
          <w:sz w:val="22"/>
          <w:szCs w:val="22"/>
        </w:rPr>
        <w:t>_</w:t>
      </w:r>
      <w:r w:rsidRPr="00B6447F">
        <w:rPr>
          <w:b/>
          <w:bCs/>
          <w:color w:val="156082" w:themeColor="accent1"/>
          <w:sz w:val="22"/>
          <w:szCs w:val="22"/>
        </w:rPr>
        <w:t>Z</w:t>
      </w:r>
      <w:r>
        <w:rPr>
          <w:b/>
          <w:bCs/>
          <w:color w:val="156082" w:themeColor="accen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position, </w:t>
      </w:r>
      <w:r w:rsidR="00A418C7">
        <w:rPr>
          <w:color w:val="000000" w:themeColor="text1"/>
          <w:sz w:val="22"/>
          <w:szCs w:val="22"/>
        </w:rPr>
        <w:t xml:space="preserve">followed by an underscore and a letter representing the replicate, </w:t>
      </w:r>
      <w:r>
        <w:rPr>
          <w:color w:val="000000" w:themeColor="text1"/>
          <w:sz w:val="22"/>
          <w:szCs w:val="22"/>
        </w:rPr>
        <w:t xml:space="preserve">and the extraction blank to be subtracted from it appended at the end. Spaces in sample names should be connected by dashes (-), not underscores. The extraction blank addition should follow the format </w:t>
      </w:r>
      <w:r w:rsidRPr="00B6447F">
        <w:rPr>
          <w:b/>
          <w:bCs/>
          <w:sz w:val="22"/>
          <w:szCs w:val="22"/>
        </w:rPr>
        <w:t>_</w:t>
      </w:r>
      <w:r w:rsidRPr="002E3479">
        <w:rPr>
          <w:b/>
          <w:bCs/>
          <w:color w:val="4EA72E" w:themeColor="accent6"/>
          <w:sz w:val="22"/>
          <w:szCs w:val="22"/>
        </w:rPr>
        <w:t>EB_##</w:t>
      </w:r>
      <w:r>
        <w:rPr>
          <w:color w:val="000000" w:themeColor="text1"/>
          <w:sz w:val="22"/>
          <w:szCs w:val="22"/>
        </w:rPr>
        <w:t>.</w:t>
      </w:r>
    </w:p>
    <w:p w14:paraId="7FA146C4" w14:textId="77777777" w:rsidR="00AD7C5B" w:rsidRDefault="00AD7C5B" w:rsidP="00AD7C5B">
      <w:pPr>
        <w:jc w:val="both"/>
        <w:rPr>
          <w:color w:val="000000" w:themeColor="text1"/>
          <w:sz w:val="22"/>
          <w:szCs w:val="22"/>
        </w:rPr>
      </w:pPr>
    </w:p>
    <w:p w14:paraId="3C8FBCFF" w14:textId="42963878" w:rsidR="00AD7C5B" w:rsidRDefault="00514A8E" w:rsidP="00514A8E">
      <w:pPr>
        <w:ind w:firstLine="720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Examples: </w:t>
      </w:r>
      <w:r w:rsidRPr="00B6447F">
        <w:rPr>
          <w:color w:val="000000" w:themeColor="text1"/>
          <w:sz w:val="22"/>
          <w:szCs w:val="22"/>
        </w:rPr>
        <w:t>0</w:t>
      </w:r>
      <w:r w:rsidR="00E72B68">
        <w:rPr>
          <w:color w:val="000000" w:themeColor="text1"/>
          <w:sz w:val="22"/>
          <w:szCs w:val="22"/>
        </w:rPr>
        <w:t>8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Dup_WJ-FGST_A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EB_</w:t>
      </w:r>
      <w:r w:rsidRPr="00B6447F">
        <w:rPr>
          <w:color w:val="000000" w:themeColor="text1"/>
          <w:sz w:val="22"/>
          <w:szCs w:val="22"/>
        </w:rPr>
        <w:t>01</w:t>
      </w:r>
      <w:r>
        <w:rPr>
          <w:color w:val="000000" w:themeColor="text1"/>
          <w:sz w:val="22"/>
          <w:szCs w:val="22"/>
        </w:rPr>
        <w:t xml:space="preserve">, </w:t>
      </w:r>
      <w:r w:rsidR="00E72B68">
        <w:rPr>
          <w:color w:val="000000" w:themeColor="text1"/>
          <w:sz w:val="22"/>
          <w:szCs w:val="22"/>
        </w:rPr>
        <w:t>20</w:t>
      </w:r>
      <w:r>
        <w:rPr>
          <w:color w:val="000000" w:themeColor="text1"/>
          <w:sz w:val="22"/>
          <w:szCs w:val="22"/>
        </w:rPr>
        <w:t>_Dup_OFS_</w:t>
      </w:r>
      <w:r w:rsidR="007071EE">
        <w:rPr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</w:rPr>
        <w:t>_EB_02</w:t>
      </w:r>
    </w:p>
    <w:p w14:paraId="7BB1DB07" w14:textId="77777777" w:rsidR="00514A8E" w:rsidRDefault="00514A8E" w:rsidP="00514A8E">
      <w:pPr>
        <w:ind w:firstLine="720"/>
        <w:rPr>
          <w:color w:val="000000" w:themeColor="text1"/>
          <w:sz w:val="22"/>
          <w:szCs w:val="22"/>
        </w:rPr>
      </w:pPr>
    </w:p>
    <w:p w14:paraId="75863E1E" w14:textId="2B9DD8B0" w:rsidR="00514A8E" w:rsidRPr="002E3479" w:rsidRDefault="00514A8E" w:rsidP="00514A8E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Specific guidelines for </w:t>
      </w:r>
      <w:r>
        <w:rPr>
          <w:b/>
          <w:bCs/>
          <w:color w:val="000000" w:themeColor="text1"/>
          <w:sz w:val="22"/>
          <w:szCs w:val="22"/>
        </w:rPr>
        <w:t>spike samples:</w:t>
      </w:r>
      <w:r w:rsidRPr="00B6447F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Spiked samples should start with</w:t>
      </w:r>
      <w:r w:rsidRPr="00B6447F">
        <w:rPr>
          <w:color w:val="000000" w:themeColor="text1"/>
          <w:sz w:val="22"/>
          <w:szCs w:val="22"/>
        </w:rPr>
        <w:t xml:space="preserve"> their number in the sequence in the </w:t>
      </w:r>
      <w:r w:rsidRPr="00B6447F">
        <w:rPr>
          <w:b/>
          <w:bCs/>
          <w:color w:val="C00000"/>
          <w:sz w:val="22"/>
          <w:szCs w:val="22"/>
        </w:rPr>
        <w:t>XX</w:t>
      </w:r>
      <w:r w:rsidRPr="00B6447F">
        <w:rPr>
          <w:color w:val="C00000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 xml:space="preserve">position. They should then have </w:t>
      </w:r>
      <w:r w:rsidRPr="00B6447F">
        <w:rPr>
          <w:b/>
          <w:bCs/>
          <w:sz w:val="22"/>
          <w:szCs w:val="22"/>
        </w:rPr>
        <w:t>_</w:t>
      </w:r>
      <w:r>
        <w:rPr>
          <w:b/>
          <w:bCs/>
          <w:color w:val="0F9ED5" w:themeColor="accent4"/>
          <w:sz w:val="22"/>
          <w:szCs w:val="22"/>
        </w:rPr>
        <w:t xml:space="preserve">Spike </w:t>
      </w:r>
      <w:r w:rsidRPr="00B6447F">
        <w:rPr>
          <w:color w:val="000000" w:themeColor="text1"/>
          <w:sz w:val="22"/>
          <w:szCs w:val="22"/>
        </w:rPr>
        <w:t>in the _</w:t>
      </w:r>
      <w:r w:rsidRPr="00B6447F">
        <w:rPr>
          <w:b/>
          <w:bCs/>
          <w:color w:val="0F9ED5" w:themeColor="accent4"/>
          <w:sz w:val="22"/>
          <w:szCs w:val="22"/>
        </w:rPr>
        <w:t>Y</w:t>
      </w:r>
      <w:r w:rsidRPr="00B6447F">
        <w:rPr>
          <w:color w:val="0F9ED5" w:themeColor="accent4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>position.</w:t>
      </w:r>
      <w:r>
        <w:rPr>
          <w:color w:val="000000" w:themeColor="text1"/>
          <w:sz w:val="22"/>
          <w:szCs w:val="22"/>
        </w:rPr>
        <w:t xml:space="preserve"> They should then have the name of the sample that </w:t>
      </w:r>
      <w:r w:rsidR="00FC6214">
        <w:rPr>
          <w:color w:val="000000" w:themeColor="text1"/>
          <w:sz w:val="22"/>
          <w:szCs w:val="22"/>
        </w:rPr>
        <w:t xml:space="preserve">was spiked </w:t>
      </w:r>
      <w:r>
        <w:rPr>
          <w:color w:val="000000" w:themeColor="text1"/>
          <w:sz w:val="22"/>
          <w:szCs w:val="22"/>
        </w:rPr>
        <w:t xml:space="preserve">in the </w:t>
      </w:r>
      <w:r w:rsidRPr="00B6447F">
        <w:rPr>
          <w:b/>
          <w:bCs/>
          <w:sz w:val="22"/>
          <w:szCs w:val="22"/>
        </w:rPr>
        <w:t>_</w:t>
      </w:r>
      <w:r w:rsidRPr="00B6447F">
        <w:rPr>
          <w:b/>
          <w:bCs/>
          <w:color w:val="156082" w:themeColor="accent1"/>
          <w:sz w:val="22"/>
          <w:szCs w:val="22"/>
        </w:rPr>
        <w:t>Z</w:t>
      </w:r>
      <w:r>
        <w:rPr>
          <w:b/>
          <w:bCs/>
          <w:color w:val="156082" w:themeColor="accen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position, followed by an underscore and a letter representing the replicate, </w:t>
      </w:r>
      <w:r w:rsidR="00F82CF5">
        <w:rPr>
          <w:color w:val="000000" w:themeColor="text1"/>
          <w:sz w:val="22"/>
          <w:szCs w:val="22"/>
        </w:rPr>
        <w:t xml:space="preserve">then the control to be normalized to, </w:t>
      </w:r>
      <w:r>
        <w:rPr>
          <w:color w:val="000000" w:themeColor="text1"/>
          <w:sz w:val="22"/>
          <w:szCs w:val="22"/>
        </w:rPr>
        <w:t xml:space="preserve">and the extraction blank to be subtracted from it appended at the end. Spaces in sample names should be connected by dashes (-), not underscores. </w:t>
      </w:r>
      <w:r w:rsidR="00F82CF5">
        <w:rPr>
          <w:color w:val="000000" w:themeColor="text1"/>
          <w:sz w:val="22"/>
          <w:szCs w:val="22"/>
        </w:rPr>
        <w:t xml:space="preserve">The control </w:t>
      </w:r>
      <w:r w:rsidR="00E72B68">
        <w:rPr>
          <w:color w:val="000000" w:themeColor="text1"/>
          <w:sz w:val="22"/>
          <w:szCs w:val="22"/>
        </w:rPr>
        <w:t>piece</w:t>
      </w:r>
      <w:r w:rsidR="00F82CF5">
        <w:rPr>
          <w:color w:val="000000" w:themeColor="text1"/>
          <w:sz w:val="22"/>
          <w:szCs w:val="22"/>
        </w:rPr>
        <w:t xml:space="preserve"> should follow the format </w:t>
      </w:r>
      <w:r w:rsidR="00F82CF5" w:rsidRPr="00B6447F">
        <w:rPr>
          <w:b/>
          <w:bCs/>
          <w:sz w:val="22"/>
          <w:szCs w:val="22"/>
        </w:rPr>
        <w:t>_</w:t>
      </w:r>
      <w:r w:rsidR="00E72B68" w:rsidRPr="00E72B68">
        <w:rPr>
          <w:b/>
          <w:bCs/>
          <w:color w:val="A02B93" w:themeColor="accent5"/>
          <w:sz w:val="22"/>
          <w:szCs w:val="22"/>
        </w:rPr>
        <w:t>Ctrl</w:t>
      </w:r>
      <w:r w:rsidR="00F82CF5" w:rsidRPr="00E72B68">
        <w:rPr>
          <w:b/>
          <w:bCs/>
          <w:color w:val="A02B93" w:themeColor="accent5"/>
          <w:sz w:val="22"/>
          <w:szCs w:val="22"/>
        </w:rPr>
        <w:t>_##</w:t>
      </w:r>
      <w:r w:rsidR="00F82CF5">
        <w:rPr>
          <w:color w:val="000000" w:themeColor="text1"/>
          <w:sz w:val="22"/>
          <w:szCs w:val="22"/>
        </w:rPr>
        <w:t>.</w:t>
      </w:r>
      <w:r w:rsidR="00E72B68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The extraction blank addition should follow the format </w:t>
      </w:r>
      <w:r w:rsidRPr="00B6447F">
        <w:rPr>
          <w:b/>
          <w:bCs/>
          <w:sz w:val="22"/>
          <w:szCs w:val="22"/>
        </w:rPr>
        <w:t>_</w:t>
      </w:r>
      <w:r w:rsidRPr="002E3479">
        <w:rPr>
          <w:b/>
          <w:bCs/>
          <w:color w:val="4EA72E" w:themeColor="accent6"/>
          <w:sz w:val="22"/>
          <w:szCs w:val="22"/>
        </w:rPr>
        <w:t>EB_##</w:t>
      </w:r>
      <w:r>
        <w:rPr>
          <w:color w:val="000000" w:themeColor="text1"/>
          <w:sz w:val="22"/>
          <w:szCs w:val="22"/>
        </w:rPr>
        <w:t>.</w:t>
      </w:r>
    </w:p>
    <w:p w14:paraId="3A0A05ED" w14:textId="77777777" w:rsidR="00514A8E" w:rsidRDefault="00514A8E" w:rsidP="00514A8E">
      <w:pPr>
        <w:jc w:val="both"/>
        <w:rPr>
          <w:color w:val="000000" w:themeColor="text1"/>
          <w:sz w:val="22"/>
          <w:szCs w:val="22"/>
        </w:rPr>
      </w:pPr>
    </w:p>
    <w:p w14:paraId="58B010ED" w14:textId="1FCC3C76" w:rsidR="00514A8E" w:rsidRDefault="00514A8E" w:rsidP="009B61BE">
      <w:pPr>
        <w:ind w:firstLine="720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Examples: </w:t>
      </w:r>
      <w:r w:rsidRPr="00B6447F">
        <w:rPr>
          <w:color w:val="000000" w:themeColor="text1"/>
          <w:sz w:val="22"/>
          <w:szCs w:val="22"/>
        </w:rPr>
        <w:t>0</w:t>
      </w:r>
      <w:r w:rsidR="00E72B68">
        <w:rPr>
          <w:color w:val="000000" w:themeColor="text1"/>
          <w:sz w:val="22"/>
          <w:szCs w:val="22"/>
        </w:rPr>
        <w:t>9</w:t>
      </w:r>
      <w:r w:rsidRPr="00B6447F">
        <w:rPr>
          <w:color w:val="000000" w:themeColor="text1"/>
          <w:sz w:val="22"/>
          <w:szCs w:val="22"/>
        </w:rPr>
        <w:t>_</w:t>
      </w:r>
      <w:r w:rsidR="00E72B68">
        <w:rPr>
          <w:color w:val="000000" w:themeColor="text1"/>
          <w:sz w:val="22"/>
          <w:szCs w:val="22"/>
        </w:rPr>
        <w:t>Spike</w:t>
      </w:r>
      <w:r>
        <w:rPr>
          <w:color w:val="000000" w:themeColor="text1"/>
          <w:sz w:val="22"/>
          <w:szCs w:val="22"/>
        </w:rPr>
        <w:t>_WJ-FGST_A</w:t>
      </w:r>
      <w:r w:rsidRPr="00B6447F">
        <w:rPr>
          <w:color w:val="000000" w:themeColor="text1"/>
          <w:sz w:val="22"/>
          <w:szCs w:val="22"/>
        </w:rPr>
        <w:t>_</w:t>
      </w:r>
      <w:r w:rsidR="00E72B68">
        <w:rPr>
          <w:color w:val="000000" w:themeColor="text1"/>
          <w:sz w:val="22"/>
          <w:szCs w:val="22"/>
        </w:rPr>
        <w:t>Ctrl_01_</w:t>
      </w:r>
      <w:r>
        <w:rPr>
          <w:color w:val="000000" w:themeColor="text1"/>
          <w:sz w:val="22"/>
          <w:szCs w:val="22"/>
        </w:rPr>
        <w:t>EB_</w:t>
      </w:r>
      <w:r w:rsidRPr="00B6447F">
        <w:rPr>
          <w:color w:val="000000" w:themeColor="text1"/>
          <w:sz w:val="22"/>
          <w:szCs w:val="22"/>
        </w:rPr>
        <w:t>01</w:t>
      </w:r>
      <w:r>
        <w:rPr>
          <w:color w:val="000000" w:themeColor="text1"/>
          <w:sz w:val="22"/>
          <w:szCs w:val="22"/>
        </w:rPr>
        <w:t xml:space="preserve">, </w:t>
      </w:r>
      <w:r w:rsidR="007071EE">
        <w:rPr>
          <w:color w:val="000000" w:themeColor="text1"/>
          <w:sz w:val="22"/>
          <w:szCs w:val="22"/>
        </w:rPr>
        <w:t>20</w:t>
      </w:r>
      <w:r>
        <w:rPr>
          <w:color w:val="000000" w:themeColor="text1"/>
          <w:sz w:val="22"/>
          <w:szCs w:val="22"/>
        </w:rPr>
        <w:t>_</w:t>
      </w:r>
      <w:r w:rsidR="007071EE">
        <w:rPr>
          <w:color w:val="000000" w:themeColor="text1"/>
          <w:sz w:val="22"/>
          <w:szCs w:val="22"/>
        </w:rPr>
        <w:t>Spike</w:t>
      </w:r>
      <w:r>
        <w:rPr>
          <w:color w:val="000000" w:themeColor="text1"/>
          <w:sz w:val="22"/>
          <w:szCs w:val="22"/>
        </w:rPr>
        <w:t>_OFS_</w:t>
      </w:r>
      <w:r w:rsidR="007071EE">
        <w:rPr>
          <w:color w:val="000000" w:themeColor="text1"/>
          <w:sz w:val="22"/>
          <w:szCs w:val="22"/>
        </w:rPr>
        <w:t>A_Ctrl_03</w:t>
      </w:r>
      <w:r>
        <w:rPr>
          <w:color w:val="000000" w:themeColor="text1"/>
          <w:sz w:val="22"/>
          <w:szCs w:val="22"/>
        </w:rPr>
        <w:t>_EB_02</w:t>
      </w:r>
    </w:p>
    <w:p w14:paraId="1E8ED3CC" w14:textId="77777777" w:rsidR="009B61BE" w:rsidRDefault="009B61BE" w:rsidP="009B61BE">
      <w:pPr>
        <w:ind w:firstLine="720"/>
        <w:rPr>
          <w:color w:val="000000" w:themeColor="text1"/>
          <w:sz w:val="22"/>
          <w:szCs w:val="22"/>
        </w:rPr>
      </w:pPr>
    </w:p>
    <w:p w14:paraId="1C2F6760" w14:textId="0ACD05CA" w:rsidR="009B61BE" w:rsidRPr="00974B57" w:rsidRDefault="009B61BE" w:rsidP="009B61BE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Specific guidelines for </w:t>
      </w:r>
      <w:r>
        <w:rPr>
          <w:b/>
          <w:bCs/>
          <w:color w:val="000000" w:themeColor="text1"/>
          <w:sz w:val="22"/>
          <w:szCs w:val="22"/>
        </w:rPr>
        <w:t>extraction blanks:</w:t>
      </w:r>
      <w:r w:rsidRPr="00B6447F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Extraction blanks should start with</w:t>
      </w:r>
      <w:r w:rsidRPr="00B6447F">
        <w:rPr>
          <w:color w:val="000000" w:themeColor="text1"/>
          <w:sz w:val="22"/>
          <w:szCs w:val="22"/>
        </w:rPr>
        <w:t xml:space="preserve"> their number in the sequence in the </w:t>
      </w:r>
      <w:r w:rsidRPr="00B6447F">
        <w:rPr>
          <w:b/>
          <w:bCs/>
          <w:color w:val="C00000"/>
          <w:sz w:val="22"/>
          <w:szCs w:val="22"/>
        </w:rPr>
        <w:t>XX</w:t>
      </w:r>
      <w:r w:rsidRPr="00B6447F">
        <w:rPr>
          <w:color w:val="C00000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 xml:space="preserve">position. They should then have </w:t>
      </w:r>
      <w:r w:rsidRPr="00B6447F">
        <w:rPr>
          <w:b/>
          <w:bCs/>
          <w:sz w:val="22"/>
          <w:szCs w:val="22"/>
        </w:rPr>
        <w:t>_</w:t>
      </w:r>
      <w:r>
        <w:rPr>
          <w:b/>
          <w:bCs/>
          <w:color w:val="0F9ED5" w:themeColor="accent4"/>
          <w:sz w:val="22"/>
          <w:szCs w:val="22"/>
        </w:rPr>
        <w:t xml:space="preserve">EB </w:t>
      </w:r>
      <w:r w:rsidRPr="00B6447F">
        <w:rPr>
          <w:color w:val="000000" w:themeColor="text1"/>
          <w:sz w:val="22"/>
          <w:szCs w:val="22"/>
        </w:rPr>
        <w:t>in the _</w:t>
      </w:r>
      <w:r w:rsidRPr="00B6447F">
        <w:rPr>
          <w:b/>
          <w:bCs/>
          <w:color w:val="0F9ED5" w:themeColor="accent4"/>
          <w:sz w:val="22"/>
          <w:szCs w:val="22"/>
        </w:rPr>
        <w:t>Y</w:t>
      </w:r>
      <w:r w:rsidRPr="00B6447F">
        <w:rPr>
          <w:color w:val="0F9ED5" w:themeColor="accent4"/>
          <w:sz w:val="22"/>
          <w:szCs w:val="22"/>
        </w:rPr>
        <w:t xml:space="preserve"> </w:t>
      </w:r>
      <w:r w:rsidRPr="00B6447F">
        <w:rPr>
          <w:color w:val="000000" w:themeColor="text1"/>
          <w:sz w:val="22"/>
          <w:szCs w:val="22"/>
        </w:rPr>
        <w:t>position.</w:t>
      </w:r>
      <w:r>
        <w:rPr>
          <w:color w:val="000000" w:themeColor="text1"/>
          <w:sz w:val="22"/>
          <w:szCs w:val="22"/>
        </w:rPr>
        <w:t xml:space="preserve"> They should then have the ordered number of the extraction blank in the </w:t>
      </w:r>
      <w:r w:rsidRPr="00B6447F">
        <w:rPr>
          <w:b/>
          <w:bCs/>
          <w:sz w:val="22"/>
          <w:szCs w:val="22"/>
        </w:rPr>
        <w:t>_</w:t>
      </w:r>
      <w:r w:rsidRPr="00B6447F">
        <w:rPr>
          <w:b/>
          <w:bCs/>
          <w:color w:val="156082" w:themeColor="accent1"/>
          <w:sz w:val="22"/>
          <w:szCs w:val="22"/>
        </w:rPr>
        <w:t>Z</w:t>
      </w:r>
      <w:r>
        <w:rPr>
          <w:b/>
          <w:bCs/>
          <w:color w:val="156082" w:themeColor="accen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position. The user should have the type/origin of the extraction blank written down somewhere else as a reference for what is.</w:t>
      </w:r>
    </w:p>
    <w:p w14:paraId="619D8A91" w14:textId="77777777" w:rsidR="009B61BE" w:rsidRPr="00B6447F" w:rsidRDefault="009B61BE" w:rsidP="009B61BE">
      <w:pPr>
        <w:jc w:val="both"/>
        <w:rPr>
          <w:b/>
          <w:bCs/>
          <w:color w:val="000000" w:themeColor="text1"/>
          <w:sz w:val="22"/>
          <w:szCs w:val="22"/>
        </w:rPr>
      </w:pPr>
    </w:p>
    <w:p w14:paraId="44CA33BB" w14:textId="4D37C65C" w:rsidR="009B61BE" w:rsidRDefault="009B61BE" w:rsidP="00456F9C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ab/>
        <w:t xml:space="preserve">Examples: </w:t>
      </w:r>
      <w:r>
        <w:rPr>
          <w:color w:val="000000" w:themeColor="text1"/>
          <w:sz w:val="22"/>
          <w:szCs w:val="22"/>
        </w:rPr>
        <w:t>15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EB</w:t>
      </w:r>
      <w:r w:rsidRPr="00B6447F">
        <w:rPr>
          <w:color w:val="000000" w:themeColor="text1"/>
          <w:sz w:val="22"/>
          <w:szCs w:val="22"/>
        </w:rPr>
        <w:t>_01</w:t>
      </w:r>
      <w:r>
        <w:rPr>
          <w:color w:val="000000" w:themeColor="text1"/>
          <w:sz w:val="22"/>
          <w:szCs w:val="22"/>
        </w:rPr>
        <w:t xml:space="preserve">, </w:t>
      </w:r>
      <w:r w:rsidR="00456F9C">
        <w:rPr>
          <w:color w:val="000000" w:themeColor="text1"/>
          <w:sz w:val="22"/>
          <w:szCs w:val="22"/>
        </w:rPr>
        <w:t>24</w:t>
      </w:r>
      <w:r>
        <w:rPr>
          <w:color w:val="000000" w:themeColor="text1"/>
          <w:sz w:val="22"/>
          <w:szCs w:val="22"/>
        </w:rPr>
        <w:t>_</w:t>
      </w:r>
      <w:r w:rsidR="00456F9C">
        <w:rPr>
          <w:color w:val="000000" w:themeColor="text1"/>
          <w:sz w:val="22"/>
          <w:szCs w:val="22"/>
        </w:rPr>
        <w:t>EB</w:t>
      </w:r>
      <w:r>
        <w:rPr>
          <w:color w:val="000000" w:themeColor="text1"/>
          <w:sz w:val="22"/>
          <w:szCs w:val="22"/>
        </w:rPr>
        <w:t>_02, and so on.</w:t>
      </w:r>
    </w:p>
    <w:p w14:paraId="348A6DD5" w14:textId="77777777" w:rsidR="00704004" w:rsidRPr="00B6447F" w:rsidRDefault="00704004" w:rsidP="00186310">
      <w:pPr>
        <w:jc w:val="both"/>
        <w:rPr>
          <w:b/>
          <w:bCs/>
          <w:color w:val="000000" w:themeColor="text1"/>
          <w:sz w:val="22"/>
          <w:szCs w:val="22"/>
        </w:rPr>
      </w:pPr>
    </w:p>
    <w:p w14:paraId="03D03480" w14:textId="1B1AC458" w:rsidR="00DF19A5" w:rsidRPr="00B6447F" w:rsidRDefault="006F4C7F" w:rsidP="00186310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Specific guidelines for quality control (QC) samples: </w:t>
      </w:r>
      <w:r w:rsidR="00186310" w:rsidRPr="00B6447F">
        <w:rPr>
          <w:color w:val="000000" w:themeColor="text1"/>
          <w:sz w:val="22"/>
          <w:szCs w:val="22"/>
        </w:rPr>
        <w:t>When being used in the analytical sequence, QC sample</w:t>
      </w:r>
      <w:r w:rsidR="004D343B" w:rsidRPr="00B6447F">
        <w:rPr>
          <w:color w:val="000000" w:themeColor="text1"/>
          <w:sz w:val="22"/>
          <w:szCs w:val="22"/>
        </w:rPr>
        <w:t xml:space="preserve"> names should start with their number in the sequence in the </w:t>
      </w:r>
      <w:r w:rsidR="004D343B" w:rsidRPr="00B6447F">
        <w:rPr>
          <w:b/>
          <w:bCs/>
          <w:color w:val="C00000"/>
          <w:sz w:val="22"/>
          <w:szCs w:val="22"/>
        </w:rPr>
        <w:t>XX</w:t>
      </w:r>
      <w:r w:rsidR="004D343B" w:rsidRPr="00B6447F">
        <w:rPr>
          <w:color w:val="C00000"/>
          <w:sz w:val="22"/>
          <w:szCs w:val="22"/>
        </w:rPr>
        <w:t xml:space="preserve"> </w:t>
      </w:r>
      <w:r w:rsidR="004D343B" w:rsidRPr="00B6447F">
        <w:rPr>
          <w:color w:val="000000" w:themeColor="text1"/>
          <w:sz w:val="22"/>
          <w:szCs w:val="22"/>
        </w:rPr>
        <w:t>position. They should</w:t>
      </w:r>
      <w:r w:rsidR="002D4B9B" w:rsidRPr="00B6447F">
        <w:rPr>
          <w:color w:val="000000" w:themeColor="text1"/>
          <w:sz w:val="22"/>
          <w:szCs w:val="22"/>
        </w:rPr>
        <w:t xml:space="preserve"> then have </w:t>
      </w:r>
      <w:r w:rsidR="002D4B9B" w:rsidRPr="00B6447F">
        <w:rPr>
          <w:b/>
          <w:bCs/>
          <w:sz w:val="22"/>
          <w:szCs w:val="22"/>
        </w:rPr>
        <w:t>_</w:t>
      </w:r>
      <w:r w:rsidR="002D4B9B" w:rsidRPr="00B6447F">
        <w:rPr>
          <w:b/>
          <w:bCs/>
          <w:color w:val="0F9ED5" w:themeColor="accent4"/>
          <w:sz w:val="22"/>
          <w:szCs w:val="22"/>
        </w:rPr>
        <w:t>QC</w:t>
      </w:r>
      <w:r w:rsidR="002D4B9B" w:rsidRPr="00B6447F">
        <w:rPr>
          <w:color w:val="0F9ED5" w:themeColor="accent4"/>
          <w:sz w:val="22"/>
          <w:szCs w:val="22"/>
        </w:rPr>
        <w:t xml:space="preserve"> </w:t>
      </w:r>
      <w:r w:rsidR="002D4B9B" w:rsidRPr="00B6447F">
        <w:rPr>
          <w:color w:val="000000" w:themeColor="text1"/>
          <w:sz w:val="22"/>
          <w:szCs w:val="22"/>
        </w:rPr>
        <w:t>in the _</w:t>
      </w:r>
      <w:r w:rsidR="002D4B9B" w:rsidRPr="00B6447F">
        <w:rPr>
          <w:b/>
          <w:bCs/>
          <w:color w:val="0F9ED5" w:themeColor="accent4"/>
          <w:sz w:val="22"/>
          <w:szCs w:val="22"/>
        </w:rPr>
        <w:t>Y</w:t>
      </w:r>
      <w:r w:rsidR="002D4B9B" w:rsidRPr="00B6447F">
        <w:rPr>
          <w:color w:val="0F9ED5" w:themeColor="accent4"/>
          <w:sz w:val="22"/>
          <w:szCs w:val="22"/>
        </w:rPr>
        <w:t xml:space="preserve"> </w:t>
      </w:r>
      <w:r w:rsidR="002D4B9B" w:rsidRPr="00B6447F">
        <w:rPr>
          <w:color w:val="000000" w:themeColor="text1"/>
          <w:sz w:val="22"/>
          <w:szCs w:val="22"/>
        </w:rPr>
        <w:t xml:space="preserve">position. Next, they should have </w:t>
      </w:r>
      <w:r w:rsidR="00D675EF" w:rsidRPr="00B6447F">
        <w:rPr>
          <w:color w:val="000000" w:themeColor="text1"/>
          <w:sz w:val="22"/>
          <w:szCs w:val="22"/>
        </w:rPr>
        <w:t>the string _</w:t>
      </w:r>
      <w:r w:rsidR="00D675EF" w:rsidRPr="00B6447F">
        <w:rPr>
          <w:b/>
          <w:bCs/>
          <w:color w:val="156082" w:themeColor="accent1"/>
          <w:sz w:val="22"/>
          <w:szCs w:val="22"/>
        </w:rPr>
        <w:t>Cal</w:t>
      </w:r>
      <w:r w:rsidR="002D4B9B" w:rsidRPr="00B6447F">
        <w:rPr>
          <w:color w:val="000000" w:themeColor="text1"/>
          <w:sz w:val="22"/>
          <w:szCs w:val="22"/>
        </w:rPr>
        <w:t xml:space="preserve"> in the </w:t>
      </w:r>
      <w:r w:rsidR="002D4B9B" w:rsidRPr="00B6447F">
        <w:rPr>
          <w:b/>
          <w:bCs/>
          <w:sz w:val="22"/>
          <w:szCs w:val="22"/>
        </w:rPr>
        <w:t>_</w:t>
      </w:r>
      <w:r w:rsidR="002D4B9B" w:rsidRPr="00B6447F">
        <w:rPr>
          <w:b/>
          <w:bCs/>
          <w:color w:val="156082" w:themeColor="accent1"/>
          <w:sz w:val="22"/>
          <w:szCs w:val="22"/>
        </w:rPr>
        <w:t>Z</w:t>
      </w:r>
      <w:r w:rsidR="002D4B9B" w:rsidRPr="00B6447F">
        <w:rPr>
          <w:color w:val="156082" w:themeColor="accent1"/>
          <w:sz w:val="22"/>
          <w:szCs w:val="22"/>
        </w:rPr>
        <w:t xml:space="preserve"> </w:t>
      </w:r>
      <w:r w:rsidR="002D4B9B" w:rsidRPr="00B6447F">
        <w:rPr>
          <w:color w:val="000000" w:themeColor="text1"/>
          <w:sz w:val="22"/>
          <w:szCs w:val="22"/>
        </w:rPr>
        <w:t>position</w:t>
      </w:r>
      <w:r w:rsidR="00C21D1C" w:rsidRPr="00B6447F">
        <w:rPr>
          <w:color w:val="000000" w:themeColor="text1"/>
          <w:sz w:val="22"/>
          <w:szCs w:val="22"/>
        </w:rPr>
        <w:t xml:space="preserve">, followed by an additional </w:t>
      </w:r>
      <w:r w:rsidR="000C086E" w:rsidRPr="00B6447F">
        <w:rPr>
          <w:color w:val="000000" w:themeColor="text1"/>
          <w:sz w:val="22"/>
          <w:szCs w:val="22"/>
        </w:rPr>
        <w:t>two-digit</w:t>
      </w:r>
      <w:r w:rsidR="00C21D1C" w:rsidRPr="00B6447F">
        <w:rPr>
          <w:color w:val="000000" w:themeColor="text1"/>
          <w:sz w:val="22"/>
          <w:szCs w:val="22"/>
        </w:rPr>
        <w:t xml:space="preserve"> number </w:t>
      </w:r>
      <w:r w:rsidR="00C21D1C" w:rsidRPr="00B6447F">
        <w:rPr>
          <w:b/>
          <w:bCs/>
          <w:sz w:val="22"/>
          <w:szCs w:val="22"/>
        </w:rPr>
        <w:t>_</w:t>
      </w:r>
      <w:r w:rsidR="00C21D1C" w:rsidRPr="00B6447F">
        <w:rPr>
          <w:b/>
          <w:bCs/>
          <w:color w:val="196B24" w:themeColor="accent3"/>
          <w:sz w:val="22"/>
          <w:szCs w:val="22"/>
        </w:rPr>
        <w:t xml:space="preserve">## </w:t>
      </w:r>
      <w:r w:rsidR="000C086E" w:rsidRPr="00B6447F">
        <w:rPr>
          <w:color w:val="000000" w:themeColor="text1"/>
          <w:sz w:val="22"/>
          <w:szCs w:val="22"/>
        </w:rPr>
        <w:t>corresponding to the calibration standard concentration being used for quality control.</w:t>
      </w:r>
    </w:p>
    <w:p w14:paraId="0FC54136" w14:textId="77777777" w:rsidR="000C086E" w:rsidRPr="00B6447F" w:rsidRDefault="000C086E" w:rsidP="00186310">
      <w:pPr>
        <w:jc w:val="both"/>
        <w:rPr>
          <w:color w:val="000000" w:themeColor="text1"/>
          <w:sz w:val="22"/>
          <w:szCs w:val="22"/>
        </w:rPr>
      </w:pPr>
    </w:p>
    <w:p w14:paraId="77A063A9" w14:textId="56740A13" w:rsidR="000C086E" w:rsidRDefault="000C086E" w:rsidP="000C086E">
      <w:pPr>
        <w:ind w:firstLine="720"/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Examples: </w:t>
      </w:r>
      <w:r w:rsidRPr="00B6447F">
        <w:rPr>
          <w:color w:val="000000" w:themeColor="text1"/>
          <w:sz w:val="22"/>
          <w:szCs w:val="22"/>
        </w:rPr>
        <w:t>0</w:t>
      </w:r>
      <w:r w:rsidR="00081E6D" w:rsidRPr="00B6447F">
        <w:rPr>
          <w:color w:val="000000" w:themeColor="text1"/>
          <w:sz w:val="22"/>
          <w:szCs w:val="22"/>
        </w:rPr>
        <w:t>8</w:t>
      </w:r>
      <w:r w:rsidRPr="00B6447F">
        <w:rPr>
          <w:color w:val="000000" w:themeColor="text1"/>
          <w:sz w:val="22"/>
          <w:szCs w:val="22"/>
        </w:rPr>
        <w:t>_</w:t>
      </w:r>
      <w:r w:rsidR="00081E6D" w:rsidRPr="00B6447F">
        <w:rPr>
          <w:color w:val="000000" w:themeColor="text1"/>
          <w:sz w:val="22"/>
          <w:szCs w:val="22"/>
        </w:rPr>
        <w:t>QC</w:t>
      </w:r>
      <w:r w:rsidRPr="00B6447F">
        <w:rPr>
          <w:color w:val="000000" w:themeColor="text1"/>
          <w:sz w:val="22"/>
          <w:szCs w:val="22"/>
        </w:rPr>
        <w:t>_</w:t>
      </w:r>
      <w:r w:rsidR="00081E6D" w:rsidRPr="00B6447F">
        <w:rPr>
          <w:color w:val="000000" w:themeColor="text1"/>
          <w:sz w:val="22"/>
          <w:szCs w:val="22"/>
        </w:rPr>
        <w:t>Cal</w:t>
      </w:r>
      <w:r w:rsidRPr="00B6447F">
        <w:rPr>
          <w:color w:val="000000" w:themeColor="text1"/>
          <w:sz w:val="22"/>
          <w:szCs w:val="22"/>
        </w:rPr>
        <w:t>_</w:t>
      </w:r>
      <w:r w:rsidR="00081E6D" w:rsidRPr="00B6447F">
        <w:rPr>
          <w:color w:val="000000" w:themeColor="text1"/>
          <w:sz w:val="22"/>
          <w:szCs w:val="22"/>
        </w:rPr>
        <w:t>09</w:t>
      </w:r>
      <w:r w:rsidRPr="00B6447F">
        <w:rPr>
          <w:color w:val="000000" w:themeColor="text1"/>
          <w:sz w:val="22"/>
          <w:szCs w:val="22"/>
        </w:rPr>
        <w:t xml:space="preserve">, </w:t>
      </w:r>
      <w:r w:rsidR="00637585" w:rsidRPr="00B6447F">
        <w:rPr>
          <w:color w:val="000000" w:themeColor="text1"/>
          <w:sz w:val="22"/>
          <w:szCs w:val="22"/>
        </w:rPr>
        <w:t>19</w:t>
      </w:r>
      <w:r w:rsidRPr="00B6447F">
        <w:rPr>
          <w:color w:val="000000" w:themeColor="text1"/>
          <w:sz w:val="22"/>
          <w:szCs w:val="22"/>
        </w:rPr>
        <w:t>_</w:t>
      </w:r>
      <w:r w:rsidR="00637585" w:rsidRPr="00B6447F">
        <w:rPr>
          <w:color w:val="000000" w:themeColor="text1"/>
          <w:sz w:val="22"/>
          <w:szCs w:val="22"/>
        </w:rPr>
        <w:t>QC_</w:t>
      </w:r>
      <w:r w:rsidRPr="00B6447F">
        <w:rPr>
          <w:color w:val="000000" w:themeColor="text1"/>
          <w:sz w:val="22"/>
          <w:szCs w:val="22"/>
        </w:rPr>
        <w:t>Cal_</w:t>
      </w:r>
      <w:r w:rsidR="00637585" w:rsidRPr="00B6447F">
        <w:rPr>
          <w:color w:val="000000" w:themeColor="text1"/>
          <w:sz w:val="22"/>
          <w:szCs w:val="22"/>
        </w:rPr>
        <w:t>10</w:t>
      </w:r>
    </w:p>
    <w:p w14:paraId="27DA5DBE" w14:textId="77777777" w:rsidR="002C77A3" w:rsidRDefault="002C77A3" w:rsidP="000C086E">
      <w:pPr>
        <w:ind w:firstLine="720"/>
        <w:jc w:val="both"/>
        <w:rPr>
          <w:color w:val="000000" w:themeColor="text1"/>
          <w:sz w:val="22"/>
          <w:szCs w:val="22"/>
        </w:rPr>
      </w:pPr>
    </w:p>
    <w:p w14:paraId="2FD246F0" w14:textId="384508BE" w:rsidR="00E377D0" w:rsidRDefault="002C77A3" w:rsidP="005B43DF">
      <w:pPr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Specific guidelines for </w:t>
      </w:r>
      <w:r w:rsidR="005B43DF">
        <w:rPr>
          <w:b/>
          <w:bCs/>
          <w:color w:val="000000" w:themeColor="text1"/>
          <w:sz w:val="22"/>
          <w:szCs w:val="22"/>
        </w:rPr>
        <w:t>washes</w:t>
      </w:r>
      <w:r w:rsidR="00AA6C38">
        <w:rPr>
          <w:b/>
          <w:bCs/>
          <w:color w:val="000000" w:themeColor="text1"/>
          <w:sz w:val="22"/>
          <w:szCs w:val="22"/>
        </w:rPr>
        <w:t>:</w:t>
      </w:r>
      <w:r w:rsidR="0063521E">
        <w:rPr>
          <w:b/>
          <w:bCs/>
          <w:color w:val="000000" w:themeColor="text1"/>
          <w:sz w:val="22"/>
          <w:szCs w:val="22"/>
        </w:rPr>
        <w:t xml:space="preserve"> </w:t>
      </w:r>
      <w:r w:rsidR="005B43DF">
        <w:rPr>
          <w:color w:val="000000" w:themeColor="text1"/>
          <w:sz w:val="22"/>
          <w:szCs w:val="22"/>
        </w:rPr>
        <w:t>Washes should start with</w:t>
      </w:r>
      <w:r w:rsidR="005B43DF" w:rsidRPr="00B6447F">
        <w:rPr>
          <w:color w:val="000000" w:themeColor="text1"/>
          <w:sz w:val="22"/>
          <w:szCs w:val="22"/>
        </w:rPr>
        <w:t xml:space="preserve"> their number in the sequence in the </w:t>
      </w:r>
      <w:r w:rsidR="005B43DF" w:rsidRPr="00B6447F">
        <w:rPr>
          <w:b/>
          <w:bCs/>
          <w:color w:val="C00000"/>
          <w:sz w:val="22"/>
          <w:szCs w:val="22"/>
        </w:rPr>
        <w:t>XX</w:t>
      </w:r>
      <w:r w:rsidR="005B43DF" w:rsidRPr="00B6447F">
        <w:rPr>
          <w:color w:val="C00000"/>
          <w:sz w:val="22"/>
          <w:szCs w:val="22"/>
        </w:rPr>
        <w:t xml:space="preserve"> </w:t>
      </w:r>
      <w:r w:rsidR="005B43DF" w:rsidRPr="00B6447F">
        <w:rPr>
          <w:color w:val="000000" w:themeColor="text1"/>
          <w:sz w:val="22"/>
          <w:szCs w:val="22"/>
        </w:rPr>
        <w:t xml:space="preserve">position. They should then have </w:t>
      </w:r>
      <w:r w:rsidR="005B43DF" w:rsidRPr="00B6447F">
        <w:rPr>
          <w:b/>
          <w:bCs/>
          <w:sz w:val="22"/>
          <w:szCs w:val="22"/>
        </w:rPr>
        <w:t>_</w:t>
      </w:r>
      <w:r w:rsidR="005B43DF">
        <w:rPr>
          <w:b/>
          <w:bCs/>
          <w:color w:val="0F9ED5" w:themeColor="accent4"/>
          <w:sz w:val="22"/>
          <w:szCs w:val="22"/>
        </w:rPr>
        <w:t xml:space="preserve">Wash </w:t>
      </w:r>
      <w:r w:rsidR="005B43DF" w:rsidRPr="00B6447F">
        <w:rPr>
          <w:color w:val="000000" w:themeColor="text1"/>
          <w:sz w:val="22"/>
          <w:szCs w:val="22"/>
        </w:rPr>
        <w:t>in the _</w:t>
      </w:r>
      <w:r w:rsidR="005B43DF" w:rsidRPr="00B6447F">
        <w:rPr>
          <w:b/>
          <w:bCs/>
          <w:color w:val="0F9ED5" w:themeColor="accent4"/>
          <w:sz w:val="22"/>
          <w:szCs w:val="22"/>
        </w:rPr>
        <w:t>Y</w:t>
      </w:r>
      <w:r w:rsidR="005B43DF" w:rsidRPr="00B6447F">
        <w:rPr>
          <w:color w:val="0F9ED5" w:themeColor="accent4"/>
          <w:sz w:val="22"/>
          <w:szCs w:val="22"/>
        </w:rPr>
        <w:t xml:space="preserve"> </w:t>
      </w:r>
      <w:r w:rsidR="005B43DF" w:rsidRPr="00B6447F">
        <w:rPr>
          <w:color w:val="000000" w:themeColor="text1"/>
          <w:sz w:val="22"/>
          <w:szCs w:val="22"/>
        </w:rPr>
        <w:t>position.</w:t>
      </w:r>
      <w:r w:rsidR="005B43DF">
        <w:rPr>
          <w:color w:val="000000" w:themeColor="text1"/>
          <w:sz w:val="22"/>
          <w:szCs w:val="22"/>
        </w:rPr>
        <w:t xml:space="preserve"> There is no other information about the wash necessary.</w:t>
      </w:r>
    </w:p>
    <w:p w14:paraId="311E8D20" w14:textId="77777777" w:rsidR="005B43DF" w:rsidRDefault="005B43DF" w:rsidP="005B43DF">
      <w:pPr>
        <w:jc w:val="both"/>
        <w:rPr>
          <w:color w:val="000000" w:themeColor="text1"/>
          <w:sz w:val="22"/>
          <w:szCs w:val="22"/>
        </w:rPr>
      </w:pPr>
    </w:p>
    <w:p w14:paraId="0470B7D1" w14:textId="4D676CE5" w:rsidR="00CF1E8B" w:rsidRPr="005B43DF" w:rsidRDefault="005B43DF" w:rsidP="005B43DF">
      <w:pPr>
        <w:ind w:firstLine="720"/>
        <w:jc w:val="both"/>
        <w:rPr>
          <w:color w:val="000000" w:themeColor="text1"/>
          <w:sz w:val="22"/>
          <w:szCs w:val="22"/>
        </w:rPr>
      </w:pPr>
      <w:r w:rsidRPr="00B6447F">
        <w:rPr>
          <w:b/>
          <w:bCs/>
          <w:color w:val="000000" w:themeColor="text1"/>
          <w:sz w:val="22"/>
          <w:szCs w:val="22"/>
        </w:rPr>
        <w:t xml:space="preserve">Examples: </w:t>
      </w:r>
      <w:r>
        <w:rPr>
          <w:color w:val="000000" w:themeColor="text1"/>
          <w:sz w:val="22"/>
          <w:szCs w:val="22"/>
        </w:rPr>
        <w:t>26</w:t>
      </w:r>
      <w:r w:rsidRPr="00B6447F">
        <w:rPr>
          <w:color w:val="000000" w:themeColor="text1"/>
          <w:sz w:val="22"/>
          <w:szCs w:val="22"/>
        </w:rPr>
        <w:t>_</w:t>
      </w:r>
      <w:r>
        <w:rPr>
          <w:color w:val="000000" w:themeColor="text1"/>
          <w:sz w:val="22"/>
          <w:szCs w:val="22"/>
        </w:rPr>
        <w:t>Wash</w:t>
      </w:r>
    </w:p>
    <w:p w14:paraId="40923428" w14:textId="0C6D2F69" w:rsidR="00CF1E8B" w:rsidRPr="00DF19A5" w:rsidRDefault="00CF1E8B"/>
    <w:sectPr w:rsidR="00CF1E8B" w:rsidRPr="00DF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A5"/>
    <w:rsid w:val="00035912"/>
    <w:rsid w:val="00064F9E"/>
    <w:rsid w:val="00074E01"/>
    <w:rsid w:val="00081E6D"/>
    <w:rsid w:val="000C0495"/>
    <w:rsid w:val="000C086E"/>
    <w:rsid w:val="00100B06"/>
    <w:rsid w:val="00143AE4"/>
    <w:rsid w:val="00186310"/>
    <w:rsid w:val="001D75C3"/>
    <w:rsid w:val="00287BB3"/>
    <w:rsid w:val="00291BBC"/>
    <w:rsid w:val="002C77A3"/>
    <w:rsid w:val="002C7E40"/>
    <w:rsid w:val="002D44F2"/>
    <w:rsid w:val="002D4B9B"/>
    <w:rsid w:val="002E3479"/>
    <w:rsid w:val="00323DD4"/>
    <w:rsid w:val="003501B8"/>
    <w:rsid w:val="00362ECB"/>
    <w:rsid w:val="00382243"/>
    <w:rsid w:val="003A3019"/>
    <w:rsid w:val="003B2343"/>
    <w:rsid w:val="003D4D0D"/>
    <w:rsid w:val="00411249"/>
    <w:rsid w:val="00456F9C"/>
    <w:rsid w:val="00475BCC"/>
    <w:rsid w:val="00485E2C"/>
    <w:rsid w:val="004A5128"/>
    <w:rsid w:val="004A5992"/>
    <w:rsid w:val="004B0E23"/>
    <w:rsid w:val="004D343B"/>
    <w:rsid w:val="005019CA"/>
    <w:rsid w:val="00503E1B"/>
    <w:rsid w:val="00514A8E"/>
    <w:rsid w:val="0052314D"/>
    <w:rsid w:val="005B43DF"/>
    <w:rsid w:val="005C10C8"/>
    <w:rsid w:val="005E738F"/>
    <w:rsid w:val="00616DEB"/>
    <w:rsid w:val="00623322"/>
    <w:rsid w:val="0063521E"/>
    <w:rsid w:val="00637585"/>
    <w:rsid w:val="00641EB8"/>
    <w:rsid w:val="006A6ECF"/>
    <w:rsid w:val="006F4C7F"/>
    <w:rsid w:val="00704004"/>
    <w:rsid w:val="007071EE"/>
    <w:rsid w:val="00710BAF"/>
    <w:rsid w:val="007557B2"/>
    <w:rsid w:val="007B3709"/>
    <w:rsid w:val="007B3712"/>
    <w:rsid w:val="007B6324"/>
    <w:rsid w:val="00843A01"/>
    <w:rsid w:val="0085601D"/>
    <w:rsid w:val="00871348"/>
    <w:rsid w:val="00885A90"/>
    <w:rsid w:val="008F7312"/>
    <w:rsid w:val="009241E0"/>
    <w:rsid w:val="00960CF5"/>
    <w:rsid w:val="00974B57"/>
    <w:rsid w:val="00981A5C"/>
    <w:rsid w:val="00981CFA"/>
    <w:rsid w:val="009B61BE"/>
    <w:rsid w:val="009C0545"/>
    <w:rsid w:val="00A223B8"/>
    <w:rsid w:val="00A418C7"/>
    <w:rsid w:val="00AA3BFC"/>
    <w:rsid w:val="00AA6C38"/>
    <w:rsid w:val="00AB4362"/>
    <w:rsid w:val="00AC144B"/>
    <w:rsid w:val="00AC5BAA"/>
    <w:rsid w:val="00AD1802"/>
    <w:rsid w:val="00AD425E"/>
    <w:rsid w:val="00AD7C5B"/>
    <w:rsid w:val="00B35A35"/>
    <w:rsid w:val="00B47E86"/>
    <w:rsid w:val="00B50128"/>
    <w:rsid w:val="00B50EC2"/>
    <w:rsid w:val="00B6447F"/>
    <w:rsid w:val="00B72B8B"/>
    <w:rsid w:val="00BB2AD8"/>
    <w:rsid w:val="00BD6FB1"/>
    <w:rsid w:val="00C11883"/>
    <w:rsid w:val="00C21D1C"/>
    <w:rsid w:val="00C52D01"/>
    <w:rsid w:val="00C835DE"/>
    <w:rsid w:val="00CD1290"/>
    <w:rsid w:val="00CF1E8B"/>
    <w:rsid w:val="00D1108F"/>
    <w:rsid w:val="00D364F9"/>
    <w:rsid w:val="00D61033"/>
    <w:rsid w:val="00D63E75"/>
    <w:rsid w:val="00D64816"/>
    <w:rsid w:val="00D675EF"/>
    <w:rsid w:val="00D74F87"/>
    <w:rsid w:val="00DF19A5"/>
    <w:rsid w:val="00E00901"/>
    <w:rsid w:val="00E06681"/>
    <w:rsid w:val="00E25331"/>
    <w:rsid w:val="00E330F8"/>
    <w:rsid w:val="00E37229"/>
    <w:rsid w:val="00E377D0"/>
    <w:rsid w:val="00E456BA"/>
    <w:rsid w:val="00E67831"/>
    <w:rsid w:val="00E72048"/>
    <w:rsid w:val="00E72B68"/>
    <w:rsid w:val="00ED3FE5"/>
    <w:rsid w:val="00EE3F5B"/>
    <w:rsid w:val="00F30D10"/>
    <w:rsid w:val="00F82CF5"/>
    <w:rsid w:val="00F931CD"/>
    <w:rsid w:val="00FB416B"/>
    <w:rsid w:val="00FC6214"/>
    <w:rsid w:val="00F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9701C"/>
  <w15:chartTrackingRefBased/>
  <w15:docId w15:val="{6C26D28C-DF10-9C4B-B6EA-06916AB6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7B2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9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9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9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9A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9A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9A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9A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9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F1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9A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F1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9A5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F1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9A5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F1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Sontarp, Ethan</dc:creator>
  <cp:keywords/>
  <dc:description/>
  <cp:lastModifiedBy>Sontarp, Ethan</cp:lastModifiedBy>
  <cp:revision>26</cp:revision>
  <dcterms:created xsi:type="dcterms:W3CDTF">2024-11-18T01:01:00Z</dcterms:created>
  <dcterms:modified xsi:type="dcterms:W3CDTF">2025-01-10T21:50:00Z</dcterms:modified>
</cp:coreProperties>
</file>