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ECF" w:rsidRDefault="00294D4A" w:rsidP="00294D4A">
      <w:pPr>
        <w:jc w:val="center"/>
      </w:pPr>
      <w:r>
        <w:t>SLL Participation I</w:t>
      </w:r>
    </w:p>
    <w:p w:rsidR="00294D4A" w:rsidRDefault="00294D4A" w:rsidP="00294D4A">
      <w:pPr>
        <w:jc w:val="center"/>
      </w:pPr>
      <w:r>
        <w:t>Ethan Stuart</w:t>
      </w:r>
    </w:p>
    <w:p w:rsidR="00294D4A" w:rsidRDefault="00294D4A" w:rsidP="00294D4A">
      <w:r>
        <w:t>&gt; tail(</w:t>
      </w:r>
      <w:proofErr w:type="spellStart"/>
      <w:r>
        <w:t>xp</w:t>
      </w:r>
      <w:proofErr w:type="spellEnd"/>
      <w:r>
        <w:t>)</w:t>
      </w:r>
    </w:p>
    <w:p w:rsidR="00294D4A" w:rsidRDefault="00294D4A" w:rsidP="00294D4A">
      <w:r>
        <w:t xml:space="preserve">   Student   </w:t>
      </w:r>
      <w:proofErr w:type="spellStart"/>
      <w:proofErr w:type="gramStart"/>
      <w:r>
        <w:t>ExamP</w:t>
      </w:r>
      <w:proofErr w:type="spellEnd"/>
      <w:r>
        <w:t xml:space="preserve">  GPA</w:t>
      </w:r>
      <w:proofErr w:type="gramEnd"/>
    </w:p>
    <w:p w:rsidR="00294D4A" w:rsidRDefault="00294D4A" w:rsidP="00294D4A">
      <w:r>
        <w:t>40      41 No Pass 3.27</w:t>
      </w:r>
    </w:p>
    <w:p w:rsidR="00294D4A" w:rsidRDefault="00294D4A" w:rsidP="00294D4A">
      <w:r>
        <w:t xml:space="preserve">41      </w:t>
      </w:r>
      <w:proofErr w:type="gramStart"/>
      <w:r>
        <w:t>42  Passed</w:t>
      </w:r>
      <w:proofErr w:type="gramEnd"/>
      <w:r>
        <w:t xml:space="preserve"> 3.32</w:t>
      </w:r>
    </w:p>
    <w:p w:rsidR="00294D4A" w:rsidRDefault="00294D4A" w:rsidP="00294D4A">
      <w:r>
        <w:t xml:space="preserve">42      </w:t>
      </w:r>
      <w:proofErr w:type="gramStart"/>
      <w:r>
        <w:t>43  Passed</w:t>
      </w:r>
      <w:proofErr w:type="gramEnd"/>
      <w:r>
        <w:t xml:space="preserve"> 3.52</w:t>
      </w:r>
    </w:p>
    <w:p w:rsidR="00294D4A" w:rsidRDefault="00294D4A" w:rsidP="00294D4A">
      <w:r>
        <w:t>43      44 No Pass 3.75</w:t>
      </w:r>
    </w:p>
    <w:p w:rsidR="00294D4A" w:rsidRDefault="00294D4A" w:rsidP="00294D4A">
      <w:r>
        <w:t>44      45 No Pass 3.87</w:t>
      </w:r>
    </w:p>
    <w:p w:rsidR="00294D4A" w:rsidRDefault="00294D4A" w:rsidP="00294D4A">
      <w:r>
        <w:t>45      46 No Pass 2.67</w:t>
      </w:r>
    </w:p>
    <w:p w:rsidR="00294D4A" w:rsidRDefault="00294D4A" w:rsidP="00294D4A"/>
    <w:p w:rsidR="00294D4A" w:rsidRDefault="00294D4A" w:rsidP="00294D4A">
      <w:pPr>
        <w:jc w:val="both"/>
      </w:pPr>
      <w:r>
        <w:rPr>
          <w:b/>
          <w:u w:val="single"/>
        </w:rPr>
        <w:t>EDA</w:t>
      </w:r>
      <w:r>
        <w:t xml:space="preserve">  </w:t>
      </w:r>
    </w:p>
    <w:p w:rsidR="00294D4A" w:rsidRDefault="00294D4A" w:rsidP="00294D4A">
      <w:pPr>
        <w:jc w:val="both"/>
      </w:pPr>
    </w:p>
    <w:p w:rsidR="00294D4A" w:rsidRDefault="00294D4A" w:rsidP="00294D4A">
      <w:pPr>
        <w:jc w:val="bot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95"/>
        <w:gridCol w:w="2075"/>
        <w:gridCol w:w="3258"/>
      </w:tblGrid>
      <w:tr w:rsidR="00294D4A" w:rsidTr="00294D4A">
        <w:trPr>
          <w:trHeight w:val="251"/>
        </w:trPr>
        <w:tc>
          <w:tcPr>
            <w:tcW w:w="1395" w:type="dxa"/>
          </w:tcPr>
          <w:p w:rsidR="00294D4A" w:rsidRDefault="00294D4A" w:rsidP="00294D4A"/>
        </w:tc>
        <w:tc>
          <w:tcPr>
            <w:tcW w:w="2075" w:type="dxa"/>
          </w:tcPr>
          <w:p w:rsidR="00294D4A" w:rsidRDefault="00294D4A" w:rsidP="00294D4A">
            <w:r>
              <w:t xml:space="preserve">Below 3.5 GPA </w:t>
            </w:r>
          </w:p>
        </w:tc>
        <w:tc>
          <w:tcPr>
            <w:tcW w:w="3258" w:type="dxa"/>
          </w:tcPr>
          <w:p w:rsidR="00294D4A" w:rsidRDefault="00294D4A" w:rsidP="00294D4A">
            <w:r>
              <w:t xml:space="preserve">Above 3.5 GPA </w:t>
            </w:r>
          </w:p>
          <w:p w:rsidR="00294D4A" w:rsidRDefault="00294D4A" w:rsidP="00294D4A"/>
        </w:tc>
      </w:tr>
      <w:tr w:rsidR="00294D4A" w:rsidTr="00294D4A">
        <w:tc>
          <w:tcPr>
            <w:tcW w:w="1395" w:type="dxa"/>
          </w:tcPr>
          <w:p w:rsidR="00294D4A" w:rsidRDefault="00294D4A" w:rsidP="00294D4A">
            <w:r>
              <w:t>Proportion passing</w:t>
            </w:r>
          </w:p>
        </w:tc>
        <w:tc>
          <w:tcPr>
            <w:tcW w:w="2075" w:type="dxa"/>
          </w:tcPr>
          <w:p w:rsidR="00294D4A" w:rsidRDefault="00294D4A" w:rsidP="00294D4A">
            <w:r>
              <w:t xml:space="preserve">0.1304348             </w:t>
            </w:r>
          </w:p>
        </w:tc>
        <w:tc>
          <w:tcPr>
            <w:tcW w:w="3258" w:type="dxa"/>
          </w:tcPr>
          <w:p w:rsidR="00294D4A" w:rsidRDefault="00294D4A" w:rsidP="00294D4A">
            <w:r>
              <w:t>0.4090909</w:t>
            </w:r>
          </w:p>
        </w:tc>
      </w:tr>
    </w:tbl>
    <w:p w:rsidR="00294D4A" w:rsidRDefault="00294D4A" w:rsidP="00294D4A"/>
    <w:p w:rsidR="00294D4A" w:rsidRPr="00294D4A" w:rsidRDefault="00294D4A" w:rsidP="00294D4A"/>
    <w:p w:rsidR="00294D4A" w:rsidRPr="00294D4A" w:rsidRDefault="00294D4A" w:rsidP="00294D4A">
      <w:pPr>
        <w:tabs>
          <w:tab w:val="left" w:pos="2733"/>
        </w:tabs>
      </w:pPr>
      <w:r w:rsidRPr="00294D4A">
        <w:drawing>
          <wp:inline distT="0" distB="0" distL="0" distR="0" wp14:anchorId="06BBF02A" wp14:editId="5CF2CEEC">
            <wp:extent cx="4572000" cy="43753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996" cy="43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D4A" w:rsidRPr="00294D4A" w:rsidSect="0031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4A"/>
    <w:rsid w:val="00294D4A"/>
    <w:rsid w:val="00314143"/>
    <w:rsid w:val="00463A16"/>
    <w:rsid w:val="00524F4E"/>
    <w:rsid w:val="0070131F"/>
    <w:rsid w:val="00C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4E896"/>
  <w14:defaultImageDpi w14:val="32767"/>
  <w15:chartTrackingRefBased/>
  <w15:docId w15:val="{C2167359-99E4-EA4A-93FD-3657E610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ethan.mck.stuart@gmail.com</dc:creator>
  <cp:keywords/>
  <dc:description/>
  <cp:lastModifiedBy>ethan.mck.stuart@gmail.com</cp:lastModifiedBy>
  <cp:revision>1</cp:revision>
  <dcterms:created xsi:type="dcterms:W3CDTF">2018-03-12T14:30:00Z</dcterms:created>
  <dcterms:modified xsi:type="dcterms:W3CDTF">2018-03-12T14:42:00Z</dcterms:modified>
</cp:coreProperties>
</file>