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26A0" w14:textId="4DEB17C8" w:rsidR="00D02328" w:rsidRDefault="00CF23A3">
      <w:pPr>
        <w:spacing w:before="240" w:after="240"/>
        <w:rPr>
          <w:rFonts w:ascii="Roboto" w:eastAsia="Roboto" w:hAnsi="Roboto" w:cs="Roboto"/>
          <w:bCs/>
          <w:sz w:val="24"/>
          <w:szCs w:val="24"/>
        </w:rPr>
      </w:pPr>
      <w:r>
        <w:rPr>
          <w:rFonts w:ascii="Roboto" w:eastAsia="Roboto" w:hAnsi="Roboto" w:cs="Roboto"/>
          <w:b/>
          <w:sz w:val="24"/>
          <w:szCs w:val="24"/>
          <w:highlight w:val="white"/>
        </w:rPr>
        <w:t>NASPAA CHARETTE</w:t>
      </w:r>
      <w:r>
        <w:rPr>
          <w:rFonts w:ascii="Roboto" w:eastAsia="Roboto" w:hAnsi="Roboto" w:cs="Roboto"/>
          <w:b/>
          <w:sz w:val="24"/>
          <w:szCs w:val="24"/>
        </w:rPr>
        <w:t xml:space="preserve">: </w:t>
      </w:r>
      <w:r w:rsidRPr="00D02328">
        <w:rPr>
          <w:rFonts w:ascii="Roboto" w:eastAsia="Roboto" w:hAnsi="Roboto" w:cs="Roboto"/>
          <w:bCs/>
          <w:sz w:val="24"/>
          <w:szCs w:val="24"/>
        </w:rPr>
        <w:t>What do we need to create for our students to become data experts for social good?</w:t>
      </w:r>
    </w:p>
    <w:p w14:paraId="4EFC22DB" w14:textId="71280960" w:rsidR="00D02328" w:rsidRPr="00D02328" w:rsidRDefault="00D02328">
      <w:pPr>
        <w:spacing w:before="240" w:after="240"/>
        <w:rPr>
          <w:rFonts w:ascii="Roboto" w:eastAsia="Roboto" w:hAnsi="Roboto" w:cs="Roboto"/>
          <w:b/>
          <w:sz w:val="24"/>
          <w:szCs w:val="24"/>
        </w:rPr>
      </w:pPr>
      <w:r w:rsidRPr="00D02328">
        <w:rPr>
          <w:rFonts w:ascii="Roboto" w:eastAsia="Roboto" w:hAnsi="Roboto" w:cs="Roboto"/>
          <w:b/>
          <w:sz w:val="24"/>
          <w:szCs w:val="24"/>
        </w:rPr>
        <w:t xml:space="preserve">Charette date: </w:t>
      </w:r>
      <w:r w:rsidRPr="00D02328">
        <w:rPr>
          <w:rFonts w:ascii="Roboto" w:eastAsia="Roboto" w:hAnsi="Roboto" w:cs="Roboto"/>
          <w:bCs/>
          <w:sz w:val="24"/>
          <w:szCs w:val="24"/>
          <w:highlight w:val="yellow"/>
        </w:rPr>
        <w:t>October 29</w:t>
      </w:r>
      <w:r w:rsidRPr="00D02328">
        <w:rPr>
          <w:rFonts w:ascii="Roboto" w:eastAsia="Roboto" w:hAnsi="Roboto" w:cs="Roboto"/>
          <w:bCs/>
          <w:sz w:val="24"/>
          <w:szCs w:val="24"/>
          <w:highlight w:val="yellow"/>
          <w:vertAlign w:val="superscript"/>
        </w:rPr>
        <w:t>th</w:t>
      </w:r>
      <w:r w:rsidRPr="00D02328">
        <w:rPr>
          <w:rFonts w:ascii="Roboto" w:eastAsia="Roboto" w:hAnsi="Roboto" w:cs="Roboto"/>
          <w:bCs/>
          <w:sz w:val="24"/>
          <w:szCs w:val="24"/>
          <w:highlight w:val="yellow"/>
        </w:rPr>
        <w:t>, 2021</w:t>
      </w:r>
    </w:p>
    <w:p w14:paraId="1DE56F9E" w14:textId="77777777" w:rsidR="00D02328" w:rsidRPr="00D02328" w:rsidRDefault="00D02328">
      <w:pPr>
        <w:spacing w:before="240" w:after="240"/>
        <w:rPr>
          <w:rFonts w:ascii="Roboto" w:eastAsia="Roboto" w:hAnsi="Roboto" w:cs="Roboto"/>
          <w:bCs/>
          <w:sz w:val="24"/>
          <w:szCs w:val="24"/>
        </w:rPr>
      </w:pPr>
      <w:r w:rsidRPr="00D02328">
        <w:rPr>
          <w:rFonts w:ascii="Roboto" w:eastAsia="Roboto" w:hAnsi="Roboto" w:cs="Roboto"/>
          <w:b/>
          <w:sz w:val="24"/>
          <w:szCs w:val="24"/>
        </w:rPr>
        <w:t>Charrette Chair:</w:t>
      </w:r>
      <w:r w:rsidRPr="00D02328">
        <w:rPr>
          <w:rFonts w:ascii="Roboto" w:eastAsia="Roboto" w:hAnsi="Roboto" w:cs="Roboto"/>
          <w:bCs/>
          <w:sz w:val="24"/>
          <w:szCs w:val="24"/>
        </w:rPr>
        <w:t xml:space="preserve"> R. Patrick Bixler, Assistant Professor, LBJ School of Public Affairs, RGK Center for Philanthropy and Community Service</w:t>
      </w:r>
    </w:p>
    <w:p w14:paraId="0DAD89A2" w14:textId="77777777" w:rsidR="006B6846" w:rsidRDefault="00D02328">
      <w:pPr>
        <w:spacing w:before="240" w:after="240"/>
        <w:rPr>
          <w:rFonts w:ascii="Roboto" w:eastAsia="Roboto" w:hAnsi="Roboto" w:cs="Roboto"/>
          <w:bCs/>
          <w:sz w:val="24"/>
          <w:szCs w:val="24"/>
        </w:rPr>
      </w:pPr>
      <w:r w:rsidRPr="00D02328">
        <w:rPr>
          <w:rFonts w:ascii="Roboto" w:eastAsia="Roboto" w:hAnsi="Roboto" w:cs="Roboto"/>
          <w:b/>
          <w:sz w:val="24"/>
          <w:szCs w:val="24"/>
        </w:rPr>
        <w:t>Charrette Support:</w:t>
      </w:r>
      <w:r w:rsidRPr="00D02328">
        <w:rPr>
          <w:rFonts w:ascii="Roboto" w:eastAsia="Roboto" w:hAnsi="Roboto" w:cs="Roboto"/>
          <w:bCs/>
          <w:sz w:val="24"/>
          <w:szCs w:val="24"/>
        </w:rPr>
        <w:t xml:space="preserve"> Alyssa Studer and Ethan Tenison, RGK Center for Public Affairs</w:t>
      </w:r>
    </w:p>
    <w:p w14:paraId="49E5E25C" w14:textId="1A277BF3" w:rsidR="00B62291" w:rsidRPr="006B6846" w:rsidRDefault="006B6846">
      <w:pPr>
        <w:spacing w:before="240" w:after="240"/>
        <w:rPr>
          <w:rFonts w:ascii="Roboto" w:eastAsia="Roboto" w:hAnsi="Roboto" w:cs="Roboto"/>
          <w:b/>
          <w:sz w:val="24"/>
          <w:szCs w:val="24"/>
          <w:highlight w:val="white"/>
        </w:rPr>
      </w:pPr>
      <w:r w:rsidRPr="006B6846">
        <w:rPr>
          <w:rFonts w:ascii="Roboto" w:eastAsia="Roboto" w:hAnsi="Roboto" w:cs="Roboto"/>
          <w:b/>
          <w:sz w:val="24"/>
          <w:szCs w:val="24"/>
        </w:rPr>
        <w:t xml:space="preserve">Charrette participants: </w:t>
      </w:r>
      <w:r w:rsidR="00CF23A3" w:rsidRPr="006B6846">
        <w:rPr>
          <w:rFonts w:ascii="Roboto" w:eastAsia="Roboto" w:hAnsi="Roboto" w:cs="Roboto"/>
          <w:b/>
          <w:sz w:val="24"/>
          <w:szCs w:val="24"/>
          <w:highlight w:val="white"/>
        </w:rPr>
        <w:br/>
      </w:r>
    </w:p>
    <w:p w14:paraId="1329C894" w14:textId="77777777" w:rsidR="00B62291" w:rsidRDefault="00CF23A3">
      <w:pPr>
        <w:spacing w:before="240" w:after="240"/>
        <w:rPr>
          <w:rFonts w:ascii="Roboto" w:eastAsia="Roboto" w:hAnsi="Roboto" w:cs="Roboto"/>
          <w:b/>
          <w:sz w:val="24"/>
          <w:szCs w:val="24"/>
        </w:rPr>
      </w:pPr>
      <w:r>
        <w:rPr>
          <w:rFonts w:ascii="Roboto" w:eastAsia="Roboto" w:hAnsi="Roboto" w:cs="Roboto"/>
          <w:b/>
          <w:sz w:val="24"/>
          <w:szCs w:val="24"/>
          <w:highlight w:val="white"/>
        </w:rPr>
        <w:t>Context for this charette</w:t>
      </w:r>
      <w:r>
        <w:rPr>
          <w:rFonts w:ascii="Roboto" w:eastAsia="Roboto" w:hAnsi="Roboto" w:cs="Roboto"/>
          <w:b/>
          <w:sz w:val="24"/>
          <w:szCs w:val="24"/>
        </w:rPr>
        <w:t>:</w:t>
      </w:r>
    </w:p>
    <w:p w14:paraId="41DA12F8" w14:textId="5A605304" w:rsidR="00B62291" w:rsidRDefault="00CF23A3">
      <w:pPr>
        <w:spacing w:before="240" w:after="240"/>
        <w:rPr>
          <w:rFonts w:ascii="Roboto" w:eastAsia="Roboto" w:hAnsi="Roboto" w:cs="Roboto"/>
          <w:sz w:val="24"/>
          <w:szCs w:val="24"/>
          <w:highlight w:val="white"/>
        </w:rPr>
      </w:pPr>
      <w:r>
        <w:rPr>
          <w:rFonts w:ascii="Roboto" w:eastAsia="Roboto" w:hAnsi="Roboto" w:cs="Roboto"/>
          <w:sz w:val="24"/>
          <w:szCs w:val="24"/>
          <w:highlight w:val="white"/>
        </w:rPr>
        <w:t xml:space="preserve">Data has transformed modern life and put new </w:t>
      </w:r>
      <w:r>
        <w:rPr>
          <w:rFonts w:ascii="Roboto" w:eastAsia="Roboto" w:hAnsi="Roboto" w:cs="Roboto"/>
          <w:sz w:val="24"/>
          <w:szCs w:val="24"/>
        </w:rPr>
        <w:t>pressures on public</w:t>
      </w:r>
      <w:r>
        <w:rPr>
          <w:rFonts w:ascii="Roboto" w:eastAsia="Roboto" w:hAnsi="Roboto" w:cs="Roboto"/>
          <w:sz w:val="24"/>
          <w:szCs w:val="24"/>
          <w:highlight w:val="white"/>
        </w:rPr>
        <w:t xml:space="preserve">‐serving organizations. Students in Schools of Public Affairs and </w:t>
      </w:r>
      <w:r>
        <w:rPr>
          <w:rFonts w:ascii="Roboto" w:eastAsia="Roboto" w:hAnsi="Roboto" w:cs="Roboto"/>
          <w:sz w:val="24"/>
          <w:szCs w:val="24"/>
        </w:rPr>
        <w:t>Administration are at the forefront of developing skills to lead government and community organizations in this endeavor. This charette was a brainstorming exercise that helped us conceptualize what core competencies would best prepare students to become data specialists and public data scientists. All participant input is available publicly</w:t>
      </w:r>
      <w:r>
        <w:rPr>
          <w:rFonts w:ascii="Roboto" w:eastAsia="Roboto" w:hAnsi="Roboto" w:cs="Roboto"/>
          <w:sz w:val="24"/>
          <w:szCs w:val="24"/>
          <w:highlight w:val="white"/>
        </w:rPr>
        <w:t xml:space="preserve"> on </w:t>
      </w:r>
      <w:hyperlink r:id="rId7">
        <w:proofErr w:type="spellStart"/>
        <w:r>
          <w:rPr>
            <w:rFonts w:ascii="Roboto" w:eastAsia="Roboto" w:hAnsi="Roboto" w:cs="Roboto"/>
            <w:color w:val="1155CC"/>
            <w:sz w:val="24"/>
            <w:szCs w:val="24"/>
            <w:highlight w:val="white"/>
            <w:u w:val="single"/>
          </w:rPr>
          <w:t>Jamboard</w:t>
        </w:r>
        <w:proofErr w:type="spellEnd"/>
      </w:hyperlink>
      <w:r>
        <w:rPr>
          <w:rFonts w:ascii="Roboto" w:eastAsia="Roboto" w:hAnsi="Roboto" w:cs="Roboto"/>
          <w:sz w:val="24"/>
          <w:szCs w:val="24"/>
          <w:highlight w:val="white"/>
        </w:rPr>
        <w:t xml:space="preserve">, and it was used to synthesize the following document. </w:t>
      </w:r>
      <w:r w:rsidR="00D02328">
        <w:rPr>
          <w:rFonts w:ascii="Roboto" w:eastAsia="Roboto" w:hAnsi="Roboto" w:cs="Roboto"/>
          <w:sz w:val="24"/>
          <w:szCs w:val="24"/>
          <w:highlight w:val="white"/>
        </w:rPr>
        <w:t xml:space="preserve">Below are key insights, </w:t>
      </w:r>
      <w:r w:rsidR="006B6846">
        <w:rPr>
          <w:rFonts w:ascii="Roboto" w:eastAsia="Roboto" w:hAnsi="Roboto" w:cs="Roboto"/>
          <w:sz w:val="24"/>
          <w:szCs w:val="24"/>
          <w:highlight w:val="white"/>
        </w:rPr>
        <w:t xml:space="preserve">suggestions, and barriers identified over the course of the charrette. </w:t>
      </w:r>
    </w:p>
    <w:p w14:paraId="66169486" w14:textId="7C701830" w:rsidR="00B62291" w:rsidRDefault="00D02328">
      <w:pPr>
        <w:spacing w:before="240" w:after="240"/>
        <w:rPr>
          <w:rFonts w:ascii="Roboto" w:eastAsia="Roboto" w:hAnsi="Roboto" w:cs="Roboto"/>
          <w:b/>
          <w:sz w:val="24"/>
          <w:szCs w:val="24"/>
          <w:highlight w:val="white"/>
        </w:rPr>
      </w:pPr>
      <w:r>
        <w:rPr>
          <w:rFonts w:ascii="Roboto" w:eastAsia="Roboto" w:hAnsi="Roboto" w:cs="Roboto"/>
          <w:b/>
          <w:sz w:val="24"/>
          <w:szCs w:val="24"/>
          <w:highlight w:val="white"/>
        </w:rPr>
        <w:t xml:space="preserve">Data training vs. Data scientists for </w:t>
      </w:r>
      <w:r w:rsidR="00CF23A3">
        <w:rPr>
          <w:rFonts w:ascii="Roboto" w:eastAsia="Roboto" w:hAnsi="Roboto" w:cs="Roboto"/>
          <w:b/>
          <w:sz w:val="24"/>
          <w:szCs w:val="24"/>
          <w:highlight w:val="white"/>
        </w:rPr>
        <w:t xml:space="preserve">Public Affairs </w:t>
      </w:r>
      <w:r>
        <w:rPr>
          <w:rFonts w:ascii="Roboto" w:eastAsia="Roboto" w:hAnsi="Roboto" w:cs="Roboto"/>
          <w:b/>
          <w:sz w:val="24"/>
          <w:szCs w:val="24"/>
          <w:highlight w:val="white"/>
        </w:rPr>
        <w:t>students</w:t>
      </w:r>
    </w:p>
    <w:p w14:paraId="114A13E8" w14:textId="0EFB03C2" w:rsidR="006B6846" w:rsidRDefault="00CF23A3">
      <w:pPr>
        <w:spacing w:before="240" w:after="240"/>
        <w:rPr>
          <w:rFonts w:ascii="Roboto" w:eastAsia="Roboto" w:hAnsi="Roboto" w:cs="Roboto"/>
          <w:sz w:val="24"/>
          <w:szCs w:val="24"/>
          <w:highlight w:val="white"/>
        </w:rPr>
      </w:pPr>
      <w:r>
        <w:rPr>
          <w:rFonts w:ascii="Roboto" w:eastAsia="Roboto" w:hAnsi="Roboto" w:cs="Roboto"/>
          <w:sz w:val="24"/>
          <w:szCs w:val="24"/>
          <w:highlight w:val="white"/>
        </w:rPr>
        <w:t xml:space="preserve">From a programmatic perspective, the coursework </w:t>
      </w:r>
      <w:r w:rsidR="006B6846">
        <w:rPr>
          <w:rFonts w:ascii="Roboto" w:eastAsia="Roboto" w:hAnsi="Roboto" w:cs="Roboto"/>
          <w:sz w:val="24"/>
          <w:szCs w:val="24"/>
          <w:highlight w:val="white"/>
        </w:rPr>
        <w:t xml:space="preserve">necessary to ensure data competency for all public affairs students versus creating data scientist for the public good differs. The charette conversation frequently oscillated from one pathway to the other. Data competencies important for all (most?) public affairs students should include: </w:t>
      </w:r>
    </w:p>
    <w:p w14:paraId="3B524C8E" w14:textId="77777777" w:rsidR="006B6846" w:rsidRDefault="00CF23A3" w:rsidP="006B6846">
      <w:pPr>
        <w:pStyle w:val="ListParagraph"/>
        <w:numPr>
          <w:ilvl w:val="0"/>
          <w:numId w:val="2"/>
        </w:numPr>
        <w:spacing w:before="240" w:after="240"/>
        <w:rPr>
          <w:rFonts w:ascii="Roboto" w:eastAsia="Roboto" w:hAnsi="Roboto" w:cs="Roboto"/>
          <w:sz w:val="24"/>
          <w:szCs w:val="24"/>
          <w:highlight w:val="white"/>
        </w:rPr>
      </w:pPr>
      <w:r w:rsidRPr="006B6846">
        <w:rPr>
          <w:rFonts w:ascii="Roboto" w:eastAsia="Roboto" w:hAnsi="Roboto" w:cs="Roboto"/>
          <w:sz w:val="24"/>
          <w:szCs w:val="24"/>
          <w:highlight w:val="white"/>
        </w:rPr>
        <w:t xml:space="preserve">dealing with messy data, </w:t>
      </w:r>
    </w:p>
    <w:p w14:paraId="11790C65" w14:textId="77777777" w:rsidR="006B6846" w:rsidRDefault="00CF23A3" w:rsidP="006B6846">
      <w:pPr>
        <w:pStyle w:val="ListParagraph"/>
        <w:numPr>
          <w:ilvl w:val="0"/>
          <w:numId w:val="2"/>
        </w:numPr>
        <w:spacing w:before="240" w:after="240"/>
        <w:rPr>
          <w:rFonts w:ascii="Roboto" w:eastAsia="Roboto" w:hAnsi="Roboto" w:cs="Roboto"/>
          <w:sz w:val="24"/>
          <w:szCs w:val="24"/>
          <w:highlight w:val="white"/>
        </w:rPr>
      </w:pPr>
      <w:r w:rsidRPr="006B6846">
        <w:rPr>
          <w:rFonts w:ascii="Roboto" w:eastAsia="Roboto" w:hAnsi="Roboto" w:cs="Roboto"/>
          <w:sz w:val="24"/>
          <w:szCs w:val="24"/>
          <w:highlight w:val="white"/>
        </w:rPr>
        <w:t xml:space="preserve">problem identification, </w:t>
      </w:r>
    </w:p>
    <w:p w14:paraId="1E817CD0" w14:textId="77777777" w:rsidR="006B6846" w:rsidRDefault="00CF23A3" w:rsidP="006B6846">
      <w:pPr>
        <w:pStyle w:val="ListParagraph"/>
        <w:numPr>
          <w:ilvl w:val="0"/>
          <w:numId w:val="2"/>
        </w:numPr>
        <w:spacing w:before="240" w:after="240"/>
        <w:rPr>
          <w:rFonts w:ascii="Roboto" w:eastAsia="Roboto" w:hAnsi="Roboto" w:cs="Roboto"/>
          <w:sz w:val="24"/>
          <w:szCs w:val="24"/>
          <w:highlight w:val="white"/>
        </w:rPr>
      </w:pPr>
      <w:r w:rsidRPr="006B6846">
        <w:rPr>
          <w:rFonts w:ascii="Roboto" w:eastAsia="Roboto" w:hAnsi="Roboto" w:cs="Roboto"/>
          <w:sz w:val="24"/>
          <w:szCs w:val="24"/>
          <w:highlight w:val="white"/>
        </w:rPr>
        <w:t xml:space="preserve">communicating with stakeholders, and </w:t>
      </w:r>
    </w:p>
    <w:p w14:paraId="1261F5DA" w14:textId="77777777" w:rsidR="006B6846" w:rsidRDefault="00CF23A3" w:rsidP="006B6846">
      <w:pPr>
        <w:pStyle w:val="ListParagraph"/>
        <w:numPr>
          <w:ilvl w:val="0"/>
          <w:numId w:val="2"/>
        </w:numPr>
        <w:spacing w:before="240" w:after="240"/>
        <w:rPr>
          <w:rFonts w:ascii="Roboto" w:eastAsia="Roboto" w:hAnsi="Roboto" w:cs="Roboto"/>
          <w:sz w:val="24"/>
          <w:szCs w:val="24"/>
          <w:highlight w:val="white"/>
        </w:rPr>
      </w:pPr>
      <w:r w:rsidRPr="006B6846">
        <w:rPr>
          <w:rFonts w:ascii="Roboto" w:eastAsia="Roboto" w:hAnsi="Roboto" w:cs="Roboto"/>
          <w:sz w:val="24"/>
          <w:szCs w:val="24"/>
          <w:highlight w:val="white"/>
        </w:rPr>
        <w:t xml:space="preserve">data ethics. </w:t>
      </w:r>
    </w:p>
    <w:p w14:paraId="0B4CD01E" w14:textId="62AF75E6" w:rsidR="00B62291" w:rsidRPr="006B6846" w:rsidRDefault="006B6846" w:rsidP="006B6846">
      <w:pPr>
        <w:spacing w:before="240" w:after="240"/>
        <w:rPr>
          <w:rFonts w:ascii="Roboto" w:eastAsia="Roboto" w:hAnsi="Roboto" w:cs="Roboto"/>
          <w:sz w:val="24"/>
          <w:szCs w:val="24"/>
          <w:highlight w:val="white"/>
        </w:rPr>
      </w:pPr>
      <w:r>
        <w:rPr>
          <w:rFonts w:ascii="Roboto" w:eastAsia="Roboto" w:hAnsi="Roboto" w:cs="Roboto"/>
          <w:sz w:val="24"/>
          <w:szCs w:val="24"/>
          <w:highlight w:val="white"/>
        </w:rPr>
        <w:t>Of our self-selected sample of programs, there were many examples of existing courses that cover these topics. However, there was general agreement that training d</w:t>
      </w:r>
      <w:r w:rsidR="00CF23A3" w:rsidRPr="006B6846">
        <w:rPr>
          <w:rFonts w:ascii="Roboto" w:eastAsia="Roboto" w:hAnsi="Roboto" w:cs="Roboto"/>
          <w:sz w:val="24"/>
          <w:szCs w:val="24"/>
          <w:highlight w:val="white"/>
        </w:rPr>
        <w:t xml:space="preserve">ata </w:t>
      </w:r>
      <w:r w:rsidR="00CF23A3" w:rsidRPr="006B6846">
        <w:rPr>
          <w:rFonts w:ascii="Roboto" w:eastAsia="Roboto" w:hAnsi="Roboto" w:cs="Roboto"/>
          <w:sz w:val="24"/>
          <w:szCs w:val="24"/>
          <w:highlight w:val="white"/>
        </w:rPr>
        <w:lastRenderedPageBreak/>
        <w:t>scientists</w:t>
      </w:r>
      <w:r>
        <w:rPr>
          <w:rFonts w:ascii="Roboto" w:eastAsia="Roboto" w:hAnsi="Roboto" w:cs="Roboto"/>
          <w:sz w:val="24"/>
          <w:szCs w:val="24"/>
          <w:highlight w:val="white"/>
        </w:rPr>
        <w:t xml:space="preserve"> would require a sequence of coursework that developed</w:t>
      </w:r>
      <w:r w:rsidR="00CF23A3" w:rsidRPr="006B6846">
        <w:rPr>
          <w:rFonts w:ascii="Roboto" w:eastAsia="Roboto" w:hAnsi="Roboto" w:cs="Roboto"/>
          <w:sz w:val="24"/>
          <w:szCs w:val="24"/>
          <w:highlight w:val="white"/>
        </w:rPr>
        <w:t xml:space="preserve"> advanced </w:t>
      </w:r>
      <w:r>
        <w:rPr>
          <w:rFonts w:ascii="Roboto" w:eastAsia="Roboto" w:hAnsi="Roboto" w:cs="Roboto"/>
          <w:sz w:val="24"/>
          <w:szCs w:val="24"/>
          <w:highlight w:val="white"/>
        </w:rPr>
        <w:t xml:space="preserve">skills </w:t>
      </w:r>
      <w:r w:rsidR="00CF23A3" w:rsidRPr="006B6846">
        <w:rPr>
          <w:rFonts w:ascii="Roboto" w:eastAsia="Roboto" w:hAnsi="Roboto" w:cs="Roboto"/>
          <w:sz w:val="24"/>
          <w:szCs w:val="24"/>
          <w:highlight w:val="white"/>
        </w:rPr>
        <w:t xml:space="preserve">statistical </w:t>
      </w:r>
      <w:r>
        <w:rPr>
          <w:rFonts w:ascii="Roboto" w:eastAsia="Roboto" w:hAnsi="Roboto" w:cs="Roboto"/>
          <w:sz w:val="24"/>
          <w:szCs w:val="24"/>
          <w:highlight w:val="white"/>
        </w:rPr>
        <w:t xml:space="preserve">modeling </w:t>
      </w:r>
      <w:r w:rsidR="00CF23A3" w:rsidRPr="006B6846">
        <w:rPr>
          <w:rFonts w:ascii="Roboto" w:eastAsia="Roboto" w:hAnsi="Roboto" w:cs="Roboto"/>
          <w:sz w:val="24"/>
          <w:szCs w:val="24"/>
          <w:highlight w:val="white"/>
        </w:rPr>
        <w:t xml:space="preserve">and programming </w:t>
      </w:r>
      <w:r>
        <w:rPr>
          <w:rFonts w:ascii="Roboto" w:eastAsia="Roboto" w:hAnsi="Roboto" w:cs="Roboto"/>
          <w:sz w:val="24"/>
          <w:szCs w:val="24"/>
          <w:highlight w:val="white"/>
        </w:rPr>
        <w:t xml:space="preserve">languages (such as R and Python). </w:t>
      </w:r>
    </w:p>
    <w:p w14:paraId="775CBE60" w14:textId="2B268913" w:rsidR="00B62291" w:rsidRPr="00762167" w:rsidRDefault="00CF23A3">
      <w:pPr>
        <w:spacing w:before="240" w:after="240"/>
        <w:rPr>
          <w:rFonts w:ascii="Roboto" w:eastAsia="Roboto" w:hAnsi="Roboto" w:cs="Roboto"/>
          <w:b/>
          <w:i/>
          <w:iCs/>
          <w:sz w:val="24"/>
          <w:szCs w:val="24"/>
          <w:highlight w:val="white"/>
        </w:rPr>
      </w:pPr>
      <w:r w:rsidRPr="00762167">
        <w:rPr>
          <w:rFonts w:ascii="Roboto" w:eastAsia="Roboto" w:hAnsi="Roboto" w:cs="Roboto"/>
          <w:b/>
          <w:i/>
          <w:iCs/>
          <w:sz w:val="24"/>
          <w:szCs w:val="24"/>
          <w:highlight w:val="white"/>
        </w:rPr>
        <w:t xml:space="preserve">Core data </w:t>
      </w:r>
      <w:r w:rsidR="00762167">
        <w:rPr>
          <w:rFonts w:ascii="Roboto" w:eastAsia="Roboto" w:hAnsi="Roboto" w:cs="Roboto"/>
          <w:b/>
          <w:i/>
          <w:iCs/>
          <w:sz w:val="24"/>
          <w:szCs w:val="24"/>
          <w:highlight w:val="white"/>
        </w:rPr>
        <w:t xml:space="preserve">competencies </w:t>
      </w:r>
      <w:r w:rsidRPr="00762167">
        <w:rPr>
          <w:rFonts w:ascii="Roboto" w:eastAsia="Roboto" w:hAnsi="Roboto" w:cs="Roboto"/>
          <w:b/>
          <w:i/>
          <w:iCs/>
          <w:sz w:val="24"/>
          <w:szCs w:val="24"/>
          <w:highlight w:val="white"/>
        </w:rPr>
        <w:t>and data scientist</w:t>
      </w:r>
      <w:r w:rsidR="00762167">
        <w:rPr>
          <w:rFonts w:ascii="Roboto" w:eastAsia="Roboto" w:hAnsi="Roboto" w:cs="Roboto"/>
          <w:b/>
          <w:i/>
          <w:iCs/>
          <w:sz w:val="24"/>
          <w:szCs w:val="24"/>
          <w:highlight w:val="white"/>
        </w:rPr>
        <w:t xml:space="preserve"> competencies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62291" w14:paraId="48DC5AF4" w14:textId="77777777">
        <w:tc>
          <w:tcPr>
            <w:tcW w:w="3120" w:type="dxa"/>
            <w:shd w:val="clear" w:color="auto" w:fill="auto"/>
            <w:tcMar>
              <w:top w:w="100" w:type="dxa"/>
              <w:left w:w="100" w:type="dxa"/>
              <w:bottom w:w="100" w:type="dxa"/>
              <w:right w:w="100" w:type="dxa"/>
            </w:tcMar>
          </w:tcPr>
          <w:p w14:paraId="3C00603D" w14:textId="77777777" w:rsidR="00B62291" w:rsidRDefault="00CF23A3">
            <w:pPr>
              <w:widowControl w:val="0"/>
              <w:pBdr>
                <w:top w:val="nil"/>
                <w:left w:val="nil"/>
                <w:bottom w:val="nil"/>
                <w:right w:val="nil"/>
                <w:between w:val="nil"/>
              </w:pBd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Competency </w:t>
            </w:r>
          </w:p>
        </w:tc>
        <w:tc>
          <w:tcPr>
            <w:tcW w:w="3120" w:type="dxa"/>
            <w:shd w:val="clear" w:color="auto" w:fill="auto"/>
            <w:tcMar>
              <w:top w:w="100" w:type="dxa"/>
              <w:left w:w="100" w:type="dxa"/>
              <w:bottom w:w="100" w:type="dxa"/>
              <w:right w:w="100" w:type="dxa"/>
            </w:tcMar>
          </w:tcPr>
          <w:p w14:paraId="7578C545"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Roboto" w:eastAsia="Roboto" w:hAnsi="Roboto" w:cs="Roboto"/>
                <w:sz w:val="24"/>
                <w:szCs w:val="24"/>
                <w:highlight w:val="white"/>
              </w:rPr>
              <w:t xml:space="preserve">Data Specialist </w:t>
            </w:r>
          </w:p>
        </w:tc>
        <w:tc>
          <w:tcPr>
            <w:tcW w:w="3120" w:type="dxa"/>
            <w:shd w:val="clear" w:color="auto" w:fill="auto"/>
            <w:tcMar>
              <w:top w:w="100" w:type="dxa"/>
              <w:left w:w="100" w:type="dxa"/>
              <w:bottom w:w="100" w:type="dxa"/>
              <w:right w:w="100" w:type="dxa"/>
            </w:tcMar>
          </w:tcPr>
          <w:p w14:paraId="3534E25A"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Roboto" w:eastAsia="Roboto" w:hAnsi="Roboto" w:cs="Roboto"/>
                <w:sz w:val="24"/>
                <w:szCs w:val="24"/>
                <w:highlight w:val="white"/>
              </w:rPr>
              <w:t xml:space="preserve">Data Scientist </w:t>
            </w:r>
          </w:p>
        </w:tc>
      </w:tr>
      <w:tr w:rsidR="00B62291" w14:paraId="06410347" w14:textId="77777777">
        <w:tc>
          <w:tcPr>
            <w:tcW w:w="3120" w:type="dxa"/>
            <w:shd w:val="clear" w:color="auto" w:fill="auto"/>
            <w:tcMar>
              <w:top w:w="100" w:type="dxa"/>
              <w:left w:w="100" w:type="dxa"/>
              <w:bottom w:w="100" w:type="dxa"/>
              <w:right w:w="100" w:type="dxa"/>
            </w:tcMar>
          </w:tcPr>
          <w:p w14:paraId="489A2EB0" w14:textId="77777777" w:rsidR="00B62291" w:rsidRDefault="00CF23A3">
            <w:pPr>
              <w:widowControl w:val="0"/>
              <w:pBdr>
                <w:top w:val="nil"/>
                <w:left w:val="nil"/>
                <w:bottom w:val="nil"/>
                <w:right w:val="nil"/>
                <w:between w:val="nil"/>
              </w:pBdr>
              <w:spacing w:line="240" w:lineRule="auto"/>
              <w:rPr>
                <w:rFonts w:ascii="Roboto" w:eastAsia="Roboto" w:hAnsi="Roboto" w:cs="Roboto"/>
                <w:sz w:val="24"/>
                <w:szCs w:val="24"/>
                <w:highlight w:val="white"/>
              </w:rPr>
            </w:pPr>
            <w:r>
              <w:rPr>
                <w:rFonts w:ascii="Roboto" w:eastAsia="Roboto" w:hAnsi="Roboto" w:cs="Roboto"/>
                <w:sz w:val="24"/>
                <w:szCs w:val="24"/>
                <w:highlight w:val="white"/>
              </w:rPr>
              <w:t>Dealing with Messy Data</w:t>
            </w:r>
          </w:p>
        </w:tc>
        <w:tc>
          <w:tcPr>
            <w:tcW w:w="3120" w:type="dxa"/>
            <w:shd w:val="clear" w:color="auto" w:fill="auto"/>
            <w:tcMar>
              <w:top w:w="100" w:type="dxa"/>
              <w:left w:w="100" w:type="dxa"/>
              <w:bottom w:w="100" w:type="dxa"/>
              <w:right w:w="100" w:type="dxa"/>
            </w:tcMar>
          </w:tcPr>
          <w:p w14:paraId="5DFDECEE"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c>
          <w:tcPr>
            <w:tcW w:w="3120" w:type="dxa"/>
            <w:shd w:val="clear" w:color="auto" w:fill="auto"/>
            <w:tcMar>
              <w:top w:w="100" w:type="dxa"/>
              <w:left w:w="100" w:type="dxa"/>
              <w:bottom w:w="100" w:type="dxa"/>
              <w:right w:w="100" w:type="dxa"/>
            </w:tcMar>
          </w:tcPr>
          <w:p w14:paraId="71773BE0"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110BED04" w14:textId="77777777">
        <w:tc>
          <w:tcPr>
            <w:tcW w:w="3120" w:type="dxa"/>
            <w:shd w:val="clear" w:color="auto" w:fill="auto"/>
            <w:tcMar>
              <w:top w:w="100" w:type="dxa"/>
              <w:left w:w="100" w:type="dxa"/>
              <w:bottom w:w="100" w:type="dxa"/>
              <w:right w:w="100" w:type="dxa"/>
            </w:tcMar>
          </w:tcPr>
          <w:p w14:paraId="07277ADC" w14:textId="77777777" w:rsidR="00B62291" w:rsidRDefault="00CF23A3">
            <w:pPr>
              <w:widowControl w:val="0"/>
              <w:pBdr>
                <w:top w:val="nil"/>
                <w:left w:val="nil"/>
                <w:bottom w:val="nil"/>
                <w:right w:val="nil"/>
                <w:between w:val="nil"/>
              </w:pBd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Problem Identification </w:t>
            </w:r>
          </w:p>
        </w:tc>
        <w:tc>
          <w:tcPr>
            <w:tcW w:w="3120" w:type="dxa"/>
            <w:shd w:val="clear" w:color="auto" w:fill="auto"/>
            <w:tcMar>
              <w:top w:w="100" w:type="dxa"/>
              <w:left w:w="100" w:type="dxa"/>
              <w:bottom w:w="100" w:type="dxa"/>
              <w:right w:w="100" w:type="dxa"/>
            </w:tcMar>
          </w:tcPr>
          <w:p w14:paraId="10A10904"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c>
          <w:tcPr>
            <w:tcW w:w="3120" w:type="dxa"/>
            <w:shd w:val="clear" w:color="auto" w:fill="auto"/>
            <w:tcMar>
              <w:top w:w="100" w:type="dxa"/>
              <w:left w:w="100" w:type="dxa"/>
              <w:bottom w:w="100" w:type="dxa"/>
              <w:right w:w="100" w:type="dxa"/>
            </w:tcMar>
          </w:tcPr>
          <w:p w14:paraId="0CE38FAF"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0CFCFF3A" w14:textId="77777777">
        <w:tc>
          <w:tcPr>
            <w:tcW w:w="3120" w:type="dxa"/>
            <w:shd w:val="clear" w:color="auto" w:fill="auto"/>
            <w:tcMar>
              <w:top w:w="100" w:type="dxa"/>
              <w:left w:w="100" w:type="dxa"/>
              <w:bottom w:w="100" w:type="dxa"/>
              <w:right w:w="100" w:type="dxa"/>
            </w:tcMar>
          </w:tcPr>
          <w:p w14:paraId="11906E06" w14:textId="77777777" w:rsidR="00B62291" w:rsidRDefault="00CF23A3">
            <w:pPr>
              <w:widowControl w:val="0"/>
              <w:pBdr>
                <w:top w:val="nil"/>
                <w:left w:val="nil"/>
                <w:bottom w:val="nil"/>
                <w:right w:val="nil"/>
                <w:between w:val="nil"/>
              </w:pBd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Data Management </w:t>
            </w:r>
          </w:p>
        </w:tc>
        <w:tc>
          <w:tcPr>
            <w:tcW w:w="3120" w:type="dxa"/>
            <w:shd w:val="clear" w:color="auto" w:fill="auto"/>
            <w:tcMar>
              <w:top w:w="100" w:type="dxa"/>
              <w:left w:w="100" w:type="dxa"/>
              <w:bottom w:w="100" w:type="dxa"/>
              <w:right w:w="100" w:type="dxa"/>
            </w:tcMar>
          </w:tcPr>
          <w:p w14:paraId="6CD99F2A"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c>
          <w:tcPr>
            <w:tcW w:w="3120" w:type="dxa"/>
            <w:shd w:val="clear" w:color="auto" w:fill="auto"/>
            <w:tcMar>
              <w:top w:w="100" w:type="dxa"/>
              <w:left w:w="100" w:type="dxa"/>
              <w:bottom w:w="100" w:type="dxa"/>
              <w:right w:w="100" w:type="dxa"/>
            </w:tcMar>
          </w:tcPr>
          <w:p w14:paraId="73BBF6EE"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23C71733" w14:textId="77777777">
        <w:tc>
          <w:tcPr>
            <w:tcW w:w="3120" w:type="dxa"/>
            <w:shd w:val="clear" w:color="auto" w:fill="auto"/>
            <w:tcMar>
              <w:top w:w="100" w:type="dxa"/>
              <w:left w:w="100" w:type="dxa"/>
              <w:bottom w:w="100" w:type="dxa"/>
              <w:right w:w="100" w:type="dxa"/>
            </w:tcMar>
          </w:tcPr>
          <w:p w14:paraId="60D803CC" w14:textId="77777777" w:rsidR="00B62291" w:rsidRDefault="00CF23A3">
            <w:pPr>
              <w:widowControl w:val="0"/>
              <w:pBdr>
                <w:top w:val="nil"/>
                <w:left w:val="nil"/>
                <w:bottom w:val="nil"/>
                <w:right w:val="nil"/>
                <w:between w:val="nil"/>
              </w:pBd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Data Ethics </w:t>
            </w:r>
          </w:p>
        </w:tc>
        <w:tc>
          <w:tcPr>
            <w:tcW w:w="3120" w:type="dxa"/>
            <w:shd w:val="clear" w:color="auto" w:fill="auto"/>
            <w:tcMar>
              <w:top w:w="100" w:type="dxa"/>
              <w:left w:w="100" w:type="dxa"/>
              <w:bottom w:w="100" w:type="dxa"/>
              <w:right w:w="100" w:type="dxa"/>
            </w:tcMar>
          </w:tcPr>
          <w:p w14:paraId="5A169DFF"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c>
          <w:tcPr>
            <w:tcW w:w="3120" w:type="dxa"/>
            <w:shd w:val="clear" w:color="auto" w:fill="auto"/>
            <w:tcMar>
              <w:top w:w="100" w:type="dxa"/>
              <w:left w:w="100" w:type="dxa"/>
              <w:bottom w:w="100" w:type="dxa"/>
              <w:right w:w="100" w:type="dxa"/>
            </w:tcMar>
          </w:tcPr>
          <w:p w14:paraId="30B82744"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7EED39BB" w14:textId="77777777">
        <w:tc>
          <w:tcPr>
            <w:tcW w:w="3120" w:type="dxa"/>
            <w:shd w:val="clear" w:color="auto" w:fill="auto"/>
            <w:tcMar>
              <w:top w:w="100" w:type="dxa"/>
              <w:left w:w="100" w:type="dxa"/>
              <w:bottom w:w="100" w:type="dxa"/>
              <w:right w:w="100" w:type="dxa"/>
            </w:tcMar>
          </w:tcPr>
          <w:p w14:paraId="27D1BB8C" w14:textId="77777777" w:rsidR="00B62291" w:rsidRDefault="00CF23A3">
            <w:pPr>
              <w:widowControl w:val="0"/>
              <w:pBdr>
                <w:top w:val="nil"/>
                <w:left w:val="nil"/>
                <w:bottom w:val="nil"/>
                <w:right w:val="nil"/>
                <w:between w:val="nil"/>
              </w:pBdr>
              <w:spacing w:line="240" w:lineRule="auto"/>
              <w:rPr>
                <w:rFonts w:ascii="Roboto" w:eastAsia="Roboto" w:hAnsi="Roboto" w:cs="Roboto"/>
                <w:sz w:val="24"/>
                <w:szCs w:val="24"/>
                <w:highlight w:val="white"/>
              </w:rPr>
            </w:pPr>
            <w:r>
              <w:rPr>
                <w:rFonts w:ascii="Roboto" w:eastAsia="Roboto" w:hAnsi="Roboto" w:cs="Roboto"/>
                <w:sz w:val="24"/>
                <w:szCs w:val="24"/>
                <w:highlight w:val="white"/>
              </w:rPr>
              <w:t xml:space="preserve">Basic Statistics </w:t>
            </w:r>
          </w:p>
        </w:tc>
        <w:tc>
          <w:tcPr>
            <w:tcW w:w="3120" w:type="dxa"/>
            <w:shd w:val="clear" w:color="auto" w:fill="auto"/>
            <w:tcMar>
              <w:top w:w="100" w:type="dxa"/>
              <w:left w:w="100" w:type="dxa"/>
              <w:bottom w:w="100" w:type="dxa"/>
              <w:right w:w="100" w:type="dxa"/>
            </w:tcMar>
          </w:tcPr>
          <w:p w14:paraId="3414B04B"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c>
          <w:tcPr>
            <w:tcW w:w="3120" w:type="dxa"/>
            <w:shd w:val="clear" w:color="auto" w:fill="auto"/>
            <w:tcMar>
              <w:top w:w="100" w:type="dxa"/>
              <w:left w:w="100" w:type="dxa"/>
              <w:bottom w:w="100" w:type="dxa"/>
              <w:right w:w="100" w:type="dxa"/>
            </w:tcMar>
          </w:tcPr>
          <w:p w14:paraId="18BBFD33"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5925767B" w14:textId="77777777">
        <w:tc>
          <w:tcPr>
            <w:tcW w:w="3120" w:type="dxa"/>
            <w:shd w:val="clear" w:color="auto" w:fill="auto"/>
            <w:tcMar>
              <w:top w:w="100" w:type="dxa"/>
              <w:left w:w="100" w:type="dxa"/>
              <w:bottom w:w="100" w:type="dxa"/>
              <w:right w:w="100" w:type="dxa"/>
            </w:tcMar>
          </w:tcPr>
          <w:p w14:paraId="6DCCC194" w14:textId="77777777" w:rsidR="00B62291" w:rsidRDefault="00CF23A3">
            <w:pPr>
              <w:widowControl w:val="0"/>
              <w:pBdr>
                <w:top w:val="nil"/>
                <w:left w:val="nil"/>
                <w:bottom w:val="nil"/>
                <w:right w:val="nil"/>
                <w:between w:val="nil"/>
              </w:pBdr>
              <w:spacing w:line="240" w:lineRule="auto"/>
              <w:rPr>
                <w:rFonts w:ascii="Roboto" w:eastAsia="Roboto" w:hAnsi="Roboto" w:cs="Roboto"/>
                <w:sz w:val="24"/>
                <w:szCs w:val="24"/>
                <w:highlight w:val="white"/>
              </w:rPr>
            </w:pPr>
            <w:r>
              <w:rPr>
                <w:rFonts w:ascii="Roboto" w:eastAsia="Roboto" w:hAnsi="Roboto" w:cs="Roboto"/>
                <w:sz w:val="24"/>
                <w:szCs w:val="24"/>
                <w:highlight w:val="white"/>
              </w:rPr>
              <w:t>Data Storytelling</w:t>
            </w:r>
          </w:p>
        </w:tc>
        <w:tc>
          <w:tcPr>
            <w:tcW w:w="3120" w:type="dxa"/>
            <w:shd w:val="clear" w:color="auto" w:fill="auto"/>
            <w:tcMar>
              <w:top w:w="100" w:type="dxa"/>
              <w:left w:w="100" w:type="dxa"/>
              <w:bottom w:w="100" w:type="dxa"/>
              <w:right w:w="100" w:type="dxa"/>
            </w:tcMar>
          </w:tcPr>
          <w:p w14:paraId="632B3456"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c>
          <w:tcPr>
            <w:tcW w:w="3120" w:type="dxa"/>
            <w:shd w:val="clear" w:color="auto" w:fill="auto"/>
            <w:tcMar>
              <w:top w:w="100" w:type="dxa"/>
              <w:left w:w="100" w:type="dxa"/>
              <w:bottom w:w="100" w:type="dxa"/>
              <w:right w:w="100" w:type="dxa"/>
            </w:tcMar>
          </w:tcPr>
          <w:p w14:paraId="0B83C4E7"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30BA6EBA" w14:textId="77777777">
        <w:tc>
          <w:tcPr>
            <w:tcW w:w="3120" w:type="dxa"/>
            <w:shd w:val="clear" w:color="auto" w:fill="auto"/>
            <w:tcMar>
              <w:top w:w="100" w:type="dxa"/>
              <w:left w:w="100" w:type="dxa"/>
              <w:bottom w:w="100" w:type="dxa"/>
              <w:right w:w="100" w:type="dxa"/>
            </w:tcMar>
          </w:tcPr>
          <w:p w14:paraId="0D3F3F1A" w14:textId="77777777" w:rsidR="00B62291" w:rsidRDefault="00CF23A3">
            <w:pPr>
              <w:widowControl w:val="0"/>
              <w:spacing w:line="240" w:lineRule="auto"/>
              <w:rPr>
                <w:rFonts w:ascii="Roboto" w:eastAsia="Roboto" w:hAnsi="Roboto" w:cs="Roboto"/>
                <w:sz w:val="24"/>
                <w:szCs w:val="24"/>
                <w:highlight w:val="white"/>
              </w:rPr>
            </w:pPr>
            <w:r>
              <w:rPr>
                <w:rFonts w:ascii="Roboto" w:eastAsia="Roboto" w:hAnsi="Roboto" w:cs="Roboto"/>
                <w:sz w:val="24"/>
                <w:szCs w:val="24"/>
                <w:highlight w:val="white"/>
              </w:rPr>
              <w:t>Data Visualization*</w:t>
            </w:r>
          </w:p>
        </w:tc>
        <w:tc>
          <w:tcPr>
            <w:tcW w:w="3120" w:type="dxa"/>
            <w:shd w:val="clear" w:color="auto" w:fill="auto"/>
            <w:tcMar>
              <w:top w:w="100" w:type="dxa"/>
              <w:left w:w="100" w:type="dxa"/>
              <w:bottom w:w="100" w:type="dxa"/>
              <w:right w:w="100" w:type="dxa"/>
            </w:tcMar>
          </w:tcPr>
          <w:p w14:paraId="4E6489EF" w14:textId="77777777" w:rsidR="00B62291" w:rsidRDefault="00B62291">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p>
        </w:tc>
        <w:tc>
          <w:tcPr>
            <w:tcW w:w="3120" w:type="dxa"/>
            <w:shd w:val="clear" w:color="auto" w:fill="auto"/>
            <w:tcMar>
              <w:top w:w="100" w:type="dxa"/>
              <w:left w:w="100" w:type="dxa"/>
              <w:bottom w:w="100" w:type="dxa"/>
              <w:right w:w="100" w:type="dxa"/>
            </w:tcMar>
          </w:tcPr>
          <w:p w14:paraId="020C663A"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108B1B8F" w14:textId="77777777">
        <w:tc>
          <w:tcPr>
            <w:tcW w:w="3120" w:type="dxa"/>
            <w:shd w:val="clear" w:color="auto" w:fill="auto"/>
            <w:tcMar>
              <w:top w:w="100" w:type="dxa"/>
              <w:left w:w="100" w:type="dxa"/>
              <w:bottom w:w="100" w:type="dxa"/>
              <w:right w:w="100" w:type="dxa"/>
            </w:tcMar>
          </w:tcPr>
          <w:p w14:paraId="7B369D20" w14:textId="77777777" w:rsidR="00B62291" w:rsidRDefault="00CF23A3">
            <w:pPr>
              <w:widowControl w:val="0"/>
              <w:spacing w:line="240" w:lineRule="auto"/>
              <w:rPr>
                <w:rFonts w:ascii="Roboto" w:eastAsia="Roboto" w:hAnsi="Roboto" w:cs="Roboto"/>
                <w:sz w:val="24"/>
                <w:szCs w:val="24"/>
                <w:highlight w:val="white"/>
              </w:rPr>
            </w:pPr>
            <w:r>
              <w:rPr>
                <w:rFonts w:ascii="Roboto" w:eastAsia="Roboto" w:hAnsi="Roboto" w:cs="Roboto"/>
                <w:sz w:val="24"/>
                <w:szCs w:val="24"/>
                <w:highlight w:val="white"/>
              </w:rPr>
              <w:t>Econometrics*</w:t>
            </w:r>
          </w:p>
        </w:tc>
        <w:tc>
          <w:tcPr>
            <w:tcW w:w="3120" w:type="dxa"/>
            <w:shd w:val="clear" w:color="auto" w:fill="auto"/>
            <w:tcMar>
              <w:top w:w="100" w:type="dxa"/>
              <w:left w:w="100" w:type="dxa"/>
              <w:bottom w:w="100" w:type="dxa"/>
              <w:right w:w="100" w:type="dxa"/>
            </w:tcMar>
          </w:tcPr>
          <w:p w14:paraId="7936D75F" w14:textId="77777777" w:rsidR="00B62291" w:rsidRDefault="00B62291">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p>
        </w:tc>
        <w:tc>
          <w:tcPr>
            <w:tcW w:w="3120" w:type="dxa"/>
            <w:shd w:val="clear" w:color="auto" w:fill="auto"/>
            <w:tcMar>
              <w:top w:w="100" w:type="dxa"/>
              <w:left w:w="100" w:type="dxa"/>
              <w:bottom w:w="100" w:type="dxa"/>
              <w:right w:w="100" w:type="dxa"/>
            </w:tcMar>
          </w:tcPr>
          <w:p w14:paraId="47F1565D"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3906B07A" w14:textId="77777777">
        <w:tc>
          <w:tcPr>
            <w:tcW w:w="3120" w:type="dxa"/>
            <w:shd w:val="clear" w:color="auto" w:fill="auto"/>
            <w:tcMar>
              <w:top w:w="100" w:type="dxa"/>
              <w:left w:w="100" w:type="dxa"/>
              <w:bottom w:w="100" w:type="dxa"/>
              <w:right w:w="100" w:type="dxa"/>
            </w:tcMar>
          </w:tcPr>
          <w:p w14:paraId="43ACF465" w14:textId="77777777" w:rsidR="00B62291" w:rsidRDefault="00CF23A3">
            <w:pPr>
              <w:widowControl w:val="0"/>
              <w:spacing w:line="240" w:lineRule="auto"/>
              <w:rPr>
                <w:rFonts w:ascii="Roboto" w:eastAsia="Roboto" w:hAnsi="Roboto" w:cs="Roboto"/>
                <w:sz w:val="24"/>
                <w:szCs w:val="24"/>
                <w:highlight w:val="white"/>
              </w:rPr>
            </w:pPr>
            <w:r>
              <w:rPr>
                <w:rFonts w:ascii="Roboto" w:eastAsia="Roboto" w:hAnsi="Roboto" w:cs="Roboto"/>
                <w:sz w:val="24"/>
                <w:szCs w:val="24"/>
                <w:highlight w:val="white"/>
              </w:rPr>
              <w:t>Exploratory Data Analysis*</w:t>
            </w:r>
          </w:p>
        </w:tc>
        <w:tc>
          <w:tcPr>
            <w:tcW w:w="3120" w:type="dxa"/>
            <w:shd w:val="clear" w:color="auto" w:fill="auto"/>
            <w:tcMar>
              <w:top w:w="100" w:type="dxa"/>
              <w:left w:w="100" w:type="dxa"/>
              <w:bottom w:w="100" w:type="dxa"/>
              <w:right w:w="100" w:type="dxa"/>
            </w:tcMar>
          </w:tcPr>
          <w:p w14:paraId="5D28B06A" w14:textId="77777777" w:rsidR="00B62291" w:rsidRDefault="00B62291">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p>
        </w:tc>
        <w:tc>
          <w:tcPr>
            <w:tcW w:w="3120" w:type="dxa"/>
            <w:shd w:val="clear" w:color="auto" w:fill="auto"/>
            <w:tcMar>
              <w:top w:w="100" w:type="dxa"/>
              <w:left w:w="100" w:type="dxa"/>
              <w:bottom w:w="100" w:type="dxa"/>
              <w:right w:w="100" w:type="dxa"/>
            </w:tcMar>
          </w:tcPr>
          <w:p w14:paraId="7D04B7A8"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7E5CA679" w14:textId="77777777">
        <w:tc>
          <w:tcPr>
            <w:tcW w:w="3120" w:type="dxa"/>
            <w:shd w:val="clear" w:color="auto" w:fill="auto"/>
            <w:tcMar>
              <w:top w:w="100" w:type="dxa"/>
              <w:left w:w="100" w:type="dxa"/>
              <w:bottom w:w="100" w:type="dxa"/>
              <w:right w:w="100" w:type="dxa"/>
            </w:tcMar>
          </w:tcPr>
          <w:p w14:paraId="50AD0951" w14:textId="77777777" w:rsidR="00B62291" w:rsidRDefault="00CF23A3">
            <w:pPr>
              <w:widowControl w:val="0"/>
              <w:spacing w:line="240" w:lineRule="auto"/>
              <w:rPr>
                <w:rFonts w:ascii="Roboto" w:eastAsia="Roboto" w:hAnsi="Roboto" w:cs="Roboto"/>
                <w:sz w:val="24"/>
                <w:szCs w:val="24"/>
                <w:highlight w:val="white"/>
              </w:rPr>
            </w:pPr>
            <w:r>
              <w:rPr>
                <w:rFonts w:ascii="Roboto" w:eastAsia="Roboto" w:hAnsi="Roboto" w:cs="Roboto"/>
                <w:sz w:val="24"/>
                <w:szCs w:val="24"/>
                <w:highlight w:val="white"/>
              </w:rPr>
              <w:t>Causal Inference*</w:t>
            </w:r>
          </w:p>
        </w:tc>
        <w:tc>
          <w:tcPr>
            <w:tcW w:w="3120" w:type="dxa"/>
            <w:shd w:val="clear" w:color="auto" w:fill="auto"/>
            <w:tcMar>
              <w:top w:w="100" w:type="dxa"/>
              <w:left w:w="100" w:type="dxa"/>
              <w:bottom w:w="100" w:type="dxa"/>
              <w:right w:w="100" w:type="dxa"/>
            </w:tcMar>
          </w:tcPr>
          <w:p w14:paraId="194B4FD4" w14:textId="77777777" w:rsidR="00B62291" w:rsidRDefault="00B62291">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p>
        </w:tc>
        <w:tc>
          <w:tcPr>
            <w:tcW w:w="3120" w:type="dxa"/>
            <w:shd w:val="clear" w:color="auto" w:fill="auto"/>
            <w:tcMar>
              <w:top w:w="100" w:type="dxa"/>
              <w:left w:w="100" w:type="dxa"/>
              <w:bottom w:w="100" w:type="dxa"/>
              <w:right w:w="100" w:type="dxa"/>
            </w:tcMar>
          </w:tcPr>
          <w:p w14:paraId="794244F7"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61E2A723" w14:textId="77777777">
        <w:tc>
          <w:tcPr>
            <w:tcW w:w="3120" w:type="dxa"/>
            <w:shd w:val="clear" w:color="auto" w:fill="auto"/>
            <w:tcMar>
              <w:top w:w="100" w:type="dxa"/>
              <w:left w:w="100" w:type="dxa"/>
              <w:bottom w:w="100" w:type="dxa"/>
              <w:right w:w="100" w:type="dxa"/>
            </w:tcMar>
          </w:tcPr>
          <w:p w14:paraId="436B5BC7" w14:textId="77777777" w:rsidR="00B62291" w:rsidRDefault="00CF23A3">
            <w:pPr>
              <w:widowControl w:val="0"/>
              <w:spacing w:line="240" w:lineRule="auto"/>
              <w:rPr>
                <w:rFonts w:ascii="Roboto" w:eastAsia="Roboto" w:hAnsi="Roboto" w:cs="Roboto"/>
                <w:sz w:val="24"/>
                <w:szCs w:val="24"/>
                <w:highlight w:val="white"/>
              </w:rPr>
            </w:pPr>
            <w:r>
              <w:rPr>
                <w:rFonts w:ascii="Roboto" w:eastAsia="Roboto" w:hAnsi="Roboto" w:cs="Roboto"/>
                <w:sz w:val="24"/>
                <w:szCs w:val="24"/>
                <w:highlight w:val="white"/>
              </w:rPr>
              <w:t>Machine Learning*</w:t>
            </w:r>
          </w:p>
        </w:tc>
        <w:tc>
          <w:tcPr>
            <w:tcW w:w="3120" w:type="dxa"/>
            <w:shd w:val="clear" w:color="auto" w:fill="auto"/>
            <w:tcMar>
              <w:top w:w="100" w:type="dxa"/>
              <w:left w:w="100" w:type="dxa"/>
              <w:bottom w:w="100" w:type="dxa"/>
              <w:right w:w="100" w:type="dxa"/>
            </w:tcMar>
          </w:tcPr>
          <w:p w14:paraId="08ACC9D2" w14:textId="77777777" w:rsidR="00B62291" w:rsidRDefault="00B62291">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p>
        </w:tc>
        <w:tc>
          <w:tcPr>
            <w:tcW w:w="3120" w:type="dxa"/>
            <w:shd w:val="clear" w:color="auto" w:fill="auto"/>
            <w:tcMar>
              <w:top w:w="100" w:type="dxa"/>
              <w:left w:w="100" w:type="dxa"/>
              <w:bottom w:w="100" w:type="dxa"/>
              <w:right w:w="100" w:type="dxa"/>
            </w:tcMar>
          </w:tcPr>
          <w:p w14:paraId="67C73FAC"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694A0CFD" w14:textId="77777777">
        <w:tc>
          <w:tcPr>
            <w:tcW w:w="3120" w:type="dxa"/>
            <w:shd w:val="clear" w:color="auto" w:fill="auto"/>
            <w:tcMar>
              <w:top w:w="100" w:type="dxa"/>
              <w:left w:w="100" w:type="dxa"/>
              <w:bottom w:w="100" w:type="dxa"/>
              <w:right w:w="100" w:type="dxa"/>
            </w:tcMar>
          </w:tcPr>
          <w:p w14:paraId="4F32DB01" w14:textId="77777777" w:rsidR="00B62291" w:rsidRDefault="00CF23A3">
            <w:pPr>
              <w:widowControl w:val="0"/>
              <w:spacing w:line="240" w:lineRule="auto"/>
              <w:rPr>
                <w:rFonts w:ascii="Roboto" w:eastAsia="Roboto" w:hAnsi="Roboto" w:cs="Roboto"/>
                <w:sz w:val="24"/>
                <w:szCs w:val="24"/>
                <w:highlight w:val="white"/>
              </w:rPr>
            </w:pPr>
            <w:r>
              <w:rPr>
                <w:rFonts w:ascii="Roboto" w:eastAsia="Roboto" w:hAnsi="Roboto" w:cs="Roboto"/>
                <w:sz w:val="24"/>
                <w:szCs w:val="24"/>
                <w:highlight w:val="white"/>
              </w:rPr>
              <w:t>Reproducible Reporting*</w:t>
            </w:r>
          </w:p>
        </w:tc>
        <w:tc>
          <w:tcPr>
            <w:tcW w:w="3120" w:type="dxa"/>
            <w:shd w:val="clear" w:color="auto" w:fill="auto"/>
            <w:tcMar>
              <w:top w:w="100" w:type="dxa"/>
              <w:left w:w="100" w:type="dxa"/>
              <w:bottom w:w="100" w:type="dxa"/>
              <w:right w:w="100" w:type="dxa"/>
            </w:tcMar>
          </w:tcPr>
          <w:p w14:paraId="6D08A7C7" w14:textId="77777777" w:rsidR="00B62291" w:rsidRDefault="00B62291">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p>
        </w:tc>
        <w:tc>
          <w:tcPr>
            <w:tcW w:w="3120" w:type="dxa"/>
            <w:shd w:val="clear" w:color="auto" w:fill="auto"/>
            <w:tcMar>
              <w:top w:w="100" w:type="dxa"/>
              <w:left w:w="100" w:type="dxa"/>
              <w:bottom w:w="100" w:type="dxa"/>
              <w:right w:w="100" w:type="dxa"/>
            </w:tcMar>
          </w:tcPr>
          <w:p w14:paraId="00196526"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r w:rsidR="00B62291" w14:paraId="41EE6DD3" w14:textId="77777777">
        <w:tc>
          <w:tcPr>
            <w:tcW w:w="3120" w:type="dxa"/>
            <w:shd w:val="clear" w:color="auto" w:fill="auto"/>
            <w:tcMar>
              <w:top w:w="100" w:type="dxa"/>
              <w:left w:w="100" w:type="dxa"/>
              <w:bottom w:w="100" w:type="dxa"/>
              <w:right w:w="100" w:type="dxa"/>
            </w:tcMar>
          </w:tcPr>
          <w:p w14:paraId="58E129DD" w14:textId="77777777" w:rsidR="00B62291" w:rsidRDefault="00CF23A3">
            <w:pPr>
              <w:widowControl w:val="0"/>
              <w:spacing w:line="240" w:lineRule="auto"/>
              <w:rPr>
                <w:rFonts w:ascii="Roboto" w:eastAsia="Roboto" w:hAnsi="Roboto" w:cs="Roboto"/>
                <w:sz w:val="24"/>
                <w:szCs w:val="24"/>
                <w:highlight w:val="white"/>
              </w:rPr>
            </w:pPr>
            <w:r>
              <w:rPr>
                <w:rFonts w:ascii="Roboto" w:eastAsia="Roboto" w:hAnsi="Roboto" w:cs="Roboto"/>
                <w:sz w:val="24"/>
                <w:szCs w:val="24"/>
                <w:highlight w:val="white"/>
              </w:rPr>
              <w:t>Geographic Information Systems *</w:t>
            </w:r>
          </w:p>
        </w:tc>
        <w:tc>
          <w:tcPr>
            <w:tcW w:w="3120" w:type="dxa"/>
            <w:shd w:val="clear" w:color="auto" w:fill="auto"/>
            <w:tcMar>
              <w:top w:w="100" w:type="dxa"/>
              <w:left w:w="100" w:type="dxa"/>
              <w:bottom w:w="100" w:type="dxa"/>
              <w:right w:w="100" w:type="dxa"/>
            </w:tcMar>
          </w:tcPr>
          <w:p w14:paraId="510FF699" w14:textId="77777777" w:rsidR="00B62291" w:rsidRDefault="00B62291">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p>
        </w:tc>
        <w:tc>
          <w:tcPr>
            <w:tcW w:w="3120" w:type="dxa"/>
            <w:shd w:val="clear" w:color="auto" w:fill="auto"/>
            <w:tcMar>
              <w:top w:w="100" w:type="dxa"/>
              <w:left w:w="100" w:type="dxa"/>
              <w:bottom w:w="100" w:type="dxa"/>
              <w:right w:w="100" w:type="dxa"/>
            </w:tcMar>
          </w:tcPr>
          <w:p w14:paraId="6C743A53" w14:textId="77777777" w:rsidR="00B62291" w:rsidRDefault="00CF23A3">
            <w:pPr>
              <w:widowControl w:val="0"/>
              <w:pBdr>
                <w:top w:val="nil"/>
                <w:left w:val="nil"/>
                <w:bottom w:val="nil"/>
                <w:right w:val="nil"/>
                <w:between w:val="nil"/>
              </w:pBdr>
              <w:spacing w:line="240" w:lineRule="auto"/>
              <w:jc w:val="center"/>
              <w:rPr>
                <w:rFonts w:ascii="Roboto" w:eastAsia="Roboto" w:hAnsi="Roboto" w:cs="Roboto"/>
                <w:sz w:val="24"/>
                <w:szCs w:val="24"/>
                <w:highlight w:val="white"/>
              </w:rPr>
            </w:pPr>
            <w:r>
              <w:rPr>
                <w:rFonts w:ascii="Arial Unicode MS" w:eastAsia="Arial Unicode MS" w:hAnsi="Arial Unicode MS" w:cs="Arial Unicode MS"/>
                <w:sz w:val="24"/>
                <w:szCs w:val="24"/>
                <w:highlight w:val="white"/>
              </w:rPr>
              <w:t>✅</w:t>
            </w:r>
          </w:p>
        </w:tc>
      </w:tr>
    </w:tbl>
    <w:p w14:paraId="72F8123D" w14:textId="77777777" w:rsidR="00B62291" w:rsidRDefault="00CF23A3">
      <w:pPr>
        <w:spacing w:before="240" w:after="240"/>
        <w:rPr>
          <w:rFonts w:ascii="Roboto" w:eastAsia="Roboto" w:hAnsi="Roboto" w:cs="Roboto"/>
          <w:sz w:val="24"/>
          <w:szCs w:val="24"/>
          <w:highlight w:val="white"/>
        </w:rPr>
      </w:pPr>
      <w:r>
        <w:rPr>
          <w:rFonts w:ascii="Roboto" w:eastAsia="Roboto" w:hAnsi="Roboto" w:cs="Roboto"/>
          <w:sz w:val="24"/>
          <w:szCs w:val="24"/>
          <w:highlight w:val="white"/>
        </w:rPr>
        <w:t>*Using R or Python</w:t>
      </w:r>
    </w:p>
    <w:p w14:paraId="31E09F27" w14:textId="77777777" w:rsidR="00B62291" w:rsidRDefault="00CF23A3">
      <w:pPr>
        <w:spacing w:before="240" w:after="240"/>
        <w:rPr>
          <w:rFonts w:ascii="Roboto" w:eastAsia="Roboto" w:hAnsi="Roboto" w:cs="Roboto"/>
          <w:b/>
          <w:sz w:val="24"/>
          <w:szCs w:val="24"/>
          <w:highlight w:val="white"/>
        </w:rPr>
      </w:pPr>
      <w:r>
        <w:rPr>
          <w:rFonts w:ascii="Roboto" w:eastAsia="Roboto" w:hAnsi="Roboto" w:cs="Roboto"/>
          <w:b/>
          <w:sz w:val="24"/>
          <w:szCs w:val="24"/>
          <w:highlight w:val="white"/>
        </w:rPr>
        <w:t xml:space="preserve">R vs. Python for Policy Analysis </w:t>
      </w:r>
    </w:p>
    <w:p w14:paraId="6380591A" w14:textId="657A6D65" w:rsidR="00F1606A" w:rsidRDefault="00762167">
      <w:pPr>
        <w:spacing w:before="240" w:after="240"/>
        <w:rPr>
          <w:rFonts w:ascii="Roboto" w:eastAsia="Roboto" w:hAnsi="Roboto" w:cs="Roboto"/>
          <w:sz w:val="24"/>
          <w:szCs w:val="24"/>
          <w:highlight w:val="white"/>
        </w:rPr>
      </w:pPr>
      <w:r>
        <w:rPr>
          <w:rFonts w:ascii="Roboto" w:eastAsia="Roboto" w:hAnsi="Roboto" w:cs="Roboto"/>
          <w:sz w:val="24"/>
          <w:szCs w:val="24"/>
          <w:highlight w:val="white"/>
        </w:rPr>
        <w:t>A brief debate among charette participants tracks larger debates in academ</w:t>
      </w:r>
      <w:r w:rsidR="00F1606A">
        <w:rPr>
          <w:rFonts w:ascii="Roboto" w:eastAsia="Roboto" w:hAnsi="Roboto" w:cs="Roboto"/>
          <w:sz w:val="24"/>
          <w:szCs w:val="24"/>
          <w:highlight w:val="white"/>
        </w:rPr>
        <w:t>ia</w:t>
      </w:r>
      <w:r>
        <w:rPr>
          <w:rFonts w:ascii="Roboto" w:eastAsia="Roboto" w:hAnsi="Roboto" w:cs="Roboto"/>
          <w:sz w:val="24"/>
          <w:szCs w:val="24"/>
          <w:highlight w:val="white"/>
        </w:rPr>
        <w:t xml:space="preserve">. The debate </w:t>
      </w:r>
      <w:r w:rsidR="00CF23A3">
        <w:rPr>
          <w:rFonts w:ascii="Roboto" w:eastAsia="Roboto" w:hAnsi="Roboto" w:cs="Roboto"/>
          <w:sz w:val="24"/>
          <w:szCs w:val="24"/>
          <w:highlight w:val="white"/>
        </w:rPr>
        <w:t xml:space="preserve">should not impede instruction or academic programming. Above all, data science bilingualism should be promoted to maximize opportunities for students. </w:t>
      </w:r>
      <w:r w:rsidR="00280135">
        <w:rPr>
          <w:rFonts w:ascii="Roboto" w:eastAsia="Roboto" w:hAnsi="Roboto" w:cs="Roboto"/>
          <w:sz w:val="24"/>
          <w:szCs w:val="24"/>
          <w:highlight w:val="white"/>
        </w:rPr>
        <w:t xml:space="preserve">This is easier than ever because most data science platforms, such as </w:t>
      </w:r>
      <w:proofErr w:type="spellStart"/>
      <w:r w:rsidR="00280135">
        <w:rPr>
          <w:rFonts w:ascii="Roboto" w:eastAsia="Roboto" w:hAnsi="Roboto" w:cs="Roboto"/>
          <w:sz w:val="24"/>
          <w:szCs w:val="24"/>
          <w:highlight w:val="white"/>
        </w:rPr>
        <w:t>Rstudio</w:t>
      </w:r>
      <w:proofErr w:type="spellEnd"/>
      <w:r w:rsidR="00280135">
        <w:rPr>
          <w:rFonts w:ascii="Roboto" w:eastAsia="Roboto" w:hAnsi="Roboto" w:cs="Roboto"/>
          <w:sz w:val="24"/>
          <w:szCs w:val="24"/>
          <w:highlight w:val="white"/>
        </w:rPr>
        <w:t xml:space="preserve"> and </w:t>
      </w:r>
      <w:proofErr w:type="spellStart"/>
      <w:r w:rsidR="00280135">
        <w:rPr>
          <w:rFonts w:ascii="Roboto" w:eastAsia="Roboto" w:hAnsi="Roboto" w:cs="Roboto"/>
          <w:sz w:val="24"/>
          <w:szCs w:val="24"/>
          <w:highlight w:val="white"/>
        </w:rPr>
        <w:t>Jupyter</w:t>
      </w:r>
      <w:proofErr w:type="spellEnd"/>
      <w:r w:rsidR="00280135">
        <w:rPr>
          <w:rFonts w:ascii="Roboto" w:eastAsia="Roboto" w:hAnsi="Roboto" w:cs="Roboto"/>
          <w:sz w:val="24"/>
          <w:szCs w:val="24"/>
          <w:highlight w:val="white"/>
        </w:rPr>
        <w:t xml:space="preserve">, </w:t>
      </w:r>
      <w:r w:rsidR="00F1606A">
        <w:rPr>
          <w:rFonts w:ascii="Roboto" w:eastAsia="Roboto" w:hAnsi="Roboto" w:cs="Roboto"/>
          <w:sz w:val="24"/>
          <w:szCs w:val="24"/>
          <w:highlight w:val="white"/>
        </w:rPr>
        <w:t>now allow you to use both languages in the same coding environment.</w:t>
      </w:r>
      <w:r w:rsidR="00B80013">
        <w:rPr>
          <w:rFonts w:ascii="Roboto" w:eastAsia="Roboto" w:hAnsi="Roboto" w:cs="Roboto"/>
          <w:sz w:val="24"/>
          <w:szCs w:val="24"/>
          <w:highlight w:val="white"/>
        </w:rPr>
        <w:t xml:space="preserve"> Conceptually, these data science platforms are like drills, and R and Python are like drill bits. Students </w:t>
      </w:r>
      <w:r w:rsidR="00B80013">
        <w:rPr>
          <w:rFonts w:ascii="Roboto" w:eastAsia="Roboto" w:hAnsi="Roboto" w:cs="Roboto"/>
          <w:sz w:val="24"/>
          <w:szCs w:val="24"/>
          <w:highlight w:val="white"/>
        </w:rPr>
        <w:lastRenderedPageBreak/>
        <w:t xml:space="preserve">can change the drill bits depending on what their projects require. </w:t>
      </w:r>
      <w:r w:rsidR="003653C0">
        <w:rPr>
          <w:rFonts w:ascii="Roboto" w:eastAsia="Roboto" w:hAnsi="Roboto" w:cs="Roboto"/>
          <w:sz w:val="24"/>
          <w:szCs w:val="24"/>
          <w:highlight w:val="white"/>
        </w:rPr>
        <w:t>These languages</w:t>
      </w:r>
      <w:r w:rsidR="003C3F09">
        <w:rPr>
          <w:rFonts w:ascii="Roboto" w:eastAsia="Roboto" w:hAnsi="Roboto" w:cs="Roboto"/>
          <w:sz w:val="24"/>
          <w:szCs w:val="24"/>
          <w:highlight w:val="white"/>
        </w:rPr>
        <w:t xml:space="preserve"> develop independently from each other and are both awesome in different ways. </w:t>
      </w:r>
    </w:p>
    <w:p w14:paraId="114671B7" w14:textId="00E75327" w:rsidR="00B62291" w:rsidRDefault="00B80013">
      <w:pPr>
        <w:spacing w:before="240" w:after="240"/>
        <w:rPr>
          <w:rFonts w:ascii="Roboto" w:eastAsia="Roboto" w:hAnsi="Roboto" w:cs="Roboto"/>
          <w:sz w:val="24"/>
          <w:szCs w:val="24"/>
          <w:highlight w:val="white"/>
        </w:rPr>
      </w:pPr>
      <w:r>
        <w:rPr>
          <w:rFonts w:ascii="Roboto" w:eastAsia="Roboto" w:hAnsi="Roboto" w:cs="Roboto"/>
          <w:sz w:val="24"/>
          <w:szCs w:val="24"/>
          <w:highlight w:val="white"/>
        </w:rPr>
        <w:t xml:space="preserve">Still, </w:t>
      </w:r>
      <w:r w:rsidR="00F1606A">
        <w:rPr>
          <w:rFonts w:ascii="Roboto" w:eastAsia="Roboto" w:hAnsi="Roboto" w:cs="Roboto"/>
          <w:sz w:val="24"/>
          <w:szCs w:val="24"/>
          <w:highlight w:val="white"/>
        </w:rPr>
        <w:t>the overwhelming response from participants of this charette was that it’s best to choose o</w:t>
      </w:r>
      <w:r w:rsidR="00CF23A3">
        <w:rPr>
          <w:rFonts w:ascii="Roboto" w:eastAsia="Roboto" w:hAnsi="Roboto" w:cs="Roboto"/>
          <w:sz w:val="24"/>
          <w:szCs w:val="24"/>
          <w:highlight w:val="white"/>
        </w:rPr>
        <w:t>ne language for foundational courses</w:t>
      </w:r>
      <w:r w:rsidR="00F1606A">
        <w:rPr>
          <w:rFonts w:ascii="Roboto" w:eastAsia="Roboto" w:hAnsi="Roboto" w:cs="Roboto"/>
          <w:sz w:val="24"/>
          <w:szCs w:val="24"/>
          <w:highlight w:val="white"/>
        </w:rPr>
        <w:t>. For example, it can be confusing for students when there are</w:t>
      </w:r>
      <w:r w:rsidR="0086601A">
        <w:rPr>
          <w:rFonts w:ascii="Roboto" w:eastAsia="Roboto" w:hAnsi="Roboto" w:cs="Roboto"/>
          <w:sz w:val="24"/>
          <w:szCs w:val="24"/>
          <w:highlight w:val="white"/>
        </w:rPr>
        <w:t xml:space="preserve"> first semester statistical methods courses in both Python and R.</w:t>
      </w:r>
      <w:r w:rsidR="00F1606A">
        <w:rPr>
          <w:rFonts w:ascii="Roboto" w:eastAsia="Roboto" w:hAnsi="Roboto" w:cs="Roboto"/>
          <w:sz w:val="24"/>
          <w:szCs w:val="24"/>
          <w:highlight w:val="white"/>
        </w:rPr>
        <w:t xml:space="preserve"> </w:t>
      </w:r>
      <w:r w:rsidR="0086601A">
        <w:rPr>
          <w:rFonts w:ascii="Roboto" w:eastAsia="Roboto" w:hAnsi="Roboto" w:cs="Roboto"/>
          <w:sz w:val="24"/>
          <w:szCs w:val="24"/>
          <w:highlight w:val="white"/>
        </w:rPr>
        <w:t xml:space="preserve">These skills are transferable, so it does not make sense to learn about linear regression in both languages. </w:t>
      </w:r>
    </w:p>
    <w:p w14:paraId="65FF97FA" w14:textId="7E5D934C" w:rsidR="0086601A" w:rsidRDefault="0086601A">
      <w:pPr>
        <w:spacing w:before="240" w:after="240"/>
        <w:rPr>
          <w:rFonts w:ascii="Roboto" w:eastAsia="Roboto" w:hAnsi="Roboto" w:cs="Roboto"/>
          <w:sz w:val="24"/>
          <w:szCs w:val="24"/>
          <w:highlight w:val="white"/>
        </w:rPr>
      </w:pPr>
      <w:r>
        <w:rPr>
          <w:rFonts w:ascii="Roboto" w:eastAsia="Roboto" w:hAnsi="Roboto" w:cs="Roboto"/>
          <w:sz w:val="24"/>
          <w:szCs w:val="24"/>
          <w:highlight w:val="white"/>
        </w:rPr>
        <w:t xml:space="preserve">When deciding which language to choose for foundational courses it is important to consider each language strengths and weakness. </w:t>
      </w:r>
      <w:r w:rsidR="00711959">
        <w:rPr>
          <w:rFonts w:ascii="Roboto" w:eastAsia="Roboto" w:hAnsi="Roboto" w:cs="Roboto"/>
          <w:sz w:val="24"/>
          <w:szCs w:val="24"/>
          <w:highlight w:val="white"/>
        </w:rPr>
        <w:t xml:space="preserve">The preference for most participants in the charette was R because of its </w:t>
      </w:r>
      <w:r w:rsidR="003653C0">
        <w:rPr>
          <w:rFonts w:ascii="Roboto" w:eastAsia="Roboto" w:hAnsi="Roboto" w:cs="Roboto"/>
          <w:sz w:val="24"/>
          <w:szCs w:val="24"/>
          <w:highlight w:val="white"/>
        </w:rPr>
        <w:t>ease</w:t>
      </w:r>
      <w:r w:rsidR="00711959">
        <w:rPr>
          <w:rFonts w:ascii="Roboto" w:eastAsia="Roboto" w:hAnsi="Roboto" w:cs="Roboto"/>
          <w:sz w:val="24"/>
          <w:szCs w:val="24"/>
          <w:highlight w:val="white"/>
        </w:rPr>
        <w:t xml:space="preserve"> of use </w:t>
      </w:r>
      <w:r w:rsidR="003653C0">
        <w:rPr>
          <w:rFonts w:ascii="Roboto" w:eastAsia="Roboto" w:hAnsi="Roboto" w:cs="Roboto"/>
          <w:sz w:val="24"/>
          <w:szCs w:val="24"/>
          <w:highlight w:val="white"/>
        </w:rPr>
        <w:t xml:space="preserve">for non-programmers </w:t>
      </w:r>
      <w:r w:rsidR="00711959">
        <w:rPr>
          <w:rFonts w:ascii="Roboto" w:eastAsia="Roboto" w:hAnsi="Roboto" w:cs="Roboto"/>
          <w:sz w:val="24"/>
          <w:szCs w:val="24"/>
          <w:highlight w:val="white"/>
        </w:rPr>
        <w:t>and powerful reporting tools, which lend themselves to policy setting</w:t>
      </w:r>
      <w:r w:rsidR="003653C0">
        <w:rPr>
          <w:rFonts w:ascii="Roboto" w:eastAsia="Roboto" w:hAnsi="Roboto" w:cs="Roboto"/>
          <w:sz w:val="24"/>
          <w:szCs w:val="24"/>
          <w:highlight w:val="white"/>
        </w:rPr>
        <w:t>s</w:t>
      </w:r>
      <w:r w:rsidR="00711959">
        <w:rPr>
          <w:rFonts w:ascii="Roboto" w:eastAsia="Roboto" w:hAnsi="Roboto" w:cs="Roboto"/>
          <w:sz w:val="24"/>
          <w:szCs w:val="24"/>
          <w:highlight w:val="white"/>
        </w:rPr>
        <w:t xml:space="preserve">. </w:t>
      </w:r>
    </w:p>
    <w:p w14:paraId="406105CD" w14:textId="4B9C691D" w:rsidR="0086601A" w:rsidRPr="003C3F09" w:rsidRDefault="0086601A">
      <w:pPr>
        <w:spacing w:before="240" w:after="240"/>
        <w:rPr>
          <w:rFonts w:ascii="Roboto" w:eastAsia="Roboto" w:hAnsi="Roboto" w:cs="Roboto"/>
          <w:b/>
          <w:bCs/>
          <w:sz w:val="24"/>
          <w:szCs w:val="24"/>
          <w:highlight w:val="white"/>
        </w:rPr>
      </w:pPr>
      <w:r w:rsidRPr="003C3F09">
        <w:rPr>
          <w:rFonts w:ascii="Roboto" w:eastAsia="Roboto" w:hAnsi="Roboto" w:cs="Roboto"/>
          <w:b/>
          <w:bCs/>
          <w:sz w:val="24"/>
          <w:szCs w:val="24"/>
          <w:highlight w:val="white"/>
        </w:rPr>
        <w:t>R Strengths:</w:t>
      </w:r>
    </w:p>
    <w:p w14:paraId="4A79561A" w14:textId="0EBA67FD" w:rsidR="0086601A" w:rsidRPr="003C3F09" w:rsidRDefault="005C4025" w:rsidP="0086601A">
      <w:pPr>
        <w:pStyle w:val="ListParagraph"/>
        <w:numPr>
          <w:ilvl w:val="0"/>
          <w:numId w:val="3"/>
        </w:numPr>
        <w:spacing w:before="240" w:after="240"/>
        <w:rPr>
          <w:rFonts w:ascii="Roboto" w:eastAsia="Roboto" w:hAnsi="Roboto" w:cs="Roboto"/>
          <w:b/>
          <w:bCs/>
          <w:sz w:val="24"/>
          <w:szCs w:val="24"/>
          <w:highlight w:val="white"/>
        </w:rPr>
      </w:pPr>
      <w:r w:rsidRPr="003C3F09">
        <w:rPr>
          <w:rFonts w:ascii="Roboto" w:hAnsi="Roboto"/>
          <w:color w:val="404040"/>
          <w:sz w:val="24"/>
          <w:szCs w:val="24"/>
          <w:shd w:val="clear" w:color="auto" w:fill="FFFFFF"/>
        </w:rPr>
        <w:t>R has become the world’s largest repository of statistical knowledge with reference implementations for thousands, if not tens of thousands, of algorithms that have been vetted by experts.</w:t>
      </w:r>
    </w:p>
    <w:p w14:paraId="0E4D1E1B" w14:textId="3F88AEA7" w:rsidR="003C3F09" w:rsidRPr="003C3F09" w:rsidRDefault="005C4025" w:rsidP="005C4025">
      <w:pPr>
        <w:numPr>
          <w:ilvl w:val="0"/>
          <w:numId w:val="3"/>
        </w:numPr>
        <w:shd w:val="clear" w:color="auto" w:fill="FFFFFF"/>
        <w:spacing w:before="100" w:beforeAutospacing="1" w:after="100" w:afterAutospacing="1" w:line="240" w:lineRule="auto"/>
        <w:rPr>
          <w:rFonts w:ascii="Roboto" w:eastAsia="Times New Roman" w:hAnsi="Roboto" w:cs="Times New Roman"/>
          <w:color w:val="404040"/>
          <w:sz w:val="24"/>
          <w:szCs w:val="24"/>
          <w:lang w:val="en-US"/>
        </w:rPr>
      </w:pPr>
      <w:r w:rsidRPr="005C4025">
        <w:rPr>
          <w:rFonts w:ascii="Roboto" w:eastAsia="Times New Roman" w:hAnsi="Roboto" w:cs="Times New Roman"/>
          <w:color w:val="404040"/>
          <w:sz w:val="24"/>
          <w:szCs w:val="24"/>
          <w:lang w:val="en-US"/>
        </w:rPr>
        <w:t>R has a very low barrier to entry for doing exploratory analysis, and converting that work into a great report,</w:t>
      </w:r>
      <w:r w:rsidR="003C3F09" w:rsidRPr="003C3F09">
        <w:rPr>
          <w:rFonts w:ascii="Roboto" w:eastAsia="Times New Roman" w:hAnsi="Roboto" w:cs="Times New Roman"/>
          <w:color w:val="404040"/>
          <w:sz w:val="24"/>
          <w:szCs w:val="24"/>
          <w:lang w:val="en-US"/>
        </w:rPr>
        <w:t xml:space="preserve"> data visualization, or</w:t>
      </w:r>
      <w:r w:rsidRPr="005C4025">
        <w:rPr>
          <w:rFonts w:ascii="Roboto" w:eastAsia="Times New Roman" w:hAnsi="Roboto" w:cs="Times New Roman"/>
          <w:color w:val="404040"/>
          <w:sz w:val="24"/>
          <w:szCs w:val="24"/>
          <w:lang w:val="en-US"/>
        </w:rPr>
        <w:t xml:space="preserve"> dashboard.</w:t>
      </w:r>
      <w:r w:rsidR="003C3F09" w:rsidRPr="003C3F09">
        <w:rPr>
          <w:rFonts w:ascii="Roboto" w:eastAsia="Times New Roman" w:hAnsi="Roboto" w:cs="Times New Roman"/>
          <w:color w:val="404040"/>
          <w:sz w:val="24"/>
          <w:szCs w:val="24"/>
          <w:lang w:val="en-US"/>
        </w:rPr>
        <w:br/>
      </w:r>
    </w:p>
    <w:p w14:paraId="698F6BD9" w14:textId="23A86591" w:rsidR="005C4025" w:rsidRPr="005C4025" w:rsidRDefault="003C3F09" w:rsidP="005C4025">
      <w:pPr>
        <w:numPr>
          <w:ilvl w:val="0"/>
          <w:numId w:val="3"/>
        </w:numPr>
        <w:shd w:val="clear" w:color="auto" w:fill="FFFFFF"/>
        <w:spacing w:before="100" w:beforeAutospacing="1" w:after="100" w:afterAutospacing="1" w:line="240" w:lineRule="auto"/>
        <w:rPr>
          <w:rFonts w:ascii="Roboto" w:eastAsia="Times New Roman" w:hAnsi="Roboto" w:cs="Times New Roman"/>
          <w:color w:val="404040"/>
          <w:sz w:val="24"/>
          <w:szCs w:val="24"/>
          <w:lang w:val="en-US"/>
        </w:rPr>
      </w:pPr>
      <w:r w:rsidRPr="003C3F09">
        <w:rPr>
          <w:rFonts w:ascii="Roboto" w:eastAsia="Times New Roman" w:hAnsi="Roboto" w:cs="Times New Roman"/>
          <w:color w:val="404040"/>
          <w:sz w:val="24"/>
          <w:szCs w:val="24"/>
          <w:lang w:val="en-US"/>
        </w:rPr>
        <w:t xml:space="preserve">It’s easier to learn when students have zero coding background. </w:t>
      </w:r>
      <w:r w:rsidR="005C4025" w:rsidRPr="003C3F09">
        <w:rPr>
          <w:rFonts w:ascii="Roboto" w:eastAsia="Times New Roman" w:hAnsi="Roboto" w:cs="Times New Roman"/>
          <w:color w:val="404040"/>
          <w:sz w:val="24"/>
          <w:szCs w:val="24"/>
          <w:lang w:val="en-US"/>
        </w:rPr>
        <w:br/>
      </w:r>
    </w:p>
    <w:p w14:paraId="452CF52B" w14:textId="77777777" w:rsidR="00711959" w:rsidRDefault="005C4025" w:rsidP="005C4025">
      <w:pPr>
        <w:numPr>
          <w:ilvl w:val="0"/>
          <w:numId w:val="3"/>
        </w:numPr>
        <w:shd w:val="clear" w:color="auto" w:fill="FFFFFF"/>
        <w:spacing w:before="100" w:beforeAutospacing="1" w:after="100" w:afterAutospacing="1" w:line="240" w:lineRule="auto"/>
        <w:rPr>
          <w:rFonts w:ascii="Roboto" w:hAnsi="Roboto"/>
          <w:color w:val="404040"/>
          <w:sz w:val="24"/>
          <w:szCs w:val="24"/>
        </w:rPr>
      </w:pPr>
      <w:r w:rsidRPr="003C3F09">
        <w:rPr>
          <w:rFonts w:ascii="Roboto" w:hAnsi="Roboto"/>
          <w:color w:val="404040"/>
          <w:sz w:val="24"/>
          <w:szCs w:val="24"/>
        </w:rPr>
        <w:t>R has a great community of supportive data scientists from diverse backgrounds. For example, </w:t>
      </w:r>
      <w:hyperlink r:id="rId8" w:history="1">
        <w:r w:rsidRPr="003C3F09">
          <w:rPr>
            <w:rStyle w:val="Hyperlink"/>
            <w:rFonts w:ascii="Roboto" w:hAnsi="Roboto"/>
            <w:color w:val="4C83B6"/>
            <w:sz w:val="24"/>
            <w:szCs w:val="24"/>
          </w:rPr>
          <w:t>R-La</w:t>
        </w:r>
        <w:r w:rsidRPr="003C3F09">
          <w:rPr>
            <w:rStyle w:val="Hyperlink"/>
            <w:rFonts w:ascii="Roboto" w:hAnsi="Roboto"/>
            <w:color w:val="4C83B6"/>
            <w:sz w:val="24"/>
            <w:szCs w:val="24"/>
          </w:rPr>
          <w:t>dies</w:t>
        </w:r>
      </w:hyperlink>
      <w:r w:rsidRPr="003C3F09">
        <w:rPr>
          <w:rFonts w:ascii="Roboto" w:hAnsi="Roboto"/>
          <w:color w:val="404040"/>
          <w:sz w:val="24"/>
          <w:szCs w:val="24"/>
        </w:rPr>
        <w:t> is a global organization dedicated to promoting gender diversity in the R Community.</w:t>
      </w:r>
      <w:r w:rsidR="00711959">
        <w:rPr>
          <w:rFonts w:ascii="Roboto" w:hAnsi="Roboto"/>
          <w:color w:val="404040"/>
          <w:sz w:val="24"/>
          <w:szCs w:val="24"/>
        </w:rPr>
        <w:br/>
      </w:r>
    </w:p>
    <w:p w14:paraId="320AEF3A" w14:textId="078841E8" w:rsidR="005C4025" w:rsidRPr="003C3F09" w:rsidRDefault="00711959" w:rsidP="005C4025">
      <w:pPr>
        <w:numPr>
          <w:ilvl w:val="0"/>
          <w:numId w:val="3"/>
        </w:numPr>
        <w:shd w:val="clear" w:color="auto" w:fill="FFFFFF"/>
        <w:spacing w:before="100" w:beforeAutospacing="1" w:after="100" w:afterAutospacing="1" w:line="240" w:lineRule="auto"/>
        <w:rPr>
          <w:rFonts w:ascii="Roboto" w:hAnsi="Roboto"/>
          <w:color w:val="404040"/>
          <w:sz w:val="24"/>
          <w:szCs w:val="24"/>
        </w:rPr>
      </w:pPr>
      <w:r>
        <w:rPr>
          <w:rFonts w:ascii="Source Sans Pro" w:hAnsi="Source Sans Pro"/>
          <w:color w:val="404040"/>
          <w:sz w:val="30"/>
          <w:szCs w:val="30"/>
          <w:shd w:val="clear" w:color="auto" w:fill="FFFFFF"/>
        </w:rPr>
        <w:t>R users tend to come from a much more diverse range of domain expertise (ecology, economics, psychology, bioinformatics, policy analysis, etc.)</w:t>
      </w:r>
      <w:r w:rsidR="005C4025" w:rsidRPr="003C3F09">
        <w:rPr>
          <w:rFonts w:ascii="Roboto" w:hAnsi="Roboto"/>
          <w:color w:val="404040"/>
          <w:sz w:val="24"/>
          <w:szCs w:val="24"/>
        </w:rPr>
        <w:br/>
      </w:r>
    </w:p>
    <w:p w14:paraId="732777E5" w14:textId="3D912562" w:rsidR="005C4025" w:rsidRPr="003C3F09" w:rsidRDefault="005C4025" w:rsidP="003C3F09">
      <w:pPr>
        <w:shd w:val="clear" w:color="auto" w:fill="FFFFFF"/>
        <w:spacing w:before="100" w:beforeAutospacing="1" w:after="100" w:afterAutospacing="1" w:line="240" w:lineRule="auto"/>
        <w:rPr>
          <w:rFonts w:ascii="Roboto" w:hAnsi="Roboto"/>
          <w:b/>
          <w:bCs/>
          <w:color w:val="404040"/>
          <w:sz w:val="24"/>
          <w:szCs w:val="24"/>
        </w:rPr>
      </w:pPr>
      <w:r w:rsidRPr="003C3F09">
        <w:rPr>
          <w:rFonts w:ascii="Roboto" w:hAnsi="Roboto"/>
          <w:b/>
          <w:bCs/>
          <w:color w:val="404040"/>
          <w:sz w:val="24"/>
          <w:szCs w:val="24"/>
        </w:rPr>
        <w:t>Python Strengths:</w:t>
      </w:r>
    </w:p>
    <w:p w14:paraId="44906185" w14:textId="77777777" w:rsidR="003C3F09" w:rsidRPr="003C3F09" w:rsidRDefault="005C4025" w:rsidP="005C4025">
      <w:pPr>
        <w:numPr>
          <w:ilvl w:val="0"/>
          <w:numId w:val="3"/>
        </w:numPr>
        <w:shd w:val="clear" w:color="auto" w:fill="FFFFFF"/>
        <w:spacing w:before="100" w:beforeAutospacing="1" w:after="100" w:afterAutospacing="1" w:line="240" w:lineRule="auto"/>
        <w:rPr>
          <w:rFonts w:ascii="Roboto" w:eastAsia="Times New Roman" w:hAnsi="Roboto" w:cs="Times New Roman"/>
          <w:color w:val="404040"/>
          <w:sz w:val="24"/>
          <w:szCs w:val="24"/>
          <w:lang w:val="en-US"/>
        </w:rPr>
      </w:pPr>
      <w:r w:rsidRPr="005C4025">
        <w:rPr>
          <w:rFonts w:ascii="Roboto" w:eastAsia="Times New Roman" w:hAnsi="Roboto" w:cs="Times New Roman"/>
          <w:color w:val="404040"/>
          <w:sz w:val="24"/>
          <w:szCs w:val="24"/>
          <w:lang w:val="en-US"/>
        </w:rPr>
        <w:t>Python is a great general programming language, with many libraries dedicated to data science.</w:t>
      </w:r>
      <w:r w:rsidR="003C3F09" w:rsidRPr="003C3F09">
        <w:rPr>
          <w:rFonts w:ascii="Roboto" w:eastAsia="Times New Roman" w:hAnsi="Roboto" w:cs="Times New Roman"/>
          <w:color w:val="404040"/>
          <w:sz w:val="24"/>
          <w:szCs w:val="24"/>
          <w:lang w:val="en-US"/>
        </w:rPr>
        <w:br/>
      </w:r>
    </w:p>
    <w:p w14:paraId="5BBBACB3" w14:textId="25EE49F8" w:rsidR="005C4025" w:rsidRPr="005C4025" w:rsidRDefault="003C3F09" w:rsidP="005C4025">
      <w:pPr>
        <w:numPr>
          <w:ilvl w:val="0"/>
          <w:numId w:val="3"/>
        </w:numPr>
        <w:shd w:val="clear" w:color="auto" w:fill="FFFFFF"/>
        <w:spacing w:before="100" w:beforeAutospacing="1" w:after="100" w:afterAutospacing="1" w:line="240" w:lineRule="auto"/>
        <w:rPr>
          <w:rFonts w:ascii="Roboto" w:eastAsia="Times New Roman" w:hAnsi="Roboto" w:cs="Times New Roman"/>
          <w:color w:val="404040"/>
          <w:sz w:val="24"/>
          <w:szCs w:val="24"/>
          <w:lang w:val="en-US"/>
        </w:rPr>
      </w:pPr>
      <w:r w:rsidRPr="003C3F09">
        <w:rPr>
          <w:rFonts w:ascii="Roboto" w:eastAsia="Times New Roman" w:hAnsi="Roboto" w:cs="Times New Roman"/>
          <w:color w:val="404040"/>
          <w:sz w:val="24"/>
          <w:szCs w:val="24"/>
          <w:lang w:val="en-US"/>
        </w:rPr>
        <w:t>It’s easier to learn for students who already know programming</w:t>
      </w:r>
      <w:r w:rsidR="005C4025" w:rsidRPr="003C3F09">
        <w:rPr>
          <w:rFonts w:ascii="Roboto" w:eastAsia="Times New Roman" w:hAnsi="Roboto" w:cs="Times New Roman"/>
          <w:color w:val="404040"/>
          <w:sz w:val="24"/>
          <w:szCs w:val="24"/>
          <w:lang w:val="en-US"/>
        </w:rPr>
        <w:br/>
      </w:r>
    </w:p>
    <w:p w14:paraId="0453EA43" w14:textId="4DC02904" w:rsidR="005C4025" w:rsidRPr="003C3F09" w:rsidRDefault="005C4025" w:rsidP="005C4025">
      <w:pPr>
        <w:pStyle w:val="ListParagraph"/>
        <w:numPr>
          <w:ilvl w:val="0"/>
          <w:numId w:val="3"/>
        </w:numPr>
        <w:shd w:val="clear" w:color="auto" w:fill="FFFFFF"/>
        <w:spacing w:before="100" w:beforeAutospacing="1" w:after="100" w:afterAutospacing="1" w:line="240" w:lineRule="auto"/>
        <w:rPr>
          <w:rFonts w:ascii="Roboto" w:hAnsi="Roboto"/>
          <w:color w:val="404040"/>
          <w:sz w:val="24"/>
          <w:szCs w:val="24"/>
        </w:rPr>
      </w:pPr>
      <w:r w:rsidRPr="003C3F09">
        <w:rPr>
          <w:rFonts w:ascii="Roboto" w:hAnsi="Roboto"/>
          <w:color w:val="404040"/>
          <w:sz w:val="24"/>
          <w:szCs w:val="24"/>
        </w:rPr>
        <w:lastRenderedPageBreak/>
        <w:t xml:space="preserve">Python is the go-to language in commercial settings </w:t>
      </w:r>
      <w:r w:rsidR="003C3F09" w:rsidRPr="003C3F09">
        <w:rPr>
          <w:rFonts w:ascii="Roboto" w:hAnsi="Roboto"/>
          <w:color w:val="404040"/>
          <w:sz w:val="24"/>
          <w:szCs w:val="24"/>
        </w:rPr>
        <w:t>that include</w:t>
      </w:r>
      <w:r w:rsidRPr="003C3F09">
        <w:rPr>
          <w:rFonts w:ascii="Roboto" w:hAnsi="Roboto"/>
          <w:color w:val="404040"/>
          <w:sz w:val="24"/>
          <w:szCs w:val="24"/>
        </w:rPr>
        <w:t xml:space="preserve"> computer scientists</w:t>
      </w:r>
      <w:r w:rsidR="003C3F09" w:rsidRPr="003C3F09">
        <w:rPr>
          <w:rFonts w:ascii="Roboto" w:hAnsi="Roboto"/>
          <w:color w:val="404040"/>
          <w:sz w:val="24"/>
          <w:szCs w:val="24"/>
        </w:rPr>
        <w:t xml:space="preserve">, who generally </w:t>
      </w:r>
      <w:r w:rsidR="00FC4854">
        <w:rPr>
          <w:rFonts w:ascii="Roboto" w:hAnsi="Roboto"/>
          <w:color w:val="404040"/>
          <w:sz w:val="24"/>
          <w:szCs w:val="24"/>
        </w:rPr>
        <w:t>already</w:t>
      </w:r>
      <w:r w:rsidR="003C3F09" w:rsidRPr="003C3F09">
        <w:rPr>
          <w:rFonts w:ascii="Roboto" w:hAnsi="Roboto"/>
          <w:color w:val="404040"/>
          <w:sz w:val="24"/>
          <w:szCs w:val="24"/>
        </w:rPr>
        <w:t xml:space="preserve"> know Python. </w:t>
      </w:r>
      <w:r w:rsidR="003C3F09" w:rsidRPr="003C3F09">
        <w:rPr>
          <w:rFonts w:ascii="Roboto" w:hAnsi="Roboto"/>
          <w:color w:val="404040"/>
          <w:sz w:val="24"/>
          <w:szCs w:val="24"/>
        </w:rPr>
        <w:br/>
      </w:r>
    </w:p>
    <w:p w14:paraId="7E45A416" w14:textId="7D12FA09" w:rsidR="00280135" w:rsidRPr="00711959" w:rsidRDefault="003C3F09" w:rsidP="00711959">
      <w:pPr>
        <w:pStyle w:val="ListParagraph"/>
        <w:numPr>
          <w:ilvl w:val="0"/>
          <w:numId w:val="3"/>
        </w:numPr>
        <w:shd w:val="clear" w:color="auto" w:fill="FFFFFF"/>
        <w:spacing w:before="100" w:beforeAutospacing="1" w:after="100" w:afterAutospacing="1" w:line="240" w:lineRule="auto"/>
        <w:rPr>
          <w:rFonts w:ascii="Roboto" w:hAnsi="Roboto"/>
          <w:color w:val="404040"/>
          <w:sz w:val="24"/>
          <w:szCs w:val="24"/>
        </w:rPr>
      </w:pPr>
      <w:r w:rsidRPr="003C3F09">
        <w:rPr>
          <w:rFonts w:ascii="Roboto" w:hAnsi="Roboto"/>
          <w:color w:val="404040"/>
          <w:sz w:val="24"/>
          <w:szCs w:val="24"/>
          <w:shd w:val="clear" w:color="auto" w:fill="FFFFFF"/>
        </w:rPr>
        <w:t>For some organizations, Python is easier to deploy, integrate and scale than R, because Python tooling already exists within the organization.</w:t>
      </w:r>
      <w:r w:rsidR="00711959">
        <w:rPr>
          <w:rFonts w:ascii="Roboto" w:hAnsi="Roboto"/>
          <w:color w:val="404040"/>
          <w:sz w:val="24"/>
          <w:szCs w:val="24"/>
          <w:shd w:val="clear" w:color="auto" w:fill="FFFFFF"/>
        </w:rPr>
        <w:t xml:space="preserve"> </w:t>
      </w:r>
      <w:r w:rsidR="00711959">
        <w:rPr>
          <w:rFonts w:ascii="Roboto" w:hAnsi="Roboto"/>
          <w:color w:val="404040"/>
          <w:sz w:val="24"/>
          <w:szCs w:val="24"/>
          <w:shd w:val="clear" w:color="auto" w:fill="FFFFFF"/>
        </w:rPr>
        <w:br/>
      </w:r>
      <w:r w:rsidR="00711959">
        <w:rPr>
          <w:rFonts w:ascii="Roboto" w:hAnsi="Roboto"/>
          <w:color w:val="404040"/>
          <w:sz w:val="24"/>
          <w:szCs w:val="24"/>
        </w:rPr>
        <w:br/>
      </w:r>
    </w:p>
    <w:p w14:paraId="56852516" w14:textId="77777777" w:rsidR="00B62291" w:rsidRDefault="00CF23A3">
      <w:pPr>
        <w:spacing w:before="240" w:after="240"/>
        <w:rPr>
          <w:rFonts w:ascii="Roboto" w:eastAsia="Roboto" w:hAnsi="Roboto" w:cs="Roboto"/>
          <w:b/>
          <w:sz w:val="24"/>
          <w:szCs w:val="24"/>
        </w:rPr>
      </w:pPr>
      <w:r>
        <w:rPr>
          <w:rFonts w:ascii="Roboto" w:eastAsia="Roboto" w:hAnsi="Roboto" w:cs="Roboto"/>
          <w:b/>
          <w:sz w:val="24"/>
          <w:szCs w:val="24"/>
          <w:highlight w:val="white"/>
        </w:rPr>
        <w:t xml:space="preserve">How can schools of public policy better prepare students to apply data science for the social and public </w:t>
      </w:r>
      <w:r>
        <w:rPr>
          <w:rFonts w:ascii="Roboto" w:eastAsia="Roboto" w:hAnsi="Roboto" w:cs="Roboto"/>
          <w:b/>
          <w:sz w:val="24"/>
          <w:szCs w:val="24"/>
        </w:rPr>
        <w:t>good?</w:t>
      </w:r>
    </w:p>
    <w:p w14:paraId="4CECB241" w14:textId="77777777" w:rsidR="00B62291" w:rsidRDefault="00CF23A3">
      <w:pPr>
        <w:spacing w:before="240" w:after="240"/>
        <w:rPr>
          <w:rFonts w:ascii="Roboto" w:eastAsia="Roboto" w:hAnsi="Roboto" w:cs="Roboto"/>
          <w:b/>
          <w:sz w:val="24"/>
          <w:szCs w:val="24"/>
        </w:rPr>
      </w:pPr>
      <w:r>
        <w:rPr>
          <w:rFonts w:ascii="Roboto" w:eastAsia="Roboto" w:hAnsi="Roboto" w:cs="Roboto"/>
          <w:b/>
          <w:sz w:val="24"/>
          <w:szCs w:val="24"/>
        </w:rPr>
        <w:t xml:space="preserve">                                         </w:t>
      </w:r>
      <w:r>
        <w:rPr>
          <w:rFonts w:ascii="Roboto" w:eastAsia="Roboto" w:hAnsi="Roboto" w:cs="Roboto"/>
          <w:b/>
          <w:noProof/>
          <w:sz w:val="24"/>
          <w:szCs w:val="24"/>
        </w:rPr>
        <w:drawing>
          <wp:inline distT="114300" distB="114300" distL="114300" distR="114300" wp14:anchorId="76CCBD5A" wp14:editId="27891112">
            <wp:extent cx="3132099" cy="29461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32099" cy="2946131"/>
                    </a:xfrm>
                    <a:prstGeom prst="rect">
                      <a:avLst/>
                    </a:prstGeom>
                    <a:ln/>
                  </pic:spPr>
                </pic:pic>
              </a:graphicData>
            </a:graphic>
          </wp:inline>
        </w:drawing>
      </w:r>
      <w:r>
        <w:rPr>
          <w:rFonts w:ascii="Roboto" w:eastAsia="Roboto" w:hAnsi="Roboto" w:cs="Roboto"/>
          <w:b/>
          <w:sz w:val="24"/>
          <w:szCs w:val="24"/>
        </w:rPr>
        <w:t xml:space="preserve"> </w:t>
      </w:r>
      <w:r>
        <w:rPr>
          <w:rFonts w:ascii="Roboto" w:eastAsia="Roboto" w:hAnsi="Roboto" w:cs="Roboto"/>
          <w:b/>
          <w:sz w:val="24"/>
          <w:szCs w:val="24"/>
          <w:vertAlign w:val="superscript"/>
        </w:rPr>
        <w:footnoteReference w:id="1"/>
      </w:r>
    </w:p>
    <w:p w14:paraId="2F7F4BB8" w14:textId="09B16111" w:rsidR="00B62291" w:rsidRDefault="00CF23A3">
      <w:pPr>
        <w:spacing w:before="240" w:after="240"/>
        <w:rPr>
          <w:rFonts w:ascii="Roboto" w:eastAsia="Roboto" w:hAnsi="Roboto" w:cs="Roboto"/>
          <w:sz w:val="24"/>
          <w:szCs w:val="24"/>
        </w:rPr>
      </w:pPr>
      <w:r>
        <w:rPr>
          <w:rFonts w:ascii="Roboto" w:eastAsia="Roboto" w:hAnsi="Roboto" w:cs="Roboto"/>
          <w:b/>
          <w:sz w:val="24"/>
          <w:szCs w:val="24"/>
        </w:rPr>
        <w:br/>
      </w:r>
      <w:r>
        <w:rPr>
          <w:rFonts w:ascii="Roboto" w:eastAsia="Roboto" w:hAnsi="Roboto" w:cs="Roboto"/>
          <w:sz w:val="24"/>
          <w:szCs w:val="24"/>
        </w:rPr>
        <w:t>Public Policy schools focus on domain knowledge</w:t>
      </w:r>
      <w:r w:rsidR="00762167">
        <w:rPr>
          <w:rFonts w:ascii="Roboto" w:eastAsia="Roboto" w:hAnsi="Roboto" w:cs="Roboto"/>
          <w:sz w:val="24"/>
          <w:szCs w:val="24"/>
        </w:rPr>
        <w:t>,</w:t>
      </w:r>
      <w:r>
        <w:rPr>
          <w:rFonts w:ascii="Roboto" w:eastAsia="Roboto" w:hAnsi="Roboto" w:cs="Roboto"/>
          <w:sz w:val="24"/>
          <w:szCs w:val="24"/>
        </w:rPr>
        <w:t xml:space="preserve"> and access to real data</w:t>
      </w:r>
      <w:r w:rsidR="00762167">
        <w:rPr>
          <w:rFonts w:ascii="Roboto" w:eastAsia="Roboto" w:hAnsi="Roboto" w:cs="Roboto"/>
          <w:sz w:val="24"/>
          <w:szCs w:val="24"/>
        </w:rPr>
        <w:t>, is both a challenge and barrier</w:t>
      </w:r>
      <w:r>
        <w:rPr>
          <w:rFonts w:ascii="Roboto" w:eastAsia="Roboto" w:hAnsi="Roboto" w:cs="Roboto"/>
          <w:sz w:val="24"/>
          <w:szCs w:val="24"/>
        </w:rPr>
        <w:t>. Programs that focus solely on mathematics and computer science fail to develop student skills in critical thinking and communication. Data scientists in the policy sector must be able to identify problems, evaluate metrics, and communicate their findings to non-technical audiences and stakeholders. These skills are already taught in Public Affairs programs in their core curriculum and can be altered to integrate more data literacy.</w:t>
      </w:r>
    </w:p>
    <w:p w14:paraId="00070481" w14:textId="05E68D5B" w:rsidR="007B42A8" w:rsidRPr="007B42A8" w:rsidRDefault="007B42A8">
      <w:pPr>
        <w:spacing w:before="240" w:after="240"/>
        <w:rPr>
          <w:rFonts w:ascii="Roboto" w:eastAsia="Roboto" w:hAnsi="Roboto" w:cs="Roboto"/>
          <w:b/>
          <w:bCs/>
          <w:sz w:val="24"/>
          <w:szCs w:val="24"/>
        </w:rPr>
      </w:pPr>
      <w:r>
        <w:rPr>
          <w:rFonts w:ascii="Roboto" w:eastAsia="Roboto" w:hAnsi="Roboto" w:cs="Roboto"/>
          <w:b/>
          <w:bCs/>
          <w:sz w:val="24"/>
          <w:szCs w:val="24"/>
        </w:rPr>
        <w:t>Service and experiential learning</w:t>
      </w:r>
    </w:p>
    <w:p w14:paraId="553F0EA5" w14:textId="6F964142" w:rsidR="00B62291" w:rsidRDefault="007B42A8">
      <w:pPr>
        <w:spacing w:before="240" w:after="240"/>
        <w:rPr>
          <w:rFonts w:ascii="Roboto" w:eastAsia="Roboto" w:hAnsi="Roboto" w:cs="Roboto"/>
          <w:sz w:val="24"/>
          <w:szCs w:val="24"/>
          <w:highlight w:val="white"/>
        </w:rPr>
      </w:pPr>
      <w:r>
        <w:rPr>
          <w:rFonts w:ascii="Roboto" w:eastAsia="Roboto" w:hAnsi="Roboto" w:cs="Roboto"/>
          <w:sz w:val="24"/>
          <w:szCs w:val="24"/>
        </w:rPr>
        <w:lastRenderedPageBreak/>
        <w:t>The role and importance of applied experiences were emphasized by charette participants. Programs</w:t>
      </w:r>
      <w:r w:rsidR="00CF23A3">
        <w:rPr>
          <w:rFonts w:ascii="Roboto" w:eastAsia="Roboto" w:hAnsi="Roboto" w:cs="Roboto"/>
          <w:sz w:val="24"/>
          <w:szCs w:val="24"/>
        </w:rPr>
        <w:t xml:space="preserve"> can promote experiential learning by funding student internships/fellowships and by hosting hack-a-thons or micro-internships. Experiential learning is also a creative opportunity to incorporate an interdisciplinary approach by involving researchers and experts from other colleges and universities. </w:t>
      </w:r>
      <w:r>
        <w:rPr>
          <w:rFonts w:ascii="Roboto" w:eastAsia="Roboto" w:hAnsi="Roboto" w:cs="Roboto"/>
          <w:sz w:val="24"/>
          <w:szCs w:val="24"/>
        </w:rPr>
        <w:t xml:space="preserve">Challenges </w:t>
      </w:r>
      <w:r w:rsidR="00403623">
        <w:rPr>
          <w:rFonts w:ascii="Roboto" w:eastAsia="Roboto" w:hAnsi="Roboto" w:cs="Roboto"/>
          <w:sz w:val="24"/>
          <w:szCs w:val="24"/>
        </w:rPr>
        <w:t xml:space="preserve">around </w:t>
      </w:r>
      <w:r>
        <w:rPr>
          <w:rFonts w:ascii="Roboto" w:eastAsia="Roboto" w:hAnsi="Roboto" w:cs="Roboto"/>
          <w:sz w:val="24"/>
          <w:szCs w:val="24"/>
        </w:rPr>
        <w:t>involving community organizations</w:t>
      </w:r>
      <w:r w:rsidR="00403623">
        <w:rPr>
          <w:rFonts w:ascii="Roboto" w:eastAsia="Roboto" w:hAnsi="Roboto" w:cs="Roboto"/>
          <w:sz w:val="24"/>
          <w:szCs w:val="24"/>
        </w:rPr>
        <w:t xml:space="preserve"> such as </w:t>
      </w:r>
      <w:r>
        <w:rPr>
          <w:rFonts w:ascii="Roboto" w:eastAsia="Roboto" w:hAnsi="Roboto" w:cs="Roboto"/>
          <w:sz w:val="24"/>
          <w:szCs w:val="24"/>
        </w:rPr>
        <w:t xml:space="preserve">organizing courses for both content and service, </w:t>
      </w:r>
      <w:r w:rsidR="00403623">
        <w:rPr>
          <w:rFonts w:ascii="Roboto" w:eastAsia="Roboto" w:hAnsi="Roboto" w:cs="Roboto"/>
          <w:sz w:val="24"/>
          <w:szCs w:val="24"/>
        </w:rPr>
        <w:t xml:space="preserve">and forming, managing, and cultivating client relationships were noted. </w:t>
      </w:r>
    </w:p>
    <w:p w14:paraId="6F21ABF3" w14:textId="77777777" w:rsidR="00B62291" w:rsidRDefault="00CF23A3">
      <w:pPr>
        <w:spacing w:before="240" w:after="240"/>
        <w:rPr>
          <w:rFonts w:ascii="Roboto" w:eastAsia="Roboto" w:hAnsi="Roboto" w:cs="Roboto"/>
          <w:b/>
          <w:sz w:val="24"/>
          <w:szCs w:val="24"/>
          <w:highlight w:val="white"/>
        </w:rPr>
      </w:pPr>
      <w:r>
        <w:rPr>
          <w:rFonts w:ascii="Roboto" w:eastAsia="Roboto" w:hAnsi="Roboto" w:cs="Roboto"/>
          <w:b/>
          <w:sz w:val="24"/>
          <w:szCs w:val="24"/>
          <w:highlight w:val="white"/>
        </w:rPr>
        <w:t>What are potential barriers to implementing this new course/series?</w:t>
      </w:r>
    </w:p>
    <w:p w14:paraId="0EA7996F" w14:textId="27F8B13B" w:rsidR="00403623" w:rsidRDefault="00CF23A3">
      <w:pPr>
        <w:spacing w:before="240" w:after="240"/>
        <w:rPr>
          <w:rFonts w:ascii="Roboto" w:eastAsia="Roboto" w:hAnsi="Roboto" w:cs="Roboto"/>
          <w:sz w:val="24"/>
          <w:szCs w:val="24"/>
          <w:highlight w:val="white"/>
        </w:rPr>
      </w:pPr>
      <w:r>
        <w:rPr>
          <w:rFonts w:ascii="Roboto" w:eastAsia="Roboto" w:hAnsi="Roboto" w:cs="Roboto"/>
          <w:sz w:val="24"/>
          <w:szCs w:val="24"/>
          <w:highlight w:val="white"/>
        </w:rPr>
        <w:t>Overall, the biggest barrier we gathered from the charrette was</w:t>
      </w:r>
      <w:r w:rsidR="00403623">
        <w:rPr>
          <w:rFonts w:ascii="Roboto" w:eastAsia="Roboto" w:hAnsi="Roboto" w:cs="Roboto"/>
          <w:sz w:val="24"/>
          <w:szCs w:val="24"/>
          <w:highlight w:val="white"/>
        </w:rPr>
        <w:t xml:space="preserve"> the distinction between larger schools and smaller schools and the ability to integrate data competencies, much less a data scientist sequence, into curriculum. To address this challenge, ideas were generated around consortium models with shared expertise and possibly coursework. Other ideas and examples were shared related to data/programming upskilling for existing faculty. </w:t>
      </w:r>
    </w:p>
    <w:p w14:paraId="7DF9C254" w14:textId="51B9F278" w:rsidR="00B62291" w:rsidRDefault="00CF23A3">
      <w:pPr>
        <w:spacing w:before="240" w:after="240"/>
        <w:rPr>
          <w:rFonts w:ascii="Roboto" w:eastAsia="Roboto" w:hAnsi="Roboto" w:cs="Roboto"/>
          <w:sz w:val="24"/>
          <w:szCs w:val="24"/>
          <w:highlight w:val="white"/>
        </w:rPr>
      </w:pPr>
      <w:r>
        <w:rPr>
          <w:rFonts w:ascii="Roboto" w:eastAsia="Roboto" w:hAnsi="Roboto" w:cs="Roboto"/>
          <w:sz w:val="24"/>
          <w:szCs w:val="24"/>
        </w:rPr>
        <w:t xml:space="preserve">One of the biggest barriers for students getting involved is the initial learning curve, which can be </w:t>
      </w:r>
      <w:r w:rsidR="00EA19D5">
        <w:rPr>
          <w:rFonts w:ascii="Roboto" w:eastAsia="Roboto" w:hAnsi="Roboto" w:cs="Roboto"/>
          <w:sz w:val="24"/>
          <w:szCs w:val="24"/>
        </w:rPr>
        <w:t>a significant barrier</w:t>
      </w:r>
      <w:r>
        <w:rPr>
          <w:rFonts w:ascii="Roboto" w:eastAsia="Roboto" w:hAnsi="Roboto" w:cs="Roboto"/>
          <w:sz w:val="24"/>
          <w:szCs w:val="24"/>
        </w:rPr>
        <w:t xml:space="preserve"> for students that have never programmed before. One institution offered a data bootcamp. Taking place before classes start, a boot camp could provide that extra push to help students gain confidence with </w:t>
      </w:r>
      <w:r w:rsidR="00EA19D5">
        <w:rPr>
          <w:rFonts w:ascii="Roboto" w:eastAsia="Roboto" w:hAnsi="Roboto" w:cs="Roboto"/>
          <w:sz w:val="24"/>
          <w:szCs w:val="24"/>
        </w:rPr>
        <w:t>data science tools (R/</w:t>
      </w:r>
      <w:proofErr w:type="spellStart"/>
      <w:r w:rsidR="00EA19D5">
        <w:rPr>
          <w:rFonts w:ascii="Roboto" w:eastAsia="Roboto" w:hAnsi="Roboto" w:cs="Roboto"/>
          <w:sz w:val="24"/>
          <w:szCs w:val="24"/>
        </w:rPr>
        <w:fldChar w:fldCharType="begin"/>
      </w:r>
      <w:r w:rsidR="00EA19D5">
        <w:rPr>
          <w:rFonts w:ascii="Roboto" w:eastAsia="Roboto" w:hAnsi="Roboto" w:cs="Roboto"/>
          <w:sz w:val="24"/>
          <w:szCs w:val="24"/>
        </w:rPr>
        <w:instrText xml:space="preserve"> HYPERLINK "https://www.tidyverse.org/" </w:instrText>
      </w:r>
      <w:r w:rsidR="00EA19D5">
        <w:rPr>
          <w:rFonts w:ascii="Roboto" w:eastAsia="Roboto" w:hAnsi="Roboto" w:cs="Roboto"/>
          <w:sz w:val="24"/>
          <w:szCs w:val="24"/>
        </w:rPr>
        <w:fldChar w:fldCharType="separate"/>
      </w:r>
      <w:r w:rsidR="00EA19D5" w:rsidRPr="00EA19D5">
        <w:rPr>
          <w:rStyle w:val="Hyperlink"/>
          <w:rFonts w:ascii="Roboto" w:eastAsia="Roboto" w:hAnsi="Roboto" w:cs="Roboto"/>
          <w:sz w:val="24"/>
          <w:szCs w:val="24"/>
        </w:rPr>
        <w:t>tidyverse</w:t>
      </w:r>
      <w:proofErr w:type="spellEnd"/>
      <w:r w:rsidR="00EA19D5">
        <w:rPr>
          <w:rFonts w:ascii="Roboto" w:eastAsia="Roboto" w:hAnsi="Roboto" w:cs="Roboto"/>
          <w:sz w:val="24"/>
          <w:szCs w:val="24"/>
        </w:rPr>
        <w:fldChar w:fldCharType="end"/>
      </w:r>
      <w:r w:rsidR="00EA19D5">
        <w:rPr>
          <w:rFonts w:ascii="Roboto" w:eastAsia="Roboto" w:hAnsi="Roboto" w:cs="Roboto"/>
          <w:sz w:val="24"/>
          <w:szCs w:val="24"/>
        </w:rPr>
        <w:t xml:space="preserve">; Python). </w:t>
      </w:r>
    </w:p>
    <w:p w14:paraId="71A11270" w14:textId="26793B62" w:rsidR="00B62291" w:rsidRDefault="00CF23A3">
      <w:pPr>
        <w:spacing w:before="240" w:after="240"/>
        <w:rPr>
          <w:rFonts w:ascii="Roboto" w:eastAsia="Roboto" w:hAnsi="Roboto" w:cs="Roboto"/>
          <w:b/>
          <w:sz w:val="24"/>
          <w:szCs w:val="24"/>
        </w:rPr>
      </w:pPr>
      <w:r>
        <w:rPr>
          <w:rFonts w:ascii="Roboto" w:eastAsia="Roboto" w:hAnsi="Roboto" w:cs="Roboto"/>
          <w:b/>
          <w:sz w:val="24"/>
          <w:szCs w:val="24"/>
        </w:rPr>
        <w:t xml:space="preserve">Example Course Series for Data Science </w:t>
      </w:r>
    </w:p>
    <w:p w14:paraId="4B4D51B1" w14:textId="77777777" w:rsidR="00B62291" w:rsidRDefault="00CF23A3">
      <w:pPr>
        <w:numPr>
          <w:ilvl w:val="0"/>
          <w:numId w:val="1"/>
        </w:numPr>
        <w:spacing w:before="240"/>
        <w:rPr>
          <w:rFonts w:ascii="Roboto" w:eastAsia="Roboto" w:hAnsi="Roboto" w:cs="Roboto"/>
          <w:sz w:val="24"/>
          <w:szCs w:val="24"/>
        </w:rPr>
      </w:pPr>
      <w:r>
        <w:rPr>
          <w:rFonts w:ascii="Roboto" w:eastAsia="Roboto" w:hAnsi="Roboto" w:cs="Roboto"/>
          <w:sz w:val="24"/>
          <w:szCs w:val="24"/>
        </w:rPr>
        <w:t>Data Science Bootcamp in R (Taken before their regular courses begin)</w:t>
      </w:r>
    </w:p>
    <w:p w14:paraId="7043C8A4" w14:textId="77777777" w:rsidR="00B62291" w:rsidRDefault="00CF23A3">
      <w:pPr>
        <w:numPr>
          <w:ilvl w:val="1"/>
          <w:numId w:val="1"/>
        </w:numPr>
        <w:rPr>
          <w:rFonts w:ascii="Roboto" w:eastAsia="Roboto" w:hAnsi="Roboto" w:cs="Roboto"/>
          <w:sz w:val="24"/>
          <w:szCs w:val="24"/>
        </w:rPr>
      </w:pPr>
      <w:r>
        <w:rPr>
          <w:rFonts w:ascii="Roboto" w:eastAsia="Roboto" w:hAnsi="Roboto" w:cs="Roboto"/>
          <w:sz w:val="24"/>
          <w:szCs w:val="24"/>
        </w:rPr>
        <w:t xml:space="preserve">Basics of R and </w:t>
      </w:r>
      <w:proofErr w:type="spellStart"/>
      <w:r>
        <w:rPr>
          <w:rFonts w:ascii="Roboto" w:eastAsia="Roboto" w:hAnsi="Roboto" w:cs="Roboto"/>
          <w:sz w:val="24"/>
          <w:szCs w:val="24"/>
        </w:rPr>
        <w:t>Rstudio</w:t>
      </w:r>
      <w:proofErr w:type="spellEnd"/>
    </w:p>
    <w:p w14:paraId="73753782" w14:textId="77777777" w:rsidR="00B62291" w:rsidRDefault="00CF23A3">
      <w:pPr>
        <w:numPr>
          <w:ilvl w:val="1"/>
          <w:numId w:val="1"/>
        </w:numPr>
        <w:rPr>
          <w:rFonts w:ascii="Roboto" w:eastAsia="Roboto" w:hAnsi="Roboto" w:cs="Roboto"/>
          <w:sz w:val="24"/>
          <w:szCs w:val="24"/>
        </w:rPr>
      </w:pPr>
      <w:r>
        <w:rPr>
          <w:rFonts w:ascii="Roboto" w:eastAsia="Roboto" w:hAnsi="Roboto" w:cs="Roboto"/>
          <w:sz w:val="24"/>
          <w:szCs w:val="24"/>
        </w:rPr>
        <w:t xml:space="preserve">Students learn basic data exploration, visualization, and data cleaning using the </w:t>
      </w:r>
      <w:proofErr w:type="spellStart"/>
      <w:r>
        <w:rPr>
          <w:rFonts w:ascii="Roboto" w:eastAsia="Roboto" w:hAnsi="Roboto" w:cs="Roboto"/>
          <w:sz w:val="24"/>
          <w:szCs w:val="24"/>
        </w:rPr>
        <w:t>Tidyverse</w:t>
      </w:r>
      <w:proofErr w:type="spellEnd"/>
      <w:r>
        <w:rPr>
          <w:rFonts w:ascii="Roboto" w:eastAsia="Roboto" w:hAnsi="Roboto" w:cs="Roboto"/>
          <w:sz w:val="24"/>
          <w:szCs w:val="24"/>
        </w:rPr>
        <w:br/>
      </w:r>
    </w:p>
    <w:p w14:paraId="72DF60D9" w14:textId="6597CEB7" w:rsidR="00B62291" w:rsidRDefault="00CF23A3">
      <w:pPr>
        <w:numPr>
          <w:ilvl w:val="0"/>
          <w:numId w:val="1"/>
        </w:numPr>
        <w:rPr>
          <w:rFonts w:ascii="Roboto" w:eastAsia="Roboto" w:hAnsi="Roboto" w:cs="Roboto"/>
          <w:sz w:val="24"/>
          <w:szCs w:val="24"/>
        </w:rPr>
      </w:pPr>
      <w:r>
        <w:rPr>
          <w:rFonts w:ascii="Roboto" w:eastAsia="Roboto" w:hAnsi="Roboto" w:cs="Roboto"/>
          <w:sz w:val="24"/>
          <w:szCs w:val="24"/>
        </w:rPr>
        <w:t>Public Management (and Data Management)</w:t>
      </w:r>
    </w:p>
    <w:p w14:paraId="7E9350F3" w14:textId="77777777" w:rsidR="00B62291" w:rsidRDefault="00CF23A3">
      <w:pPr>
        <w:numPr>
          <w:ilvl w:val="1"/>
          <w:numId w:val="1"/>
        </w:numPr>
        <w:rPr>
          <w:rFonts w:ascii="Roboto" w:eastAsia="Roboto" w:hAnsi="Roboto" w:cs="Roboto"/>
          <w:sz w:val="24"/>
          <w:szCs w:val="24"/>
        </w:rPr>
      </w:pPr>
      <w:r>
        <w:rPr>
          <w:rFonts w:ascii="Roboto" w:eastAsia="Roboto" w:hAnsi="Roboto" w:cs="Roboto"/>
          <w:sz w:val="24"/>
          <w:szCs w:val="24"/>
        </w:rPr>
        <w:t>Focus on the use of real messy data</w:t>
      </w:r>
    </w:p>
    <w:p w14:paraId="74957EAC" w14:textId="77777777" w:rsidR="00B62291" w:rsidRDefault="00CF23A3">
      <w:pPr>
        <w:numPr>
          <w:ilvl w:val="1"/>
          <w:numId w:val="1"/>
        </w:numPr>
        <w:rPr>
          <w:rFonts w:ascii="Roboto" w:eastAsia="Roboto" w:hAnsi="Roboto" w:cs="Roboto"/>
          <w:sz w:val="24"/>
          <w:szCs w:val="24"/>
        </w:rPr>
      </w:pPr>
      <w:r>
        <w:rPr>
          <w:rFonts w:ascii="Roboto" w:eastAsia="Roboto" w:hAnsi="Roboto" w:cs="Roboto"/>
          <w:sz w:val="24"/>
          <w:szCs w:val="24"/>
        </w:rPr>
        <w:t xml:space="preserve">Problem Identification </w:t>
      </w:r>
    </w:p>
    <w:p w14:paraId="26298B31" w14:textId="77777777" w:rsidR="00B62291" w:rsidRDefault="00CF23A3">
      <w:pPr>
        <w:numPr>
          <w:ilvl w:val="1"/>
          <w:numId w:val="1"/>
        </w:numPr>
        <w:rPr>
          <w:rFonts w:ascii="Roboto" w:eastAsia="Roboto" w:hAnsi="Roboto" w:cs="Roboto"/>
          <w:sz w:val="24"/>
          <w:szCs w:val="24"/>
        </w:rPr>
      </w:pPr>
      <w:r>
        <w:rPr>
          <w:rFonts w:ascii="Roboto" w:eastAsia="Roboto" w:hAnsi="Roboto" w:cs="Roboto"/>
          <w:sz w:val="24"/>
          <w:szCs w:val="24"/>
        </w:rPr>
        <w:t>Learn how agencies use large-scale data to inform policy design, increase stakeholder engagement, and improve service delivery</w:t>
      </w:r>
      <w:r>
        <w:rPr>
          <w:rFonts w:ascii="Roboto" w:eastAsia="Roboto" w:hAnsi="Roboto" w:cs="Roboto"/>
          <w:sz w:val="24"/>
          <w:szCs w:val="24"/>
        </w:rPr>
        <w:br/>
      </w:r>
    </w:p>
    <w:p w14:paraId="22CD9046" w14:textId="77777777" w:rsidR="00B62291" w:rsidRDefault="00CF23A3">
      <w:pPr>
        <w:numPr>
          <w:ilvl w:val="0"/>
          <w:numId w:val="1"/>
        </w:numPr>
        <w:rPr>
          <w:rFonts w:ascii="Roboto" w:eastAsia="Roboto" w:hAnsi="Roboto" w:cs="Roboto"/>
          <w:sz w:val="24"/>
          <w:szCs w:val="24"/>
        </w:rPr>
      </w:pPr>
      <w:r>
        <w:rPr>
          <w:rFonts w:ascii="Roboto" w:eastAsia="Roboto" w:hAnsi="Roboto" w:cs="Roboto"/>
          <w:sz w:val="24"/>
          <w:szCs w:val="24"/>
        </w:rPr>
        <w:t>Research Methods</w:t>
      </w:r>
    </w:p>
    <w:p w14:paraId="43248D1E" w14:textId="3E973321" w:rsidR="00B62291" w:rsidRDefault="00EA19D5">
      <w:pPr>
        <w:numPr>
          <w:ilvl w:val="1"/>
          <w:numId w:val="1"/>
        </w:numPr>
        <w:rPr>
          <w:rFonts w:ascii="Roboto" w:eastAsia="Roboto" w:hAnsi="Roboto" w:cs="Roboto"/>
          <w:sz w:val="24"/>
          <w:szCs w:val="24"/>
        </w:rPr>
      </w:pPr>
      <w:r>
        <w:rPr>
          <w:rFonts w:ascii="Roboto" w:eastAsia="Roboto" w:hAnsi="Roboto" w:cs="Roboto"/>
          <w:sz w:val="24"/>
          <w:szCs w:val="24"/>
        </w:rPr>
        <w:t>With i</w:t>
      </w:r>
      <w:r w:rsidR="00CF23A3">
        <w:rPr>
          <w:rFonts w:ascii="Roboto" w:eastAsia="Roboto" w:hAnsi="Roboto" w:cs="Roboto"/>
          <w:sz w:val="24"/>
          <w:szCs w:val="24"/>
        </w:rPr>
        <w:t>ntegrat</w:t>
      </w:r>
      <w:r>
        <w:rPr>
          <w:rFonts w:ascii="Roboto" w:eastAsia="Roboto" w:hAnsi="Roboto" w:cs="Roboto"/>
          <w:sz w:val="24"/>
          <w:szCs w:val="24"/>
        </w:rPr>
        <w:t>ion into a programming language</w:t>
      </w:r>
    </w:p>
    <w:p w14:paraId="6C46A0DF" w14:textId="77777777" w:rsidR="00B62291" w:rsidRDefault="00CF23A3">
      <w:pPr>
        <w:numPr>
          <w:ilvl w:val="1"/>
          <w:numId w:val="1"/>
        </w:numPr>
        <w:rPr>
          <w:rFonts w:ascii="Roboto" w:eastAsia="Roboto" w:hAnsi="Roboto" w:cs="Roboto"/>
          <w:sz w:val="24"/>
          <w:szCs w:val="24"/>
        </w:rPr>
      </w:pPr>
      <w:r>
        <w:rPr>
          <w:rFonts w:ascii="Roboto" w:eastAsia="Roboto" w:hAnsi="Roboto" w:cs="Roboto"/>
          <w:sz w:val="24"/>
          <w:szCs w:val="24"/>
        </w:rPr>
        <w:t>Real world examples using census data (</w:t>
      </w:r>
      <w:proofErr w:type="spellStart"/>
      <w:r>
        <w:rPr>
          <w:rFonts w:ascii="Roboto" w:eastAsia="Roboto" w:hAnsi="Roboto" w:cs="Roboto"/>
          <w:sz w:val="24"/>
          <w:szCs w:val="24"/>
        </w:rPr>
        <w:t>tidycensus</w:t>
      </w:r>
      <w:proofErr w:type="spellEnd"/>
      <w:r>
        <w:rPr>
          <w:rFonts w:ascii="Roboto" w:eastAsia="Roboto" w:hAnsi="Roboto" w:cs="Roboto"/>
          <w:sz w:val="24"/>
          <w:szCs w:val="24"/>
        </w:rPr>
        <w:t xml:space="preserve"> package)</w:t>
      </w:r>
    </w:p>
    <w:p w14:paraId="6C967735" w14:textId="75ADC55B" w:rsidR="00B62291" w:rsidRDefault="00EA19D5">
      <w:pPr>
        <w:numPr>
          <w:ilvl w:val="1"/>
          <w:numId w:val="1"/>
        </w:numPr>
        <w:rPr>
          <w:rFonts w:ascii="Roboto" w:eastAsia="Roboto" w:hAnsi="Roboto" w:cs="Roboto"/>
          <w:sz w:val="24"/>
          <w:szCs w:val="24"/>
        </w:rPr>
      </w:pPr>
      <w:r>
        <w:rPr>
          <w:rFonts w:ascii="Roboto" w:eastAsia="Roboto" w:hAnsi="Roboto" w:cs="Roboto"/>
          <w:sz w:val="24"/>
          <w:szCs w:val="24"/>
        </w:rPr>
        <w:lastRenderedPageBreak/>
        <w:t>Including</w:t>
      </w:r>
      <w:r w:rsidR="00CF23A3">
        <w:rPr>
          <w:rFonts w:ascii="Roboto" w:eastAsia="Roboto" w:hAnsi="Roboto" w:cs="Roboto"/>
          <w:sz w:val="24"/>
          <w:szCs w:val="24"/>
        </w:rPr>
        <w:t xml:space="preserve"> </w:t>
      </w:r>
      <w:r>
        <w:rPr>
          <w:rFonts w:ascii="Roboto" w:eastAsia="Roboto" w:hAnsi="Roboto" w:cs="Roboto"/>
          <w:sz w:val="24"/>
          <w:szCs w:val="24"/>
        </w:rPr>
        <w:t>d</w:t>
      </w:r>
      <w:r w:rsidR="00CF23A3">
        <w:rPr>
          <w:rFonts w:ascii="Roboto" w:eastAsia="Roboto" w:hAnsi="Roboto" w:cs="Roboto"/>
          <w:sz w:val="24"/>
          <w:szCs w:val="24"/>
        </w:rPr>
        <w:t xml:space="preserve">ata </w:t>
      </w:r>
      <w:r>
        <w:rPr>
          <w:rFonts w:ascii="Roboto" w:eastAsia="Roboto" w:hAnsi="Roboto" w:cs="Roboto"/>
          <w:sz w:val="24"/>
          <w:szCs w:val="24"/>
        </w:rPr>
        <w:t>e</w:t>
      </w:r>
      <w:r w:rsidR="00CF23A3">
        <w:rPr>
          <w:rFonts w:ascii="Roboto" w:eastAsia="Roboto" w:hAnsi="Roboto" w:cs="Roboto"/>
          <w:sz w:val="24"/>
          <w:szCs w:val="24"/>
        </w:rPr>
        <w:t>thics</w:t>
      </w:r>
      <w:r w:rsidR="00CF23A3">
        <w:rPr>
          <w:rFonts w:ascii="Roboto" w:eastAsia="Roboto" w:hAnsi="Roboto" w:cs="Roboto"/>
          <w:sz w:val="24"/>
          <w:szCs w:val="24"/>
        </w:rPr>
        <w:br/>
      </w:r>
    </w:p>
    <w:p w14:paraId="6368112E" w14:textId="77777777" w:rsidR="00B62291" w:rsidRDefault="00CF23A3">
      <w:pPr>
        <w:numPr>
          <w:ilvl w:val="0"/>
          <w:numId w:val="1"/>
        </w:numPr>
        <w:rPr>
          <w:sz w:val="24"/>
          <w:szCs w:val="24"/>
        </w:rPr>
      </w:pPr>
      <w:r>
        <w:rPr>
          <w:rFonts w:ascii="Roboto" w:eastAsia="Roboto" w:hAnsi="Roboto" w:cs="Roboto"/>
          <w:sz w:val="24"/>
          <w:szCs w:val="24"/>
        </w:rPr>
        <w:t xml:space="preserve"> Data Visualization and Data Storytelling</w:t>
      </w:r>
    </w:p>
    <w:p w14:paraId="2A680554" w14:textId="77777777" w:rsidR="00B62291" w:rsidRDefault="00CF23A3">
      <w:pPr>
        <w:numPr>
          <w:ilvl w:val="1"/>
          <w:numId w:val="1"/>
        </w:numPr>
        <w:rPr>
          <w:sz w:val="24"/>
          <w:szCs w:val="24"/>
        </w:rPr>
      </w:pPr>
      <w:r>
        <w:rPr>
          <w:rFonts w:ascii="Roboto" w:eastAsia="Roboto" w:hAnsi="Roboto" w:cs="Roboto"/>
          <w:sz w:val="24"/>
          <w:szCs w:val="24"/>
        </w:rPr>
        <w:t>Experiential learning with real-world clients</w:t>
      </w:r>
    </w:p>
    <w:p w14:paraId="73A12567" w14:textId="77777777" w:rsidR="00B62291" w:rsidRDefault="00CF23A3">
      <w:pPr>
        <w:numPr>
          <w:ilvl w:val="1"/>
          <w:numId w:val="1"/>
        </w:numPr>
        <w:rPr>
          <w:sz w:val="24"/>
          <w:szCs w:val="24"/>
        </w:rPr>
      </w:pPr>
      <w:r>
        <w:rPr>
          <w:rFonts w:ascii="Roboto" w:eastAsia="Roboto" w:hAnsi="Roboto" w:cs="Roboto"/>
          <w:sz w:val="24"/>
          <w:szCs w:val="24"/>
        </w:rPr>
        <w:t>Focus on reproducible reporting</w:t>
      </w:r>
      <w:r>
        <w:rPr>
          <w:rFonts w:ascii="Roboto" w:eastAsia="Roboto" w:hAnsi="Roboto" w:cs="Roboto"/>
          <w:sz w:val="24"/>
          <w:szCs w:val="24"/>
        </w:rPr>
        <w:br/>
      </w:r>
    </w:p>
    <w:p w14:paraId="0824E1F9" w14:textId="77777777" w:rsidR="00B62291" w:rsidRDefault="00CF23A3">
      <w:pPr>
        <w:numPr>
          <w:ilvl w:val="0"/>
          <w:numId w:val="1"/>
        </w:numPr>
        <w:rPr>
          <w:rFonts w:ascii="Roboto" w:eastAsia="Roboto" w:hAnsi="Roboto" w:cs="Roboto"/>
          <w:sz w:val="24"/>
          <w:szCs w:val="24"/>
        </w:rPr>
      </w:pPr>
      <w:r>
        <w:rPr>
          <w:rFonts w:ascii="Roboto" w:eastAsia="Roboto" w:hAnsi="Roboto" w:cs="Roboto"/>
          <w:sz w:val="24"/>
          <w:szCs w:val="24"/>
        </w:rPr>
        <w:t>Geographic Information Systems</w:t>
      </w:r>
    </w:p>
    <w:p w14:paraId="09FDC32F" w14:textId="77777777" w:rsidR="00B62291" w:rsidRDefault="00CF23A3">
      <w:pPr>
        <w:numPr>
          <w:ilvl w:val="1"/>
          <w:numId w:val="1"/>
        </w:numPr>
        <w:rPr>
          <w:rFonts w:ascii="Roboto" w:eastAsia="Roboto" w:hAnsi="Roboto" w:cs="Roboto"/>
          <w:sz w:val="24"/>
          <w:szCs w:val="24"/>
        </w:rPr>
      </w:pPr>
      <w:r>
        <w:rPr>
          <w:rFonts w:ascii="Roboto" w:eastAsia="Roboto" w:hAnsi="Roboto" w:cs="Roboto"/>
          <w:sz w:val="24"/>
          <w:szCs w:val="24"/>
        </w:rPr>
        <w:t xml:space="preserve"> Focus on community level data</w:t>
      </w:r>
    </w:p>
    <w:p w14:paraId="67359E9D" w14:textId="77777777" w:rsidR="00B62291" w:rsidRDefault="00CF23A3">
      <w:pPr>
        <w:numPr>
          <w:ilvl w:val="1"/>
          <w:numId w:val="1"/>
        </w:numPr>
        <w:rPr>
          <w:rFonts w:ascii="Roboto" w:eastAsia="Roboto" w:hAnsi="Roboto" w:cs="Roboto"/>
          <w:sz w:val="24"/>
          <w:szCs w:val="24"/>
        </w:rPr>
      </w:pPr>
      <w:r>
        <w:rPr>
          <w:rFonts w:ascii="Roboto" w:eastAsia="Roboto" w:hAnsi="Roboto" w:cs="Roboto"/>
          <w:sz w:val="24"/>
          <w:szCs w:val="24"/>
        </w:rPr>
        <w:t xml:space="preserve"> GIS dashboards using Tableau or R Shiny</w:t>
      </w:r>
      <w:r>
        <w:rPr>
          <w:rFonts w:ascii="Roboto" w:eastAsia="Roboto" w:hAnsi="Roboto" w:cs="Roboto"/>
          <w:sz w:val="24"/>
          <w:szCs w:val="24"/>
        </w:rPr>
        <w:br/>
      </w:r>
    </w:p>
    <w:p w14:paraId="0F12E440" w14:textId="77777777" w:rsidR="00B62291" w:rsidRDefault="00CF23A3">
      <w:pPr>
        <w:numPr>
          <w:ilvl w:val="0"/>
          <w:numId w:val="1"/>
        </w:numPr>
        <w:rPr>
          <w:sz w:val="24"/>
          <w:szCs w:val="24"/>
        </w:rPr>
      </w:pPr>
      <w:r>
        <w:rPr>
          <w:rFonts w:ascii="Roboto" w:eastAsia="Roboto" w:hAnsi="Roboto" w:cs="Roboto"/>
          <w:sz w:val="24"/>
          <w:szCs w:val="24"/>
        </w:rPr>
        <w:t xml:space="preserve"> Machine Learning</w:t>
      </w:r>
    </w:p>
    <w:p w14:paraId="62CB1E59" w14:textId="77777777" w:rsidR="00B62291" w:rsidRDefault="00CF23A3">
      <w:pPr>
        <w:numPr>
          <w:ilvl w:val="1"/>
          <w:numId w:val="1"/>
        </w:numPr>
        <w:rPr>
          <w:sz w:val="24"/>
          <w:szCs w:val="24"/>
        </w:rPr>
      </w:pPr>
      <w:r>
        <w:rPr>
          <w:rFonts w:ascii="Roboto" w:eastAsia="Roboto" w:hAnsi="Roboto" w:cs="Roboto"/>
          <w:sz w:val="24"/>
          <w:szCs w:val="24"/>
        </w:rPr>
        <w:t>Goals: Identify machine learning techniques to solve real world problems</w:t>
      </w:r>
    </w:p>
    <w:p w14:paraId="255837E4" w14:textId="77777777" w:rsidR="00B62291" w:rsidRDefault="00CF23A3">
      <w:pPr>
        <w:numPr>
          <w:ilvl w:val="1"/>
          <w:numId w:val="1"/>
        </w:numPr>
        <w:rPr>
          <w:sz w:val="24"/>
          <w:szCs w:val="24"/>
        </w:rPr>
      </w:pPr>
      <w:r>
        <w:rPr>
          <w:rFonts w:ascii="Roboto" w:eastAsia="Roboto" w:hAnsi="Roboto" w:cs="Roboto"/>
          <w:sz w:val="24"/>
          <w:szCs w:val="24"/>
        </w:rPr>
        <w:t xml:space="preserve">Using </w:t>
      </w:r>
      <w:r>
        <w:rPr>
          <w:rFonts w:ascii="Roboto" w:eastAsia="Roboto" w:hAnsi="Roboto" w:cs="Roboto"/>
          <w:i/>
          <w:sz w:val="24"/>
          <w:szCs w:val="24"/>
        </w:rPr>
        <w:t>An Introduction to Statistical Learning: with Applications in R</w:t>
      </w:r>
      <w:r>
        <w:rPr>
          <w:rFonts w:ascii="Roboto" w:eastAsia="Roboto" w:hAnsi="Roboto" w:cs="Roboto"/>
          <w:i/>
          <w:sz w:val="24"/>
          <w:szCs w:val="24"/>
        </w:rPr>
        <w:br/>
      </w:r>
    </w:p>
    <w:p w14:paraId="4464ED76" w14:textId="77777777" w:rsidR="00B62291" w:rsidRDefault="00CF23A3">
      <w:pPr>
        <w:numPr>
          <w:ilvl w:val="0"/>
          <w:numId w:val="1"/>
        </w:numPr>
        <w:rPr>
          <w:sz w:val="24"/>
          <w:szCs w:val="24"/>
        </w:rPr>
      </w:pPr>
      <w:r>
        <w:rPr>
          <w:rFonts w:ascii="Roboto" w:eastAsia="Roboto" w:hAnsi="Roboto" w:cs="Roboto"/>
          <w:sz w:val="24"/>
          <w:szCs w:val="24"/>
        </w:rPr>
        <w:t xml:space="preserve"> Advanced Research Methods (electives)</w:t>
      </w:r>
    </w:p>
    <w:p w14:paraId="6EF69437" w14:textId="77777777" w:rsidR="00B62291" w:rsidRDefault="00CF23A3">
      <w:pPr>
        <w:numPr>
          <w:ilvl w:val="1"/>
          <w:numId w:val="1"/>
        </w:numPr>
        <w:rPr>
          <w:sz w:val="24"/>
          <w:szCs w:val="24"/>
        </w:rPr>
      </w:pPr>
      <w:r>
        <w:rPr>
          <w:rFonts w:ascii="Roboto" w:eastAsia="Roboto" w:hAnsi="Roboto" w:cs="Roboto"/>
          <w:sz w:val="24"/>
          <w:szCs w:val="24"/>
        </w:rPr>
        <w:t>Conducted in either R or Python</w:t>
      </w:r>
    </w:p>
    <w:p w14:paraId="04A105B5" w14:textId="77777777" w:rsidR="00B62291" w:rsidRDefault="00CF23A3">
      <w:pPr>
        <w:numPr>
          <w:ilvl w:val="1"/>
          <w:numId w:val="1"/>
        </w:numPr>
        <w:rPr>
          <w:sz w:val="24"/>
          <w:szCs w:val="24"/>
        </w:rPr>
      </w:pPr>
      <w:r>
        <w:rPr>
          <w:rFonts w:ascii="Roboto" w:eastAsia="Roboto" w:hAnsi="Roboto" w:cs="Roboto"/>
          <w:sz w:val="24"/>
          <w:szCs w:val="24"/>
        </w:rPr>
        <w:t>Casual Inference</w:t>
      </w:r>
    </w:p>
    <w:p w14:paraId="3064B0D2" w14:textId="77777777" w:rsidR="00B62291" w:rsidRDefault="00CF23A3">
      <w:pPr>
        <w:numPr>
          <w:ilvl w:val="1"/>
          <w:numId w:val="1"/>
        </w:numPr>
        <w:rPr>
          <w:sz w:val="24"/>
          <w:szCs w:val="24"/>
        </w:rPr>
      </w:pPr>
      <w:r>
        <w:rPr>
          <w:rFonts w:ascii="Roboto" w:eastAsia="Roboto" w:hAnsi="Roboto" w:cs="Roboto"/>
          <w:sz w:val="24"/>
          <w:szCs w:val="24"/>
        </w:rPr>
        <w:t>Network Analysis</w:t>
      </w:r>
    </w:p>
    <w:p w14:paraId="21E02761" w14:textId="77777777" w:rsidR="00B62291" w:rsidRDefault="00CF23A3">
      <w:pPr>
        <w:numPr>
          <w:ilvl w:val="1"/>
          <w:numId w:val="1"/>
        </w:numPr>
        <w:rPr>
          <w:sz w:val="24"/>
          <w:szCs w:val="24"/>
        </w:rPr>
      </w:pPr>
      <w:r>
        <w:rPr>
          <w:rFonts w:ascii="Roboto" w:eastAsia="Roboto" w:hAnsi="Roboto" w:cs="Roboto"/>
          <w:sz w:val="24"/>
          <w:szCs w:val="24"/>
        </w:rPr>
        <w:t>Data Life Cycle</w:t>
      </w:r>
    </w:p>
    <w:p w14:paraId="2F538BD5" w14:textId="77777777" w:rsidR="00B62291" w:rsidRDefault="00CF23A3">
      <w:pPr>
        <w:numPr>
          <w:ilvl w:val="1"/>
          <w:numId w:val="1"/>
        </w:numPr>
        <w:rPr>
          <w:sz w:val="24"/>
          <w:szCs w:val="24"/>
        </w:rPr>
      </w:pPr>
      <w:r>
        <w:rPr>
          <w:rFonts w:ascii="Roboto" w:eastAsia="Roboto" w:hAnsi="Roboto" w:cs="Roboto"/>
          <w:sz w:val="24"/>
          <w:szCs w:val="24"/>
        </w:rPr>
        <w:t>Econometrics</w:t>
      </w:r>
    </w:p>
    <w:p w14:paraId="33282AD1" w14:textId="77777777" w:rsidR="00B62291" w:rsidRDefault="00CF23A3">
      <w:pPr>
        <w:numPr>
          <w:ilvl w:val="1"/>
          <w:numId w:val="1"/>
        </w:numPr>
        <w:rPr>
          <w:sz w:val="24"/>
          <w:szCs w:val="24"/>
        </w:rPr>
      </w:pPr>
      <w:r>
        <w:rPr>
          <w:rFonts w:ascii="Roboto" w:eastAsia="Roboto" w:hAnsi="Roboto" w:cs="Roboto"/>
          <w:sz w:val="24"/>
          <w:szCs w:val="24"/>
        </w:rPr>
        <w:t>Program Evaluation</w:t>
      </w:r>
    </w:p>
    <w:p w14:paraId="26FF75DC" w14:textId="77777777" w:rsidR="00B62291" w:rsidRDefault="00CF23A3">
      <w:pPr>
        <w:numPr>
          <w:ilvl w:val="1"/>
          <w:numId w:val="1"/>
        </w:numPr>
        <w:rPr>
          <w:sz w:val="24"/>
          <w:szCs w:val="24"/>
        </w:rPr>
      </w:pPr>
      <w:r>
        <w:rPr>
          <w:rFonts w:ascii="Roboto" w:eastAsia="Roboto" w:hAnsi="Roboto" w:cs="Roboto"/>
          <w:sz w:val="24"/>
          <w:szCs w:val="24"/>
        </w:rPr>
        <w:t xml:space="preserve">Bayesian Statistics </w:t>
      </w:r>
      <w:r>
        <w:rPr>
          <w:rFonts w:ascii="Roboto" w:eastAsia="Roboto" w:hAnsi="Roboto" w:cs="Roboto"/>
          <w:i/>
          <w:sz w:val="24"/>
          <w:szCs w:val="24"/>
        </w:rPr>
        <w:br/>
      </w:r>
    </w:p>
    <w:p w14:paraId="31593BE9" w14:textId="77777777" w:rsidR="00B62291" w:rsidRDefault="00CF23A3">
      <w:pPr>
        <w:numPr>
          <w:ilvl w:val="0"/>
          <w:numId w:val="1"/>
        </w:numPr>
        <w:spacing w:after="240"/>
        <w:rPr>
          <w:rFonts w:ascii="Roboto" w:eastAsia="Roboto" w:hAnsi="Roboto" w:cs="Roboto"/>
          <w:sz w:val="24"/>
          <w:szCs w:val="24"/>
        </w:rPr>
      </w:pPr>
      <w:r>
        <w:rPr>
          <w:rFonts w:ascii="Roboto" w:eastAsia="Roboto" w:hAnsi="Roboto" w:cs="Roboto"/>
          <w:sz w:val="24"/>
          <w:szCs w:val="24"/>
        </w:rPr>
        <w:t>Capstone Project</w:t>
      </w:r>
    </w:p>
    <w:p w14:paraId="475C1BF5" w14:textId="77777777" w:rsidR="00B62291" w:rsidRDefault="00CF23A3">
      <w:pPr>
        <w:spacing w:before="240" w:after="240"/>
        <w:rPr>
          <w:rFonts w:ascii="Roboto" w:eastAsia="Roboto" w:hAnsi="Roboto" w:cs="Roboto"/>
          <w:b/>
          <w:sz w:val="24"/>
          <w:szCs w:val="24"/>
        </w:rPr>
      </w:pPr>
      <w:r>
        <w:rPr>
          <w:rFonts w:ascii="Roboto" w:eastAsia="Roboto" w:hAnsi="Roboto" w:cs="Roboto"/>
          <w:b/>
          <w:sz w:val="24"/>
          <w:szCs w:val="24"/>
        </w:rPr>
        <w:t xml:space="preserve">Example Introduction to Data Science for Policy Analysis Course </w:t>
      </w:r>
    </w:p>
    <w:p w14:paraId="10AFB038" w14:textId="22BB87FE" w:rsidR="007972B4" w:rsidRDefault="007972B4">
      <w:pPr>
        <w:spacing w:before="240" w:after="240"/>
        <w:rPr>
          <w:rFonts w:ascii="Roboto" w:eastAsia="Roboto" w:hAnsi="Roboto" w:cs="Roboto"/>
          <w:sz w:val="24"/>
          <w:szCs w:val="24"/>
        </w:rPr>
      </w:pPr>
      <w:r>
        <w:rPr>
          <w:rFonts w:ascii="Roboto" w:eastAsia="Roboto" w:hAnsi="Roboto" w:cs="Roboto"/>
          <w:sz w:val="24"/>
          <w:szCs w:val="24"/>
        </w:rPr>
        <w:t xml:space="preserve">The initial framing of the charette was to think about how to integrate data science into a core public management course. We had limited success keeping our conversation focused to that scope. </w:t>
      </w:r>
      <w:r w:rsidR="00596486">
        <w:rPr>
          <w:rFonts w:ascii="Roboto" w:eastAsia="Roboto" w:hAnsi="Roboto" w:cs="Roboto"/>
          <w:sz w:val="24"/>
          <w:szCs w:val="24"/>
        </w:rPr>
        <w:t xml:space="preserve">Some participants didn’t believe a </w:t>
      </w:r>
      <w:r w:rsidR="004C14F1">
        <w:rPr>
          <w:rFonts w:ascii="Roboto" w:eastAsia="Roboto" w:hAnsi="Roboto" w:cs="Roboto"/>
          <w:sz w:val="24"/>
          <w:szCs w:val="24"/>
        </w:rPr>
        <w:t>six-course</w:t>
      </w:r>
      <w:r w:rsidR="00596486">
        <w:rPr>
          <w:rFonts w:ascii="Roboto" w:eastAsia="Roboto" w:hAnsi="Roboto" w:cs="Roboto"/>
          <w:sz w:val="24"/>
          <w:szCs w:val="24"/>
        </w:rPr>
        <w:t xml:space="preserve"> sequence was enough to train data scientist. </w:t>
      </w:r>
      <w:r w:rsidR="004C14F1">
        <w:rPr>
          <w:rFonts w:ascii="Roboto" w:eastAsia="Roboto" w:hAnsi="Roboto" w:cs="Roboto"/>
          <w:sz w:val="24"/>
          <w:szCs w:val="24"/>
        </w:rPr>
        <w:t xml:space="preserve">There was, however, overwhelming consensus on the need for and importance of exposing public affairs students in data core competencies and training data scientists for the public good.  </w:t>
      </w:r>
    </w:p>
    <w:p w14:paraId="0261A392" w14:textId="77777777" w:rsidR="00B62291" w:rsidRDefault="00B62291">
      <w:pPr>
        <w:spacing w:before="240" w:after="240"/>
        <w:rPr>
          <w:rFonts w:ascii="Roboto" w:eastAsia="Roboto" w:hAnsi="Roboto" w:cs="Roboto"/>
          <w:b/>
          <w:sz w:val="24"/>
          <w:szCs w:val="24"/>
        </w:rPr>
      </w:pPr>
    </w:p>
    <w:sectPr w:rsidR="00B6229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93E96" w14:textId="77777777" w:rsidR="00077FC1" w:rsidRDefault="00077FC1">
      <w:pPr>
        <w:spacing w:line="240" w:lineRule="auto"/>
      </w:pPr>
      <w:r>
        <w:separator/>
      </w:r>
    </w:p>
  </w:endnote>
  <w:endnote w:type="continuationSeparator" w:id="0">
    <w:p w14:paraId="0A70041B" w14:textId="77777777" w:rsidR="00077FC1" w:rsidRDefault="00077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C7880" w14:textId="77777777" w:rsidR="00077FC1" w:rsidRDefault="00077FC1">
      <w:pPr>
        <w:spacing w:line="240" w:lineRule="auto"/>
      </w:pPr>
      <w:r>
        <w:separator/>
      </w:r>
    </w:p>
  </w:footnote>
  <w:footnote w:type="continuationSeparator" w:id="0">
    <w:p w14:paraId="0F3D09C4" w14:textId="77777777" w:rsidR="00077FC1" w:rsidRDefault="00077FC1">
      <w:pPr>
        <w:spacing w:line="240" w:lineRule="auto"/>
      </w:pPr>
      <w:r>
        <w:continuationSeparator/>
      </w:r>
    </w:p>
  </w:footnote>
  <w:footnote w:id="1">
    <w:p w14:paraId="0835BD80" w14:textId="77777777" w:rsidR="00B62291" w:rsidRDefault="00CF23A3">
      <w:pPr>
        <w:spacing w:line="240" w:lineRule="auto"/>
        <w:rPr>
          <w:sz w:val="20"/>
          <w:szCs w:val="20"/>
        </w:rPr>
      </w:pPr>
      <w:r>
        <w:rPr>
          <w:vertAlign w:val="superscript"/>
        </w:rPr>
        <w:footnoteRef/>
      </w:r>
      <w:r>
        <w:rPr>
          <w:sz w:val="20"/>
          <w:szCs w:val="20"/>
        </w:rPr>
        <w:t>https://medium.com/@balajiciet/how-am-i-evolving-as-a-data-science-practitioner-5d105f38525f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EDBF" w14:textId="77777777" w:rsidR="00B62291" w:rsidRDefault="00CF23A3">
    <w:pPr>
      <w:jc w:val="center"/>
    </w:pPr>
    <w:r>
      <w:rPr>
        <w:noProof/>
      </w:rPr>
      <w:drawing>
        <wp:inline distT="114300" distB="114300" distL="114300" distR="114300" wp14:anchorId="7AA1B757" wp14:editId="29038C9A">
          <wp:extent cx="2566988" cy="63873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66988" cy="63873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0F9"/>
    <w:multiLevelType w:val="multilevel"/>
    <w:tmpl w:val="171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318C0"/>
    <w:multiLevelType w:val="multilevel"/>
    <w:tmpl w:val="602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341DB"/>
    <w:multiLevelType w:val="multilevel"/>
    <w:tmpl w:val="7D7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DD6051"/>
    <w:multiLevelType w:val="hybridMultilevel"/>
    <w:tmpl w:val="07267786"/>
    <w:lvl w:ilvl="0" w:tplc="ED1AC422">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35E0C"/>
    <w:multiLevelType w:val="multilevel"/>
    <w:tmpl w:val="8EB8AB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704260"/>
    <w:multiLevelType w:val="hybridMultilevel"/>
    <w:tmpl w:val="28A6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291"/>
    <w:rsid w:val="00077FC1"/>
    <w:rsid w:val="00280135"/>
    <w:rsid w:val="003653C0"/>
    <w:rsid w:val="003C3F09"/>
    <w:rsid w:val="00403623"/>
    <w:rsid w:val="004C14F1"/>
    <w:rsid w:val="00563D67"/>
    <w:rsid w:val="00596486"/>
    <w:rsid w:val="005C4025"/>
    <w:rsid w:val="006B6846"/>
    <w:rsid w:val="00711959"/>
    <w:rsid w:val="00762167"/>
    <w:rsid w:val="007972B4"/>
    <w:rsid w:val="007B42A8"/>
    <w:rsid w:val="00857D69"/>
    <w:rsid w:val="0086601A"/>
    <w:rsid w:val="00B62291"/>
    <w:rsid w:val="00B80013"/>
    <w:rsid w:val="00CF23A3"/>
    <w:rsid w:val="00D02328"/>
    <w:rsid w:val="00E46E3F"/>
    <w:rsid w:val="00EA19D5"/>
    <w:rsid w:val="00F1606A"/>
    <w:rsid w:val="00FC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D346"/>
  <w15:docId w15:val="{54D8F435-20A2-1147-865E-A0B9194D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B6846"/>
    <w:pPr>
      <w:ind w:left="720"/>
      <w:contextualSpacing/>
    </w:pPr>
  </w:style>
  <w:style w:type="character" w:styleId="Hyperlink">
    <w:name w:val="Hyperlink"/>
    <w:basedOn w:val="DefaultParagraphFont"/>
    <w:uiPriority w:val="99"/>
    <w:unhideWhenUsed/>
    <w:rsid w:val="00EA19D5"/>
    <w:rPr>
      <w:color w:val="0000FF" w:themeColor="hyperlink"/>
      <w:u w:val="single"/>
    </w:rPr>
  </w:style>
  <w:style w:type="character" w:styleId="UnresolvedMention">
    <w:name w:val="Unresolved Mention"/>
    <w:basedOn w:val="DefaultParagraphFont"/>
    <w:uiPriority w:val="99"/>
    <w:semiHidden/>
    <w:unhideWhenUsed/>
    <w:rsid w:val="00EA19D5"/>
    <w:rPr>
      <w:color w:val="605E5C"/>
      <w:shd w:val="clear" w:color="auto" w:fill="E1DFDD"/>
    </w:rPr>
  </w:style>
  <w:style w:type="character" w:styleId="FollowedHyperlink">
    <w:name w:val="FollowedHyperlink"/>
    <w:basedOn w:val="DefaultParagraphFont"/>
    <w:uiPriority w:val="99"/>
    <w:semiHidden/>
    <w:unhideWhenUsed/>
    <w:rsid w:val="005C40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37957">
      <w:bodyDiv w:val="1"/>
      <w:marLeft w:val="0"/>
      <w:marRight w:val="0"/>
      <w:marTop w:val="0"/>
      <w:marBottom w:val="0"/>
      <w:divBdr>
        <w:top w:val="none" w:sz="0" w:space="0" w:color="auto"/>
        <w:left w:val="none" w:sz="0" w:space="0" w:color="auto"/>
        <w:bottom w:val="none" w:sz="0" w:space="0" w:color="auto"/>
        <w:right w:val="none" w:sz="0" w:space="0" w:color="auto"/>
      </w:divBdr>
    </w:div>
    <w:div w:id="430978203">
      <w:bodyDiv w:val="1"/>
      <w:marLeft w:val="0"/>
      <w:marRight w:val="0"/>
      <w:marTop w:val="0"/>
      <w:marBottom w:val="0"/>
      <w:divBdr>
        <w:top w:val="none" w:sz="0" w:space="0" w:color="auto"/>
        <w:left w:val="none" w:sz="0" w:space="0" w:color="auto"/>
        <w:bottom w:val="none" w:sz="0" w:space="0" w:color="auto"/>
        <w:right w:val="none" w:sz="0" w:space="0" w:color="auto"/>
      </w:divBdr>
    </w:div>
    <w:div w:id="1525510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ladies.org/about-us/" TargetMode="External"/><Relationship Id="rId3" Type="http://schemas.openxmlformats.org/officeDocument/2006/relationships/settings" Target="settings.xml"/><Relationship Id="rId7" Type="http://schemas.openxmlformats.org/officeDocument/2006/relationships/hyperlink" Target="https://jamboard.google.com/d/1P12A99ro5p6BImlhqUcyJNGE1wUKglidux_VEz8CYrQ/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tenison</dc:creator>
  <cp:lastModifiedBy>Tenison, Ethan</cp:lastModifiedBy>
  <cp:revision>2</cp:revision>
  <dcterms:created xsi:type="dcterms:W3CDTF">2021-12-14T17:41:00Z</dcterms:created>
  <dcterms:modified xsi:type="dcterms:W3CDTF">2021-12-14T17:41:00Z</dcterms:modified>
</cp:coreProperties>
</file>