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4.xml" ContentType="application/vnd.openxmlformats-officedocument.drawingml.chart+xml"/>
  <Default Extension="jpeg" ContentType="image/jpeg"/>
  <Default Extension="xml" ContentType="application/xml"/>
  <Override PartName="/word/charts/chart1.xml" ContentType="application/vnd.openxmlformats-officedocument.drawingml.chart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charts/chart2.xml" ContentType="application/vnd.openxmlformats-officedocument.drawingml.chart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E2BD7" w:rsidRDefault="003E2BD7" w:rsidP="003E2BD7">
      <w:pPr>
        <w:pStyle w:val="Heading1"/>
        <w:jc w:val="center"/>
      </w:pPr>
      <w:r>
        <w:t>PsychoPy versus E-Prime student survey 2011</w:t>
      </w:r>
    </w:p>
    <w:p w:rsidR="000F4B3F" w:rsidRDefault="000F4B3F" w:rsidP="007F312C"/>
    <w:p w:rsidR="00383182" w:rsidRDefault="007F312C" w:rsidP="007F312C">
      <w:r>
        <w:t xml:space="preserve">The class of 2010-2011 in Psychology First Year </w:t>
      </w:r>
      <w:proofErr w:type="spellStart"/>
      <w:r>
        <w:t>Practicals</w:t>
      </w:r>
      <w:proofErr w:type="spellEnd"/>
      <w:r>
        <w:t xml:space="preserve"> (C81MST) at University of Nottingham</w:t>
      </w:r>
      <w:r w:rsidR="0094753A">
        <w:t xml:space="preserve"> were given </w:t>
      </w:r>
      <w:proofErr w:type="gramStart"/>
      <w:r w:rsidR="0094753A">
        <w:t>one semester learning</w:t>
      </w:r>
      <w:proofErr w:type="gramEnd"/>
      <w:r w:rsidR="0094753A">
        <w:t xml:space="preserve"> about how to conduct experiments using PsychoPy and another about how to run experiments using E-Prime.</w:t>
      </w:r>
    </w:p>
    <w:p w:rsidR="003E2BD7" w:rsidRDefault="00383182" w:rsidP="007F312C">
      <w:r>
        <w:t xml:space="preserve">We were keen to learn from this what the </w:t>
      </w:r>
      <w:proofErr w:type="gramStart"/>
      <w:r>
        <w:t>students</w:t>
      </w:r>
      <w:proofErr w:type="gramEnd"/>
      <w:r>
        <w:t xml:space="preserve"> thought of PsychoPy and how they thought it compared to E-Prime. These are the results of an anonymous online survey that the students filled out (N=60).</w:t>
      </w:r>
      <w:r w:rsidR="00527588">
        <w:t xml:space="preserve"> The take home message seems to be that the students liked the software, indeed more than E-Prime on average, but that it still has room for improvement.</w:t>
      </w:r>
    </w:p>
    <w:p w:rsidR="003E2BD7" w:rsidRDefault="003E2BD7" w:rsidP="003E2BD7">
      <w:pPr>
        <w:pStyle w:val="Heading2"/>
      </w:pPr>
      <w:r>
        <w:t>Overall impressions</w:t>
      </w:r>
    </w:p>
    <w:p w:rsidR="0094753A" w:rsidRDefault="003E2BD7" w:rsidP="0094753A">
      <w:pPr>
        <w:ind w:left="142"/>
        <w:jc w:val="center"/>
      </w:pPr>
      <w:r w:rsidRPr="003E2BD7">
        <w:rPr>
          <w:noProof/>
          <w:lang w:val="en-US"/>
        </w:rPr>
        <w:drawing>
          <wp:inline distT="0" distB="0" distL="0" distR="0">
            <wp:extent cx="2700000" cy="2160000"/>
            <wp:effectExtent l="25400" t="25400" r="17800" b="0"/>
            <wp:docPr id="3" name="C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3E2BD7">
        <w:rPr>
          <w:noProof/>
          <w:lang w:val="en-US"/>
        </w:rPr>
        <w:drawing>
          <wp:inline distT="0" distB="0" distL="0" distR="0">
            <wp:extent cx="2700000" cy="2160000"/>
            <wp:effectExtent l="25400" t="25400" r="17800" b="0"/>
            <wp:docPr id="5" name="C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4753A" w:rsidRDefault="0094753A" w:rsidP="0094753A">
      <w:pPr>
        <w:ind w:left="142"/>
        <w:jc w:val="center"/>
      </w:pPr>
    </w:p>
    <w:p w:rsidR="0094753A" w:rsidRDefault="003E2BD7" w:rsidP="0094753A">
      <w:pPr>
        <w:pStyle w:val="Heading2"/>
      </w:pPr>
      <w:r w:rsidRPr="003E2BD7">
        <w:t>How did the software compare to E</w:t>
      </w:r>
      <w:r w:rsidR="00383182">
        <w:t>-</w:t>
      </w:r>
      <w:r w:rsidRPr="003E2BD7">
        <w:t>Prime? </w:t>
      </w:r>
    </w:p>
    <w:p w:rsidR="003E2BD7" w:rsidRDefault="003E2BD7" w:rsidP="0094753A">
      <w:pPr>
        <w:ind w:left="142"/>
        <w:jc w:val="center"/>
      </w:pPr>
      <w:r w:rsidRPr="003E2BD7">
        <w:rPr>
          <w:noProof/>
          <w:lang w:val="en-US"/>
        </w:rPr>
        <w:drawing>
          <wp:inline distT="0" distB="0" distL="0" distR="0">
            <wp:extent cx="5270500" cy="2959306"/>
            <wp:effectExtent l="25400" t="25400" r="12700" b="12494"/>
            <wp:docPr id="1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E2BD7" w:rsidRDefault="003E2BD7" w:rsidP="003E2BD7">
      <w:pPr>
        <w:jc w:val="center"/>
      </w:pPr>
      <w:r w:rsidRPr="003E2BD7">
        <w:rPr>
          <w:noProof/>
          <w:lang w:val="en-US"/>
        </w:rPr>
        <w:drawing>
          <wp:inline distT="0" distB="0" distL="0" distR="0">
            <wp:extent cx="5270500" cy="2881355"/>
            <wp:effectExtent l="25400" t="25400" r="12700" b="0"/>
            <wp:docPr id="2" name="C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E2BD7" w:rsidRPr="003E2BD7" w:rsidRDefault="003E2BD7" w:rsidP="003E2BD7">
      <w:pPr>
        <w:jc w:val="center"/>
      </w:pPr>
    </w:p>
    <w:p w:rsidR="003E2BD7" w:rsidRDefault="003E2BD7" w:rsidP="003E2BD7">
      <w:pPr>
        <w:pStyle w:val="Heading2"/>
      </w:pPr>
      <w:r w:rsidRPr="003E2BD7">
        <w:t>Were there things you didn't like about PsychoPy?</w:t>
      </w:r>
    </w:p>
    <w:p w:rsidR="002D7A79" w:rsidRDefault="002D7A79" w:rsidP="002D7A79">
      <w:proofErr w:type="spellStart"/>
      <w:proofErr w:type="gramStart"/>
      <w:r>
        <w:t>Didnt</w:t>
      </w:r>
      <w:proofErr w:type="spellEnd"/>
      <w:r>
        <w:t xml:space="preserve"> work at all on my own laptop.</w:t>
      </w:r>
      <w:proofErr w:type="gramEnd"/>
    </w:p>
    <w:p w:rsidR="002D7A79" w:rsidRDefault="002D7A79" w:rsidP="002D7A79">
      <w:r>
        <w:t>The programme crashes spontaneously- When there is an error with how you have designed you're experiment it does not give useful/understandable information as to what the problem actually is</w:t>
      </w:r>
      <w:proofErr w:type="gramStart"/>
      <w:r>
        <w:t>.-</w:t>
      </w:r>
      <w:proofErr w:type="gramEnd"/>
      <w:r>
        <w:t xml:space="preserve"> Certain functions, such as the use of the '$' symbol seem arbitrary and make the software </w:t>
      </w:r>
      <w:proofErr w:type="spellStart"/>
      <w:r>
        <w:t>unneccessarily</w:t>
      </w:r>
      <w:proofErr w:type="spellEnd"/>
      <w:r>
        <w:t xml:space="preserve"> harder to use.- Having said this the software programme </w:t>
      </w:r>
      <w:proofErr w:type="spellStart"/>
      <w:r>
        <w:t>Eprime</w:t>
      </w:r>
      <w:proofErr w:type="spellEnd"/>
      <w:r>
        <w:t xml:space="preserve"> also crashes spontaneously and has it's own faults so it is difficult to judge which is 'better'. </w:t>
      </w:r>
    </w:p>
    <w:p w:rsidR="002D7A79" w:rsidRDefault="002D7A79" w:rsidP="002D7A79">
      <w:r>
        <w:t xml:space="preserve">I just found it was much more complicated. You had to be so precise when </w:t>
      </w:r>
      <w:proofErr w:type="spellStart"/>
      <w:r>
        <w:t>inputing</w:t>
      </w:r>
      <w:proofErr w:type="spellEnd"/>
      <w:r>
        <w:t xml:space="preserve"> commands etc, with all the different brackets and punctuation. If you went wrong somewhere it was almost impossible to find. And I can imagine the more complicated the experiment go, the more difficult it would be. I prefer </w:t>
      </w:r>
      <w:proofErr w:type="spellStart"/>
      <w:r>
        <w:t>eprime</w:t>
      </w:r>
      <w:proofErr w:type="spellEnd"/>
      <w:r>
        <w:t xml:space="preserve">. </w:t>
      </w:r>
    </w:p>
    <w:p w:rsidR="002D7A79" w:rsidRDefault="002D7A79" w:rsidP="002D7A79">
      <w:r>
        <w:t>It was difficult to upload music files and manipulate them.</w:t>
      </w:r>
    </w:p>
    <w:p w:rsidR="002D7A79" w:rsidRDefault="002D7A79" w:rsidP="002D7A79">
      <w:r>
        <w:t>I liked getting to use both different types of software but I found that in E-prime it's a bit more user friendly but that doesn't mean to say I'd rather just use E-prime all the time as I did like to be able to use and create experiments in both.</w:t>
      </w:r>
    </w:p>
    <w:p w:rsidR="002D7A79" w:rsidRDefault="002D7A79" w:rsidP="002D7A79">
      <w:r>
        <w:t xml:space="preserve">There are a lot of options with PsychoPy which makes it </w:t>
      </w:r>
      <w:proofErr w:type="gramStart"/>
      <w:r>
        <w:t>some what</w:t>
      </w:r>
      <w:proofErr w:type="gramEnd"/>
      <w:r>
        <w:t xml:space="preserve"> difficult to know what you need to do. Also, when there is an issue with your experiment the error message doesn't tell you what's actually wrong! It just provides error </w:t>
      </w:r>
      <w:proofErr w:type="gramStart"/>
      <w:r>
        <w:t>code which</w:t>
      </w:r>
      <w:proofErr w:type="gramEnd"/>
      <w:r>
        <w:t xml:space="preserve"> is practically another language!</w:t>
      </w:r>
    </w:p>
    <w:p w:rsidR="002D7A79" w:rsidRDefault="002D7A79" w:rsidP="002D7A79">
      <w:r>
        <w:t>Over-complicated in some areas, the simpler the better...</w:t>
      </w:r>
    </w:p>
    <w:p w:rsidR="002D7A79" w:rsidRDefault="002D7A79" w:rsidP="002D7A79">
      <w:r>
        <w:t>There wasn't anything I particularly disliked about the software, but more teaching on all the various functions is definitely needed before I would feel confident constructing an experiment on my own, as currently I wouldn't be able to without assistance.</w:t>
      </w:r>
    </w:p>
    <w:p w:rsidR="002D7A79" w:rsidRDefault="002D7A79" w:rsidP="002D7A79">
      <w:r>
        <w:t xml:space="preserve">No was fine, just preferred </w:t>
      </w:r>
      <w:proofErr w:type="spellStart"/>
      <w:r>
        <w:t>eprime</w:t>
      </w:r>
      <w:proofErr w:type="spellEnd"/>
    </w:p>
    <w:p w:rsidR="002D7A79" w:rsidRDefault="002D7A79" w:rsidP="002D7A79">
      <w:r>
        <w:t>It was quite clear, especially with the timeline format.</w:t>
      </w:r>
    </w:p>
    <w:p w:rsidR="002D7A79" w:rsidRDefault="002D7A79" w:rsidP="002D7A79">
      <w:r>
        <w:t>Simple</w:t>
      </w:r>
    </w:p>
    <w:p w:rsidR="002D7A79" w:rsidRDefault="002D7A79" w:rsidP="002D7A79">
      <w:r>
        <w:t>This is quite an early stage to decide&amp; evaluate PsychoPy.</w:t>
      </w:r>
    </w:p>
    <w:p w:rsidR="002D7A79" w:rsidRDefault="002D7A79" w:rsidP="002D7A79">
      <w:r>
        <w:t xml:space="preserve">It was not as accessible as E-prime, the E-prime program was easier to use and was somewhat less confusing than the </w:t>
      </w:r>
      <w:proofErr w:type="spellStart"/>
      <w:r>
        <w:t>psychopy</w:t>
      </w:r>
      <w:proofErr w:type="spellEnd"/>
      <w:r>
        <w:t xml:space="preserve"> software.</w:t>
      </w:r>
    </w:p>
    <w:p w:rsidR="002D7A79" w:rsidRDefault="002D7A79" w:rsidP="002D7A79">
      <w:r>
        <w:t xml:space="preserve">I found it really difficult to remember how to do certain things, it </w:t>
      </w:r>
      <w:proofErr w:type="spellStart"/>
      <w:r>
        <w:t>isnt</w:t>
      </w:r>
      <w:proofErr w:type="spellEnd"/>
      <w:r>
        <w:t xml:space="preserve"> often very clear.</w:t>
      </w:r>
    </w:p>
    <w:p w:rsidR="002D7A79" w:rsidRDefault="00383182" w:rsidP="002D7A79">
      <w:r>
        <w:t>A</w:t>
      </w:r>
      <w:r w:rsidR="002D7A79">
        <w:t>ll good</w:t>
      </w:r>
    </w:p>
    <w:p w:rsidR="002D7A79" w:rsidRDefault="002D7A79" w:rsidP="002D7A79">
      <w:r>
        <w:t xml:space="preserve">I can't really remember how different it was to be honest but this term </w:t>
      </w:r>
      <w:proofErr w:type="spellStart"/>
      <w:r>
        <w:t>i</w:t>
      </w:r>
      <w:proofErr w:type="spellEnd"/>
      <w:r>
        <w:t xml:space="preserve"> have felt more in control of every detail of the experiment using E-Prime. I think this is because they don't try and oversimplify everything, which to me, is a good thing</w:t>
      </w:r>
    </w:p>
    <w:p w:rsidR="000F4B3F" w:rsidRDefault="002D7A79" w:rsidP="002D7A79">
      <w:r>
        <w:t>Harder to understand</w:t>
      </w:r>
    </w:p>
    <w:sectPr w:rsidR="000F4B3F" w:rsidSect="003E2BD7">
      <w:pgSz w:w="11900" w:h="16840"/>
      <w:pgMar w:top="1440" w:right="1268" w:bottom="1440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2D7A79"/>
    <w:rsid w:val="000F128E"/>
    <w:rsid w:val="000F4B3F"/>
    <w:rsid w:val="002D7A79"/>
    <w:rsid w:val="00383182"/>
    <w:rsid w:val="003E2BD7"/>
    <w:rsid w:val="00527588"/>
    <w:rsid w:val="007F312C"/>
    <w:rsid w:val="0094753A"/>
    <w:rsid w:val="00B90ADE"/>
  </w:rsids>
  <m:mathPr>
    <m:mathFont m:val="Adobe Caslon Pr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Strong" w:uiPriority="22"/>
  </w:latentStyles>
  <w:style w:type="paragraph" w:default="1" w:styleId="Normal">
    <w:name w:val="Normal"/>
    <w:qFormat/>
    <w:rsid w:val="003E2BD7"/>
    <w:pPr>
      <w:spacing w:before="120" w:after="120"/>
    </w:pPr>
    <w:rPr>
      <w:lang w:val="en-GB"/>
    </w:rPr>
  </w:style>
  <w:style w:type="paragraph" w:styleId="Heading1">
    <w:name w:val="heading 1"/>
    <w:basedOn w:val="Normal"/>
    <w:next w:val="Normal"/>
    <w:link w:val="Heading1Char"/>
    <w:rsid w:val="003E2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E2B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sid w:val="003E2B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rsid w:val="003E2B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styleId="Strong">
    <w:name w:val="Strong"/>
    <w:basedOn w:val="DefaultParagraphFont"/>
    <w:uiPriority w:val="22"/>
    <w:rsid w:val="003E2BD7"/>
    <w:rPr>
      <w:b/>
    </w:rPr>
  </w:style>
  <w:style w:type="character" w:customStyle="1" w:styleId="apple-converted-space">
    <w:name w:val="apple-converted-space"/>
    <w:basedOn w:val="DefaultParagraphFont"/>
    <w:rsid w:val="003E2B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Owl:Users:jwp:code:psychopy:survey:results2011b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Owl:Users:jwp:code:psychopy:survey:results2011b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Owl:Users:jwp:code:psychopy:survey:results2011b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Owl:Users:jwp:code:psychopy:survey:results2011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 sz="1000"/>
            </a:pPr>
            <a:r>
              <a:rPr lang="en-US" sz="1000"/>
              <a:t>What was your impression of PsychoPy?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'results-survey81851.csv'!$L$3</c:f>
              <c:strCache>
                <c:ptCount val="1"/>
                <c:pt idx="0">
                  <c:v>What was your impression of PsychoPy?</c:v>
                </c:pt>
              </c:strCache>
            </c:strRef>
          </c:tx>
          <c:cat>
            <c:strRef>
              <c:f>'results-survey81851.csv'!$K$4:$K$8</c:f>
              <c:strCache>
                <c:ptCount val="5"/>
                <c:pt idx="0">
                  <c:v>Hated</c:v>
                </c:pt>
                <c:pt idx="1">
                  <c:v>Disliked</c:v>
                </c:pt>
                <c:pt idx="2">
                  <c:v>Neutral</c:v>
                </c:pt>
                <c:pt idx="3">
                  <c:v>Liked</c:v>
                </c:pt>
                <c:pt idx="4">
                  <c:v>Loved</c:v>
                </c:pt>
              </c:strCache>
            </c:strRef>
          </c:cat>
          <c:val>
            <c:numRef>
              <c:f>'results-survey81851.csv'!$L$4:$L$8</c:f>
              <c:numCache>
                <c:formatCode>General</c:formatCode>
                <c:ptCount val="5"/>
                <c:pt idx="0">
                  <c:v>0.0</c:v>
                </c:pt>
                <c:pt idx="1">
                  <c:v>3.0</c:v>
                </c:pt>
                <c:pt idx="2">
                  <c:v>20.0</c:v>
                </c:pt>
                <c:pt idx="3">
                  <c:v>31.0</c:v>
                </c:pt>
                <c:pt idx="4">
                  <c:v>6.0</c:v>
                </c:pt>
              </c:numCache>
            </c:numRef>
          </c:val>
        </c:ser>
        <c:axId val="656810104"/>
        <c:axId val="657311496"/>
      </c:barChart>
      <c:catAx>
        <c:axId val="656810104"/>
        <c:scaling>
          <c:orientation val="minMax"/>
        </c:scaling>
        <c:axPos val="b"/>
        <c:tickLblPos val="nextTo"/>
        <c:crossAx val="657311496"/>
        <c:crosses val="autoZero"/>
        <c:auto val="1"/>
        <c:lblAlgn val="ctr"/>
        <c:lblOffset val="100"/>
      </c:catAx>
      <c:valAx>
        <c:axId val="657311496"/>
        <c:scaling>
          <c:orientation val="minMax"/>
        </c:scaling>
        <c:axPos val="l"/>
        <c:numFmt formatCode="General" sourceLinked="1"/>
        <c:tickLblPos val="nextTo"/>
        <c:crossAx val="656810104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layout/>
      <c:txPr>
        <a:bodyPr/>
        <a:lstStyle/>
        <a:p>
          <a:pPr>
            <a:defRPr sz="1000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'results-survey81851.csv'!$N$3</c:f>
              <c:strCache>
                <c:ptCount val="1"/>
                <c:pt idx="0">
                  <c:v>Could you create an experiment in PsychoPy?</c:v>
                </c:pt>
              </c:strCache>
            </c:strRef>
          </c:tx>
          <c:cat>
            <c:strRef>
              <c:f>'results-survey81851.csv'!$M$4:$M$8</c:f>
              <c:strCache>
                <c:ptCount val="5"/>
                <c:pt idx="0">
                  <c:v>Definitely not</c:v>
                </c:pt>
                <c:pt idx="1">
                  <c:v>Probably not</c:v>
                </c:pt>
                <c:pt idx="2">
                  <c:v>Maybe</c:v>
                </c:pt>
                <c:pt idx="3">
                  <c:v>Probably</c:v>
                </c:pt>
                <c:pt idx="4">
                  <c:v>Definitely</c:v>
                </c:pt>
              </c:strCache>
            </c:strRef>
          </c:cat>
          <c:val>
            <c:numRef>
              <c:f>'results-survey81851.csv'!$N$4:$N$8</c:f>
              <c:numCache>
                <c:formatCode>General</c:formatCode>
                <c:ptCount val="5"/>
                <c:pt idx="0">
                  <c:v>2.0</c:v>
                </c:pt>
                <c:pt idx="1">
                  <c:v>6.0</c:v>
                </c:pt>
                <c:pt idx="2">
                  <c:v>28.0</c:v>
                </c:pt>
                <c:pt idx="3">
                  <c:v>13.0</c:v>
                </c:pt>
                <c:pt idx="4">
                  <c:v>11.0</c:v>
                </c:pt>
              </c:numCache>
            </c:numRef>
          </c:val>
        </c:ser>
        <c:axId val="657050792"/>
        <c:axId val="657053816"/>
      </c:barChart>
      <c:catAx>
        <c:axId val="657050792"/>
        <c:scaling>
          <c:orientation val="minMax"/>
        </c:scaling>
        <c:axPos val="b"/>
        <c:tickLblPos val="nextTo"/>
        <c:crossAx val="657053816"/>
        <c:crosses val="autoZero"/>
        <c:auto val="1"/>
        <c:lblAlgn val="ctr"/>
        <c:lblOffset val="100"/>
      </c:catAx>
      <c:valAx>
        <c:axId val="657053816"/>
        <c:scaling>
          <c:orientation val="minMax"/>
        </c:scaling>
        <c:axPos val="l"/>
        <c:numFmt formatCode="General" sourceLinked="1"/>
        <c:tickLblPos val="nextTo"/>
        <c:crossAx val="657050792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autoTitleDeleted val="1"/>
    <c:plotArea>
      <c:layout>
        <c:manualLayout>
          <c:layoutTarget val="inner"/>
          <c:xMode val="edge"/>
          <c:yMode val="edge"/>
          <c:x val="0.0868826923076923"/>
          <c:y val="0.0864305555555555"/>
          <c:w val="0.670453632478632"/>
          <c:h val="0.690210416666667"/>
        </c:manualLayout>
      </c:layout>
      <c:barChart>
        <c:barDir val="col"/>
        <c:grouping val="clustered"/>
        <c:ser>
          <c:idx val="1"/>
          <c:order val="1"/>
          <c:tx>
            <c:strRef>
              <c:f>'results-survey81851.csv'!$B$2</c:f>
              <c:strCache>
                <c:ptCount val="1"/>
                <c:pt idx="0">
                  <c:v>Overall</c:v>
                </c:pt>
              </c:strCache>
            </c:strRef>
          </c:tx>
          <c:cat>
            <c:strRef>
              <c:f>'results-survey81851.csv'!$A$3:$A$8</c:f>
              <c:strCache>
                <c:ptCount val="6"/>
                <c:pt idx="0">
                  <c:v>No opinion</c:v>
                </c:pt>
                <c:pt idx="1">
                  <c:v>Much WORSE</c:v>
                </c:pt>
                <c:pt idx="2">
                  <c:v>Worse</c:v>
                </c:pt>
                <c:pt idx="3">
                  <c:v>Neutral</c:v>
                </c:pt>
                <c:pt idx="4">
                  <c:v>Better</c:v>
                </c:pt>
                <c:pt idx="5">
                  <c:v>Much BETTER</c:v>
                </c:pt>
              </c:strCache>
            </c:strRef>
          </c:cat>
          <c:val>
            <c:numRef>
              <c:f>'results-survey81851.csv'!$B$3:$B$8</c:f>
              <c:numCache>
                <c:formatCode>General</c:formatCode>
                <c:ptCount val="6"/>
                <c:pt idx="0">
                  <c:v>0.0</c:v>
                </c:pt>
                <c:pt idx="1">
                  <c:v>0.0</c:v>
                </c:pt>
                <c:pt idx="2">
                  <c:v>9.0</c:v>
                </c:pt>
                <c:pt idx="3">
                  <c:v>20.0</c:v>
                </c:pt>
                <c:pt idx="4">
                  <c:v>28.0</c:v>
                </c:pt>
                <c:pt idx="5">
                  <c:v>3.0</c:v>
                </c:pt>
              </c:numCache>
            </c:numRef>
          </c:val>
        </c:ser>
        <c:ser>
          <c:idx val="2"/>
          <c:order val="2"/>
          <c:tx>
            <c:strRef>
              <c:f>'results-survey81851.csv'!$H$2</c:f>
              <c:strCache>
                <c:ptCount val="1"/>
                <c:pt idx="0">
                  <c:v>Teaching materials</c:v>
                </c:pt>
              </c:strCache>
            </c:strRef>
          </c:tx>
          <c:cat>
            <c:strRef>
              <c:f>'results-survey81851.csv'!$A$3:$A$8</c:f>
              <c:strCache>
                <c:ptCount val="6"/>
                <c:pt idx="0">
                  <c:v>No opinion</c:v>
                </c:pt>
                <c:pt idx="1">
                  <c:v>Much WORSE</c:v>
                </c:pt>
                <c:pt idx="2">
                  <c:v>Worse</c:v>
                </c:pt>
                <c:pt idx="3">
                  <c:v>Neutral</c:v>
                </c:pt>
                <c:pt idx="4">
                  <c:v>Better</c:v>
                </c:pt>
                <c:pt idx="5">
                  <c:v>Much BETTER</c:v>
                </c:pt>
              </c:strCache>
            </c:strRef>
          </c:cat>
          <c:val>
            <c:numRef>
              <c:f>'results-survey81851.csv'!$H$3:$H$8</c:f>
              <c:numCache>
                <c:formatCode>General</c:formatCode>
                <c:ptCount val="6"/>
                <c:pt idx="0">
                  <c:v>5.0</c:v>
                </c:pt>
                <c:pt idx="1">
                  <c:v>0.0</c:v>
                </c:pt>
                <c:pt idx="2">
                  <c:v>4.0</c:v>
                </c:pt>
                <c:pt idx="3">
                  <c:v>32.0</c:v>
                </c:pt>
                <c:pt idx="4">
                  <c:v>17.0</c:v>
                </c:pt>
                <c:pt idx="5">
                  <c:v>2.0</c:v>
                </c:pt>
              </c:numCache>
            </c:numRef>
          </c:val>
        </c:ser>
        <c:ser>
          <c:idx val="0"/>
          <c:order val="0"/>
          <c:tx>
            <c:strRef>
              <c:f>'results-survey81851.csv'!$C$2</c:f>
              <c:strCache>
                <c:ptCount val="1"/>
                <c:pt idx="0">
                  <c:v>Appearance</c:v>
                </c:pt>
              </c:strCache>
            </c:strRef>
          </c:tx>
          <c:cat>
            <c:strRef>
              <c:f>'results-survey81851.csv'!$A$3:$A$8</c:f>
              <c:strCache>
                <c:ptCount val="6"/>
                <c:pt idx="0">
                  <c:v>No opinion</c:v>
                </c:pt>
                <c:pt idx="1">
                  <c:v>Much WORSE</c:v>
                </c:pt>
                <c:pt idx="2">
                  <c:v>Worse</c:v>
                </c:pt>
                <c:pt idx="3">
                  <c:v>Neutral</c:v>
                </c:pt>
                <c:pt idx="4">
                  <c:v>Better</c:v>
                </c:pt>
                <c:pt idx="5">
                  <c:v>Much BETTER</c:v>
                </c:pt>
              </c:strCache>
            </c:strRef>
          </c:cat>
          <c:val>
            <c:numRef>
              <c:f>'results-survey81851.csv'!$C$3:$C$8</c:f>
              <c:numCache>
                <c:formatCode>General</c:formatCode>
                <c:ptCount val="6"/>
                <c:pt idx="0">
                  <c:v>0.0</c:v>
                </c:pt>
                <c:pt idx="1">
                  <c:v>0.0</c:v>
                </c:pt>
                <c:pt idx="2">
                  <c:v>6.0</c:v>
                </c:pt>
                <c:pt idx="3">
                  <c:v>9.0</c:v>
                </c:pt>
                <c:pt idx="4">
                  <c:v>38.0</c:v>
                </c:pt>
                <c:pt idx="5">
                  <c:v>7.0</c:v>
                </c:pt>
              </c:numCache>
            </c:numRef>
          </c:val>
        </c:ser>
        <c:axId val="561129880"/>
        <c:axId val="561137896"/>
      </c:barChart>
      <c:catAx>
        <c:axId val="561129880"/>
        <c:scaling>
          <c:orientation val="minMax"/>
        </c:scaling>
        <c:axPos val="b"/>
        <c:tickLblPos val="nextTo"/>
        <c:crossAx val="561137896"/>
        <c:crosses val="autoZero"/>
        <c:auto val="1"/>
        <c:lblAlgn val="ctr"/>
        <c:lblOffset val="100"/>
      </c:catAx>
      <c:valAx>
        <c:axId val="561137896"/>
        <c:scaling>
          <c:orientation val="minMax"/>
        </c:scaling>
        <c:axPos val="l"/>
        <c:numFmt formatCode="General" sourceLinked="1"/>
        <c:tickLblPos val="nextTo"/>
        <c:crossAx val="5611298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9195242706031"/>
          <c:y val="0.319541224702284"/>
          <c:w val="0.247263277125162"/>
          <c:h val="0.325510184160864"/>
        </c:manualLayout>
      </c:layout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autoTitleDeleted val="1"/>
    <c:plotArea>
      <c:layout/>
      <c:barChart>
        <c:barDir val="col"/>
        <c:grouping val="clustered"/>
        <c:ser>
          <c:idx val="2"/>
          <c:order val="2"/>
          <c:tx>
            <c:strRef>
              <c:f>'results-survey81851.csv'!$D$2</c:f>
              <c:strCache>
                <c:ptCount val="1"/>
                <c:pt idx="0">
                  <c:v>Inutitiveness</c:v>
                </c:pt>
              </c:strCache>
            </c:strRef>
          </c:tx>
          <c:cat>
            <c:strRef>
              <c:f>'results-survey81851.csv'!$A$3:$A$8</c:f>
              <c:strCache>
                <c:ptCount val="6"/>
                <c:pt idx="0">
                  <c:v>No opinion</c:v>
                </c:pt>
                <c:pt idx="1">
                  <c:v>Much WORSE</c:v>
                </c:pt>
                <c:pt idx="2">
                  <c:v>Worse</c:v>
                </c:pt>
                <c:pt idx="3">
                  <c:v>Neutral</c:v>
                </c:pt>
                <c:pt idx="4">
                  <c:v>Better</c:v>
                </c:pt>
                <c:pt idx="5">
                  <c:v>Much BETTER</c:v>
                </c:pt>
              </c:strCache>
            </c:strRef>
          </c:cat>
          <c:val>
            <c:numRef>
              <c:f>'results-survey81851.csv'!$D$3:$D$8</c:f>
              <c:numCache>
                <c:formatCode>General</c:formatCode>
                <c:ptCount val="6"/>
                <c:pt idx="0">
                  <c:v>3.0</c:v>
                </c:pt>
                <c:pt idx="1">
                  <c:v>0.0</c:v>
                </c:pt>
                <c:pt idx="2">
                  <c:v>6.0</c:v>
                </c:pt>
                <c:pt idx="3">
                  <c:v>27.0</c:v>
                </c:pt>
                <c:pt idx="4">
                  <c:v>22.0</c:v>
                </c:pt>
                <c:pt idx="5">
                  <c:v>2.0</c:v>
                </c:pt>
              </c:numCache>
            </c:numRef>
          </c:val>
        </c:ser>
        <c:ser>
          <c:idx val="3"/>
          <c:order val="3"/>
          <c:tx>
            <c:strRef>
              <c:f>'results-survey81851.csv'!$E$2</c:f>
              <c:strCache>
                <c:ptCount val="1"/>
                <c:pt idx="0">
                  <c:v>Usability</c:v>
                </c:pt>
              </c:strCache>
            </c:strRef>
          </c:tx>
          <c:cat>
            <c:strRef>
              <c:f>'results-survey81851.csv'!$A$3:$A$8</c:f>
              <c:strCache>
                <c:ptCount val="6"/>
                <c:pt idx="0">
                  <c:v>No opinion</c:v>
                </c:pt>
                <c:pt idx="1">
                  <c:v>Much WORSE</c:v>
                </c:pt>
                <c:pt idx="2">
                  <c:v>Worse</c:v>
                </c:pt>
                <c:pt idx="3">
                  <c:v>Neutral</c:v>
                </c:pt>
                <c:pt idx="4">
                  <c:v>Better</c:v>
                </c:pt>
                <c:pt idx="5">
                  <c:v>Much BETTER</c:v>
                </c:pt>
              </c:strCache>
            </c:strRef>
          </c:cat>
          <c:val>
            <c:numRef>
              <c:f>'results-survey81851.csv'!$E$3:$E$8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11.0</c:v>
                </c:pt>
                <c:pt idx="3">
                  <c:v>11.0</c:v>
                </c:pt>
                <c:pt idx="4">
                  <c:v>30.0</c:v>
                </c:pt>
                <c:pt idx="5">
                  <c:v>7.0</c:v>
                </c:pt>
              </c:numCache>
            </c:numRef>
          </c:val>
        </c:ser>
        <c:ser>
          <c:idx val="1"/>
          <c:order val="1"/>
          <c:tx>
            <c:strRef>
              <c:f>'results-survey81851.csv'!$G$2</c:f>
              <c:strCache>
                <c:ptCount val="1"/>
                <c:pt idx="0">
                  <c:v>Flexibility</c:v>
                </c:pt>
              </c:strCache>
            </c:strRef>
          </c:tx>
          <c:cat>
            <c:strRef>
              <c:f>'results-survey81851.csv'!$A$3:$A$8</c:f>
              <c:strCache>
                <c:ptCount val="6"/>
                <c:pt idx="0">
                  <c:v>No opinion</c:v>
                </c:pt>
                <c:pt idx="1">
                  <c:v>Much WORSE</c:v>
                </c:pt>
                <c:pt idx="2">
                  <c:v>Worse</c:v>
                </c:pt>
                <c:pt idx="3">
                  <c:v>Neutral</c:v>
                </c:pt>
                <c:pt idx="4">
                  <c:v>Better</c:v>
                </c:pt>
                <c:pt idx="5">
                  <c:v>Much BETTER</c:v>
                </c:pt>
              </c:strCache>
            </c:strRef>
          </c:cat>
          <c:val>
            <c:numRef>
              <c:f>'results-survey81851.csv'!$G$3:$G$8</c:f>
              <c:numCache>
                <c:formatCode>General</c:formatCode>
                <c:ptCount val="6"/>
                <c:pt idx="0">
                  <c:v>4.0</c:v>
                </c:pt>
                <c:pt idx="1">
                  <c:v>0.0</c:v>
                </c:pt>
                <c:pt idx="2">
                  <c:v>9.0</c:v>
                </c:pt>
                <c:pt idx="3">
                  <c:v>26.0</c:v>
                </c:pt>
                <c:pt idx="4">
                  <c:v>19.0</c:v>
                </c:pt>
                <c:pt idx="5">
                  <c:v>2.0</c:v>
                </c:pt>
              </c:numCache>
            </c:numRef>
          </c:val>
        </c:ser>
        <c:ser>
          <c:idx val="0"/>
          <c:order val="0"/>
          <c:tx>
            <c:strRef>
              <c:f>'results-survey81851.csv'!$F$2</c:f>
              <c:strCache>
                <c:ptCount val="1"/>
                <c:pt idx="0">
                  <c:v>Bugs</c:v>
                </c:pt>
              </c:strCache>
            </c:strRef>
          </c:tx>
          <c:cat>
            <c:strRef>
              <c:f>'results-survey81851.csv'!$A$3:$A$8</c:f>
              <c:strCache>
                <c:ptCount val="6"/>
                <c:pt idx="0">
                  <c:v>No opinion</c:v>
                </c:pt>
                <c:pt idx="1">
                  <c:v>Much WORSE</c:v>
                </c:pt>
                <c:pt idx="2">
                  <c:v>Worse</c:v>
                </c:pt>
                <c:pt idx="3">
                  <c:v>Neutral</c:v>
                </c:pt>
                <c:pt idx="4">
                  <c:v>Better</c:v>
                </c:pt>
                <c:pt idx="5">
                  <c:v>Much BETTER</c:v>
                </c:pt>
              </c:strCache>
            </c:strRef>
          </c:cat>
          <c:val>
            <c:numRef>
              <c:f>'results-survey81851.csv'!$F$3:$F$8</c:f>
              <c:numCache>
                <c:formatCode>General</c:formatCode>
                <c:ptCount val="6"/>
                <c:pt idx="0">
                  <c:v>7.0</c:v>
                </c:pt>
                <c:pt idx="1">
                  <c:v>1.0</c:v>
                </c:pt>
                <c:pt idx="2">
                  <c:v>5.0</c:v>
                </c:pt>
                <c:pt idx="3">
                  <c:v>23.0</c:v>
                </c:pt>
                <c:pt idx="4">
                  <c:v>21.0</c:v>
                </c:pt>
                <c:pt idx="5">
                  <c:v>3.0</c:v>
                </c:pt>
              </c:numCache>
            </c:numRef>
          </c:val>
        </c:ser>
        <c:axId val="577360392"/>
        <c:axId val="577098616"/>
      </c:barChart>
      <c:catAx>
        <c:axId val="577360392"/>
        <c:scaling>
          <c:orientation val="minMax"/>
        </c:scaling>
        <c:axPos val="b"/>
        <c:tickLblPos val="nextTo"/>
        <c:crossAx val="577098616"/>
        <c:crosses val="autoZero"/>
        <c:auto val="1"/>
        <c:lblAlgn val="ctr"/>
        <c:lblOffset val="100"/>
      </c:catAx>
      <c:valAx>
        <c:axId val="577098616"/>
        <c:scaling>
          <c:orientation val="minMax"/>
        </c:scaling>
        <c:axPos val="l"/>
        <c:numFmt formatCode="General" sourceLinked="1"/>
        <c:tickLblPos val="nextTo"/>
        <c:crossAx val="5773603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9454861746933"/>
          <c:y val="0.354914084742924"/>
          <c:w val="0.166591649880974"/>
          <c:h val="0.375249706916764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430</Words>
  <Characters>2455</Characters>
  <Application>Microsoft Macintosh Word</Application>
  <DocSecurity>0</DocSecurity>
  <Lines>20</Lines>
  <Paragraphs>4</Paragraphs>
  <ScaleCrop>false</ScaleCrop>
  <Company>University of Nottingham</Company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McGovern</dc:creator>
  <cp:keywords/>
  <cp:lastModifiedBy>David McGovern</cp:lastModifiedBy>
  <cp:revision>6</cp:revision>
  <dcterms:created xsi:type="dcterms:W3CDTF">2011-04-01T13:55:00Z</dcterms:created>
  <dcterms:modified xsi:type="dcterms:W3CDTF">2011-04-05T16:22:00Z</dcterms:modified>
</cp:coreProperties>
</file>