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F762B" w14:textId="77777777" w:rsidR="00094CF1" w:rsidRDefault="00094CF1"/>
    <w:p w14:paraId="23132B45" w14:textId="185BEE9C" w:rsidR="00D61998" w:rsidRDefault="00D61998">
      <w:r>
        <w:t>Vulnerabilities:</w:t>
      </w:r>
    </w:p>
    <w:p w14:paraId="67061790" w14:textId="21059BAB" w:rsidR="00D61998" w:rsidRPr="00D61998" w:rsidRDefault="00D61998" w:rsidP="00D61998">
      <w:pPr>
        <w:pStyle w:val="ListParagraph"/>
        <w:numPr>
          <w:ilvl w:val="0"/>
          <w:numId w:val="2"/>
        </w:numPr>
        <w:jc w:val="both"/>
      </w:pPr>
      <w:r w:rsidRPr="00D61998">
        <w:t>CWE-287 - Improper Authentication and Authorization</w:t>
      </w:r>
    </w:p>
    <w:p w14:paraId="1AE53F05" w14:textId="118D0001" w:rsidR="00D61998" w:rsidRPr="00D61998" w:rsidRDefault="00D61998" w:rsidP="00D61998">
      <w:pPr>
        <w:pStyle w:val="ListParagraph"/>
        <w:numPr>
          <w:ilvl w:val="0"/>
          <w:numId w:val="2"/>
        </w:numPr>
        <w:jc w:val="both"/>
      </w:pPr>
      <w:r w:rsidRPr="00D61998">
        <w:t>CWE-16 - Configuration Weaknesses</w:t>
      </w:r>
    </w:p>
    <w:p w14:paraId="638FDBB1" w14:textId="7BC5763B" w:rsidR="00D61998" w:rsidRPr="00D61998" w:rsidRDefault="00D61998" w:rsidP="00D61998">
      <w:pPr>
        <w:pStyle w:val="ListParagraph"/>
        <w:numPr>
          <w:ilvl w:val="0"/>
          <w:numId w:val="2"/>
        </w:numPr>
        <w:jc w:val="both"/>
      </w:pPr>
      <w:r w:rsidRPr="00D61998">
        <w:t>CWE-404 - Resource Management Errors</w:t>
      </w:r>
    </w:p>
    <w:p w14:paraId="0EC10321" w14:textId="41870385" w:rsidR="00D61998" w:rsidRPr="00D61998" w:rsidRDefault="00D61998" w:rsidP="00D61998">
      <w:pPr>
        <w:pStyle w:val="ListParagraph"/>
        <w:numPr>
          <w:ilvl w:val="0"/>
          <w:numId w:val="2"/>
        </w:numPr>
        <w:jc w:val="both"/>
      </w:pPr>
      <w:r w:rsidRPr="00D61998">
        <w:t>Insecure Default Settings</w:t>
      </w:r>
    </w:p>
    <w:p w14:paraId="18637854" w14:textId="11100B79" w:rsidR="00D61998" w:rsidRPr="00D61998" w:rsidRDefault="00D61998" w:rsidP="00D61998">
      <w:pPr>
        <w:pStyle w:val="ListParagraph"/>
        <w:numPr>
          <w:ilvl w:val="0"/>
          <w:numId w:val="2"/>
        </w:numPr>
        <w:jc w:val="both"/>
      </w:pPr>
      <w:r w:rsidRPr="00D61998">
        <w:t>CWE-807 - Insecure Interaction Between Component</w:t>
      </w:r>
      <w:r w:rsidR="009F06FC">
        <w:t>s</w:t>
      </w:r>
    </w:p>
    <w:p w14:paraId="16416D14" w14:textId="0C367B93" w:rsidR="00281DFF" w:rsidRDefault="00094CF1">
      <w:r>
        <w:rPr>
          <w:noProof/>
        </w:rPr>
        <w:drawing>
          <wp:anchor distT="0" distB="0" distL="114300" distR="114300" simplePos="0" relativeHeight="251658240" behindDoc="0" locked="0" layoutInCell="1" allowOverlap="1" wp14:anchorId="1C5F1563" wp14:editId="71F62D58">
            <wp:simplePos x="0" y="0"/>
            <wp:positionH relativeFrom="margin">
              <wp:align>center</wp:align>
            </wp:positionH>
            <wp:positionV relativeFrom="margin">
              <wp:posOffset>-219075</wp:posOffset>
            </wp:positionV>
            <wp:extent cx="7081528" cy="2762250"/>
            <wp:effectExtent l="0" t="0" r="5080" b="0"/>
            <wp:wrapSquare wrapText="bothSides"/>
            <wp:docPr id="14476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855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1528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81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E19CC"/>
    <w:multiLevelType w:val="hybridMultilevel"/>
    <w:tmpl w:val="D84EA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2D3E68"/>
    <w:multiLevelType w:val="hybridMultilevel"/>
    <w:tmpl w:val="B77EE4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575181">
    <w:abstractNumId w:val="0"/>
  </w:num>
  <w:num w:numId="2" w16cid:durableId="15151505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CF1"/>
    <w:rsid w:val="00094CF1"/>
    <w:rsid w:val="00281DFF"/>
    <w:rsid w:val="009F06FC"/>
    <w:rsid w:val="00D61998"/>
    <w:rsid w:val="00EF715C"/>
    <w:rsid w:val="00F10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5E9328"/>
  <w15:chartTrackingRefBased/>
  <w15:docId w15:val="{28683541-F0C5-400F-9042-6523BC3B3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199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619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 CLONE</dc:creator>
  <cp:keywords/>
  <dc:description/>
  <cp:lastModifiedBy>FOR CLONE</cp:lastModifiedBy>
  <cp:revision>5</cp:revision>
  <dcterms:created xsi:type="dcterms:W3CDTF">2024-02-22T02:08:00Z</dcterms:created>
  <dcterms:modified xsi:type="dcterms:W3CDTF">2024-02-22T02:28:00Z</dcterms:modified>
</cp:coreProperties>
</file>