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sz w:val="16"/>
          <w:szCs w:val="16"/>
        </w:rPr>
        <w:drawing>
          <wp:inline distB="114300" distT="114300" distL="114300" distR="114300">
            <wp:extent cx="3455809" cy="36280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809" cy="362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af0d0d"/>
          <w:sz w:val="54"/>
          <w:szCs w:val="54"/>
          <w:rtl w:val="0"/>
        </w:rPr>
        <w:t xml:space="preserve">N</w:t>
      </w:r>
      <w:r w:rsidDel="00000000" w:rsidR="00000000" w:rsidRPr="00000000">
        <w:rPr>
          <w:rFonts w:ascii="Quicksand" w:cs="Quicksand" w:eastAsia="Quicksand" w:hAnsi="Quicksand"/>
          <w:b w:val="1"/>
          <w:color w:val="ffab41"/>
          <w:sz w:val="54"/>
          <w:szCs w:val="54"/>
          <w:rtl w:val="0"/>
        </w:rPr>
        <w:t xml:space="preserve">OBREZA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Quicksand Medium" w:cs="Quicksand Medium" w:eastAsia="Quicksand Medium" w:hAnsi="Quicksand Medium"/>
          <w:sz w:val="46"/>
          <w:szCs w:val="46"/>
        </w:rPr>
      </w:pPr>
      <w:r w:rsidDel="00000000" w:rsidR="00000000" w:rsidRPr="00000000">
        <w:rPr>
          <w:rFonts w:ascii="Quicksand Medium" w:cs="Quicksand Medium" w:eastAsia="Quicksand Medium" w:hAnsi="Quicksand Medium"/>
          <w:sz w:val="46"/>
          <w:szCs w:val="46"/>
          <w:rtl w:val="0"/>
        </w:rPr>
        <w:t xml:space="preserve">Marca pessoal</w:t>
      </w:r>
    </w:p>
    <w:p w:rsidR="00000000" w:rsidDel="00000000" w:rsidP="00000000" w:rsidRDefault="00000000" w:rsidRPr="00000000" w14:paraId="0000000C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sz w:val="40"/>
          <w:szCs w:val="40"/>
          <w:rtl w:val="0"/>
        </w:rPr>
        <w:t xml:space="preserve">Qual legado você quer deixar para o mundo?</w:t>
      </w:r>
    </w:p>
    <w:p w:rsidR="00000000" w:rsidDel="00000000" w:rsidP="00000000" w:rsidRDefault="00000000" w:rsidRPr="00000000" w14:paraId="0000000D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40"/>
          <w:szCs w:val="40"/>
          <w:rtl w:val="0"/>
        </w:rPr>
        <w:t xml:space="preserve">Nome empreendedor</w:t>
      </w:r>
    </w:p>
    <w:p w:rsidR="00000000" w:rsidDel="00000000" w:rsidP="00000000" w:rsidRDefault="00000000" w:rsidRPr="00000000" w14:paraId="0000001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99999"/>
          <w:sz w:val="26"/>
          <w:szCs w:val="26"/>
          <w:rtl w:val="0"/>
        </w:rPr>
        <w:t xml:space="preserve">00/00/24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10"/>
          <w:szCs w:val="1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90"/>
          <w:szCs w:val="90"/>
          <w:rtl w:val="0"/>
        </w:rPr>
        <w:t xml:space="preserve">Diagnóstico</w:t>
        <w:br w:type="textWrapping"/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58"/>
          <w:szCs w:val="58"/>
          <w:rtl w:val="0"/>
        </w:rPr>
        <w:t xml:space="preserve">Olhando para dentro e para fora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480" w:lineRule="auto"/>
        <w:ind w:left="0" w:firstLine="0"/>
        <w:jc w:val="center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Fonts w:ascii="Quicksand Medium" w:cs="Quicksand Medium" w:eastAsia="Quicksand Medium" w:hAnsi="Quicksand Medium"/>
          <w:sz w:val="30"/>
          <w:szCs w:val="30"/>
          <w:rtl w:val="0"/>
        </w:rPr>
        <w:t xml:space="preserve">Ética dentro do mercado no qual atua, quais são as práticas mais alinhadas e como podemos posicionar a empresa</w:t>
      </w:r>
    </w:p>
    <w:p w:rsidR="00000000" w:rsidDel="00000000" w:rsidP="00000000" w:rsidRDefault="00000000" w:rsidRPr="00000000" w14:paraId="00000018">
      <w:pPr>
        <w:keepNext w:val="0"/>
        <w:widowControl w:val="0"/>
        <w:spacing w:line="480" w:lineRule="auto"/>
        <w:jc w:val="left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Uma marca pessoal é a soma de</w:t>
      </w:r>
    </w:p>
    <w:p w:rsidR="00000000" w:rsidDel="00000000" w:rsidP="00000000" w:rsidRDefault="00000000" w:rsidRPr="00000000" w14:paraId="0000001A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Personalidade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Dominar a sua personalidade transmite respeito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shd w:fill="ffab41" w:val="clear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+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ab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Legado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 valor que você deixa no mundo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480" w:lineRule="auto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shd w:fill="ffab41" w:val="clear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=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ffab41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ab41"/>
                <w:sz w:val="54"/>
                <w:szCs w:val="54"/>
                <w:rtl w:val="0"/>
              </w:rPr>
              <w:t xml:space="preserve">SUA MARCA PESSOAL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 seu maior ativo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30"/>
          <w:szCs w:val="30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399.133858267717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Propósito</w:t>
      </w:r>
    </w:p>
    <w:p w:rsidR="00000000" w:rsidDel="00000000" w:rsidP="00000000" w:rsidRDefault="00000000" w:rsidRPr="00000000" w14:paraId="00000027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28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before="280" w:line="240" w:lineRule="auto"/>
        <w:ind w:right="170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Missão</w:t>
      </w:r>
      <w:r w:rsidDel="00000000" w:rsidR="00000000" w:rsidRPr="00000000">
        <w:rPr>
          <w:rFonts w:ascii="Quicksand Medium" w:cs="Quicksand Medium" w:eastAsia="Quicksand Medium" w:hAnsi="Quicksand Medium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O que faremos?</w:t>
      </w:r>
    </w:p>
    <w:p w:rsidR="00000000" w:rsidDel="00000000" w:rsidP="00000000" w:rsidRDefault="00000000" w:rsidRPr="00000000" w14:paraId="0000003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38">
      <w:pPr>
        <w:shd w:fill="ffffff" w:val="clear"/>
        <w:spacing w:after="280" w:before="280" w:line="240" w:lineRule="auto"/>
        <w:ind w:right="170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ind w:right="170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80" w:before="280" w:line="240" w:lineRule="auto"/>
        <w:ind w:right="170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80" w:before="280" w:line="240" w:lineRule="auto"/>
        <w:ind w:right="170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Valores</w:t>
      </w:r>
    </w:p>
    <w:p w:rsidR="00000000" w:rsidDel="00000000" w:rsidP="00000000" w:rsidRDefault="00000000" w:rsidRPr="00000000" w14:paraId="0000004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34"/>
          <w:szCs w:val="3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35.99999999999994" w:lineRule="auto"/>
        <w:ind w:left="0" w:firstLine="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35.99999999999994" w:lineRule="auto"/>
        <w:rPr>
          <w:rFonts w:ascii="Quicksand Medium" w:cs="Quicksand Medium" w:eastAsia="Quicksand Medium" w:hAnsi="Quicksa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120" w:line="240" w:lineRule="auto"/>
        <w:ind w:right="170" w:hanging="2"/>
        <w:rPr>
          <w:rFonts w:ascii="Quicksand Medium" w:cs="Quicksand Medium" w:eastAsia="Quicksand Medium" w:hAnsi="Quicksand Medium"/>
          <w:color w:val="af0d0d"/>
          <w:sz w:val="34"/>
          <w:szCs w:val="3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36"/>
          <w:szCs w:val="36"/>
          <w:rtl w:val="0"/>
        </w:rPr>
        <w:t xml:space="preserve">Quais valores e crenças unem todos os que trabalham com você e que direcionam sua performance?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right="170" w:hanging="2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Atributos</w:t>
      </w:r>
    </w:p>
    <w:p w:rsidR="00000000" w:rsidDel="00000000" w:rsidP="00000000" w:rsidRDefault="00000000" w:rsidRPr="00000000" w14:paraId="0000005A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5B">
      <w:pPr>
        <w:widowControl w:val="0"/>
        <w:spacing w:line="335.99999999999994" w:lineRule="auto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line="335.99999999999994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before="280" w:line="276" w:lineRule="auto"/>
        <w:ind w:right="170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Objetivos</w:t>
      </w:r>
      <w:r w:rsidDel="00000000" w:rsidR="00000000" w:rsidRPr="00000000">
        <w:rPr>
          <w:rFonts w:ascii="Quicksand Medium" w:cs="Quicksand Medium" w:eastAsia="Quicksand Medium" w:hAnsi="Quicksand Medium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ind w:right="170" w:hanging="2"/>
        <w:jc w:val="both"/>
        <w:rPr>
          <w:rFonts w:ascii="Quicksand" w:cs="Quicksand" w:eastAsia="Quicksand" w:hAnsi="Quicksand"/>
          <w:color w:val="ffab41"/>
          <w:sz w:val="20"/>
          <w:szCs w:val="2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Quais são as metas mais importantes, em ordem de importância da maior para a menor. Porque?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ind w:right="170" w:hanging="2"/>
        <w:jc w:val="both"/>
        <w:rPr>
          <w:rFonts w:ascii="Quicksand" w:cs="Quicksand" w:eastAsia="Quicksand" w:hAnsi="Quicksand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335.99999999999994" w:lineRule="auto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ind w:left="0" w:right="170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42"/>
          <w:szCs w:val="42"/>
          <w:rtl w:val="0"/>
        </w:rPr>
        <w:t xml:space="preserve">5 palavras de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42"/>
          <w:szCs w:val="42"/>
          <w:rtl w:val="0"/>
        </w:rPr>
        <w:t xml:space="preserve">Qual é a principal? (escolha apenas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7C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42"/>
          <w:szCs w:val="42"/>
          <w:rtl w:val="0"/>
        </w:rPr>
        <w:t xml:space="preserve">5 palavras a evitar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85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Quais são as suas palavras &amp; sensações?</w:t>
      </w:r>
      <w:r w:rsidDel="00000000" w:rsidR="00000000" w:rsidRPr="00000000">
        <w:rPr>
          <w:rFonts w:ascii="Quicksand Medium" w:cs="Quicksand Medium" w:eastAsia="Quicksand Medium" w:hAnsi="Quicksand Medium"/>
          <w:sz w:val="69.98"/>
          <w:szCs w:val="69.9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335.99999999999994" w:lineRule="auto"/>
        <w:rPr>
          <w:rFonts w:ascii="Quicksand" w:cs="Quicksand" w:eastAsia="Quicksand" w:hAnsi="Quicksand"/>
          <w:b w:val="1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Quais são os elementos sensoriais conectados às palavras escolhidas no exercício anterior?</w:t>
      </w:r>
      <w:r w:rsidDel="00000000" w:rsidR="00000000" w:rsidRPr="00000000">
        <w:rPr>
          <w:rFonts w:ascii="Quicksand" w:cs="Quicksand" w:eastAsia="Quicksand" w:hAnsi="Quicksand"/>
          <w:b w:val="1"/>
          <w:color w:val="ffab4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ffab41"/>
          <w:sz w:val="26"/>
          <w:szCs w:val="26"/>
          <w:rtl w:val="0"/>
        </w:rPr>
        <w:t xml:space="preserve">Sugestão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: Monte uma pasta no celular, computador ou drive com fotos  desses elementos e suas conexões.</w:t>
      </w:r>
    </w:p>
    <w:p w:rsidR="00000000" w:rsidDel="00000000" w:rsidP="00000000" w:rsidRDefault="00000000" w:rsidRPr="00000000" w14:paraId="0000008D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8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sz w:val="28"/>
          <w:szCs w:val="28"/>
          <w:rtl w:val="0"/>
        </w:rPr>
        <w:t xml:space="preserve">5 palavras positivas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5"/>
        </w:numPr>
        <w:spacing w:line="360" w:lineRule="auto"/>
        <w:ind w:left="708.6614173228347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5"/>
        </w:numPr>
        <w:spacing w:line="360" w:lineRule="auto"/>
        <w:ind w:left="708.6614173228347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360" w:lineRule="auto"/>
        <w:ind w:left="708.6614173228347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360" w:lineRule="auto"/>
        <w:ind w:left="708.6614173228347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360" w:lineRule="auto"/>
        <w:ind w:left="708.6614173228347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sz w:val="69.98"/>
          <w:szCs w:val="69.9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Mapeando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</w:t>
      </w: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Ande por ambientes que frequenta e escolha o que mais representa a sua personalidade.</w:t>
      </w:r>
    </w:p>
    <w:p w:rsidR="00000000" w:rsidDel="00000000" w:rsidP="00000000" w:rsidRDefault="00000000" w:rsidRPr="00000000" w14:paraId="00000098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76" w:lineRule="auto"/>
        <w:jc w:val="center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5 itens e sensações que te representam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9C">
      <w:pPr>
        <w:widowControl w:val="0"/>
        <w:spacing w:line="335.99999999999994" w:lineRule="auto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color w:val="4b4045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Mapeando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335.9373599999999" w:lineRule="auto"/>
        <w:rPr>
          <w:rFonts w:ascii="Quicksand Medium" w:cs="Quicksand Medium" w:eastAsia="Quicksand Medium" w:hAnsi="Quicksand Medium"/>
          <w:color w:val="4b40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76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5 itens e sensações que NÃO te representam</w:t>
      </w:r>
    </w:p>
    <w:p w:rsidR="00000000" w:rsidDel="00000000" w:rsidP="00000000" w:rsidRDefault="00000000" w:rsidRPr="00000000" w14:paraId="000000A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A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Ações Socioambientais</w:t>
      </w:r>
    </w:p>
    <w:p w:rsidR="00000000" w:rsidDel="00000000" w:rsidP="00000000" w:rsidRDefault="00000000" w:rsidRPr="00000000" w14:paraId="000000B0">
      <w:pPr>
        <w:rPr>
          <w:rFonts w:ascii="Quicksand Medium" w:cs="Quicksand Medium" w:eastAsia="Quicksand Medium" w:hAnsi="Quicksand Medium"/>
          <w:color w:val="ff9900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9900"/>
          <w:sz w:val="28"/>
          <w:szCs w:val="28"/>
          <w:rtl w:val="0"/>
        </w:rPr>
        <w:t xml:space="preserve">Quais ações são/podem ser realizadas e tem alinhamento com o seu propósito atualmente?</w:t>
      </w:r>
    </w:p>
    <w:p w:rsidR="00000000" w:rsidDel="00000000" w:rsidP="00000000" w:rsidRDefault="00000000" w:rsidRPr="00000000" w14:paraId="000000B1">
      <w:pPr>
        <w:rPr>
          <w:rFonts w:ascii="Quicksand Medium" w:cs="Quicksand Medium" w:eastAsia="Quicksand Medium" w:hAnsi="Quicksand Medium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ind w:right="100.8661417322844"/>
        <w:rPr>
          <w:rFonts w:ascii="Quicksand Medium" w:cs="Quicksand Medium" w:eastAsia="Quicksand Medium" w:hAnsi="Quicksand Medium"/>
          <w:color w:val="ff9900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9900"/>
          <w:sz w:val="28"/>
          <w:szCs w:val="28"/>
          <w:rtl w:val="0"/>
        </w:rPr>
        <w:t xml:space="preserve">Se não tivesse nenhuma restrição financeira/tempo, a quais ações a sua Marca se associaria, realizaria, patrocinaria? </w:t>
      </w:r>
    </w:p>
    <w:p w:rsidR="00000000" w:rsidDel="00000000" w:rsidP="00000000" w:rsidRDefault="00000000" w:rsidRPr="00000000" w14:paraId="000000B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B6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sz w:val="28"/>
          <w:szCs w:val="28"/>
        </w:rPr>
        <w:sectPr>
          <w:headerReference r:id="rId11" w:type="default"/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35.99999999999994" w:lineRule="auto"/>
        <w:ind w:left="0" w:firstLine="0"/>
        <w:jc w:val="left"/>
        <w:rPr>
          <w:rFonts w:ascii="Quicksand Medium" w:cs="Quicksand Medium" w:eastAsia="Quicksand Medium" w:hAnsi="Quicksand Medium"/>
          <w:color w:val="66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76" w:lineRule="auto"/>
        <w:ind w:left="0" w:firstLine="0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8"/>
          <w:szCs w:val="28"/>
          <w:rtl w:val="0"/>
        </w:rPr>
        <w:t xml:space="preserve">Instrução: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Visão de futuro, para onde você está indo? Para onde você deseja conduzir o seu público? Essa visão gera conexão? Como se vê no futuro? Se sua empresa pudesse fazer ou ser qualquer coisa, o que ela seria ou faria?</w:t>
      </w:r>
    </w:p>
    <w:p w:rsidR="00000000" w:rsidDel="00000000" w:rsidP="00000000" w:rsidRDefault="00000000" w:rsidRPr="00000000" w14:paraId="000000BE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C0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hd w:fill="ffffff" w:val="clear"/>
        <w:spacing w:after="280" w:before="280" w:line="240" w:lineRule="auto"/>
        <w:ind w:left="566.9291338582675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80" w:before="280"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80" w:before="280"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80" w:before="280"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80" w:before="280"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80" w:before="280"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Visão de mundo</w:t>
      </w:r>
    </w:p>
    <w:p w:rsidR="00000000" w:rsidDel="00000000" w:rsidP="00000000" w:rsidRDefault="00000000" w:rsidRPr="00000000" w14:paraId="000000C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CD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right="170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right="170"/>
        <w:jc w:val="center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right="170"/>
        <w:jc w:val="center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right="170"/>
        <w:jc w:val="center"/>
        <w:rPr>
          <w:rFonts w:ascii="Quicksand Medium" w:cs="Quicksand Medium" w:eastAsia="Quicksand Medium" w:hAnsi="Quicksand Medium"/>
          <w:color w:val="ba0807"/>
          <w:sz w:val="36"/>
          <w:szCs w:val="3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ba0807"/>
          <w:sz w:val="36"/>
          <w:szCs w:val="36"/>
          <w:rtl w:val="0"/>
        </w:rPr>
        <w:t xml:space="preserve">É possível ter alguma visão do futuro para o seu negócio? Onde você estará em 5 anos? Em 10 anos?</w:t>
      </w:r>
    </w:p>
    <w:p w:rsidR="00000000" w:rsidDel="00000000" w:rsidP="00000000" w:rsidRDefault="00000000" w:rsidRPr="00000000" w14:paraId="000000D8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sz w:val="54"/>
          <w:szCs w:val="54"/>
          <w:rtl w:val="0"/>
        </w:rPr>
        <w:t xml:space="preserve">Como quer ser conhecida?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999999994" w:lineRule="auto"/>
        <w:ind w:left="0" w:right="0" w:firstLine="0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Se possível, pelo menos 3 adjetivos, ou mais </w:t>
      </w:r>
    </w:p>
    <w:p w:rsidR="00000000" w:rsidDel="00000000" w:rsidP="00000000" w:rsidRDefault="00000000" w:rsidRPr="00000000" w14:paraId="000000E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Percepções desejadas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8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8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line="360" w:lineRule="auto"/>
        <w:ind w:left="720" w:hanging="36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left="720" w:firstLine="0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4b4045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Como NÃO quer ser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1275.5905511811022" w:hanging="708.6614173228347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1275.5905511811022" w:hanging="708.6614173228347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1275.5905511811022" w:hanging="708.6614173228347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1440" w:top="1440" w:left="1440" w:right="1399.133858267717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Medium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widowControl w:val="0"/>
      <w:spacing w:line="48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widowControl w:val="0"/>
      <w:spacing w:line="480" w:lineRule="auto"/>
      <w:rPr>
        <w:rFonts w:ascii="Quicksand Medium" w:cs="Quicksand Medium" w:eastAsia="Quicksand Medium" w:hAnsi="Quicksand Medium"/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4"/>
      <w:tblW w:w="1119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190"/>
      <w:tblGridChange w:id="0">
        <w:tblGrid>
          <w:gridCol w:w="11190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7">
          <w:pPr>
            <w:widowControl w:val="0"/>
            <w:spacing w:line="276" w:lineRule="auto"/>
            <w:jc w:val="center"/>
            <w:rPr>
              <w:rFonts w:ascii="Quicksand Medium" w:cs="Quicksand Medium" w:eastAsia="Quicksand Medium" w:hAnsi="Quicksand Medium"/>
              <w:color w:val="ffffff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Lega</w:t>
          </w: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do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widowControl w:val="0"/>
      <w:spacing w:line="480" w:lineRule="auto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widowControl w:val="0"/>
      <w:spacing w:line="480" w:lineRule="auto"/>
      <w:rPr>
        <w:rFonts w:ascii="Quicksand Medium" w:cs="Quicksand Medium" w:eastAsia="Quicksand Medium" w:hAnsi="Quicksand Medium"/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5"/>
      <w:tblW w:w="1077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0770"/>
      <w:tblGridChange w:id="0">
        <w:tblGrid>
          <w:gridCol w:w="10770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A">
          <w:pPr>
            <w:widowControl w:val="0"/>
            <w:spacing w:line="276" w:lineRule="auto"/>
            <w:jc w:val="center"/>
            <w:rPr>
              <w:rFonts w:ascii="Quicksand Medium" w:cs="Quicksand Medium" w:eastAsia="Quicksand Medium" w:hAnsi="Quicksand Medium"/>
              <w:color w:val="ffffff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Futuro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B">
    <w:pPr>
      <w:widowControl w:val="0"/>
      <w:spacing w:line="335.99999999999994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08.6614173228347" w:hanging="360.0000000000000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header" Target="header4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Medium-regular.ttf"/><Relationship Id="rId4" Type="http://schemas.openxmlformats.org/officeDocument/2006/relationships/font" Target="fonts/Quicksa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