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2B4F" w14:textId="324A24A3" w:rsidR="00E87FBD" w:rsidRDefault="00E87FBD" w:rsidP="00253F6F">
      <w:r w:rsidRPr="00E87FBD">
        <w:t>Predicting House Prices Using Machine Learning</w:t>
      </w:r>
      <w:r>
        <w:t>.</w:t>
      </w:r>
    </w:p>
    <w:p w14:paraId="616C45C6" w14:textId="11BD9E7D" w:rsidR="00E87FBD" w:rsidRDefault="00E87FBD" w:rsidP="00E87FBD"/>
    <w:p w14:paraId="3275E7EB" w14:textId="77777777" w:rsidR="00E87FBD" w:rsidRPr="009B24A6" w:rsidRDefault="00E87FBD" w:rsidP="002D0721">
      <w:pPr>
        <w:pStyle w:val="Heading1"/>
      </w:pPr>
    </w:p>
    <w:p w14:paraId="2628018D" w14:textId="2412D6A6" w:rsidR="003F1D93" w:rsidRDefault="00FA0A42" w:rsidP="002D0721">
      <w:pPr>
        <w:pStyle w:val="Heading1"/>
        <w:rPr>
          <w:lang w:val="en-US"/>
        </w:rPr>
      </w:pPr>
      <w:r>
        <w:rPr>
          <w:lang w:val="en-US"/>
        </w:rPr>
        <w:t>Test Heading</w:t>
      </w:r>
    </w:p>
    <w:p w14:paraId="01C15DD9" w14:textId="723A0281" w:rsidR="00286934" w:rsidRDefault="00286934" w:rsidP="00286934">
      <w:pPr>
        <w:rPr>
          <w:lang w:val="en-US"/>
        </w:rPr>
      </w:pPr>
    </w:p>
    <w:p w14:paraId="367F034E" w14:textId="77777777" w:rsidR="00286934" w:rsidRPr="00286934" w:rsidRDefault="00286934" w:rsidP="00286934">
      <w:pPr>
        <w:pStyle w:val="Heading2"/>
        <w:rPr>
          <w:rFonts w:ascii="Times" w:hAnsi="Times"/>
          <w:b/>
          <w:bCs/>
          <w:sz w:val="36"/>
          <w:szCs w:val="36"/>
          <w:lang w:val="en-US"/>
        </w:rPr>
      </w:pPr>
    </w:p>
    <w:p w14:paraId="2AFF6875" w14:textId="23571810" w:rsidR="00286934" w:rsidRDefault="00286934" w:rsidP="00286934">
      <w:pPr>
        <w:rPr>
          <w:lang w:val="en-US"/>
        </w:rPr>
      </w:pPr>
    </w:p>
    <w:p w14:paraId="5F42E332" w14:textId="04CAE334" w:rsidR="00286934" w:rsidRDefault="00286934" w:rsidP="00286934">
      <w:pPr>
        <w:pStyle w:val="Heading2"/>
        <w:rPr>
          <w:rFonts w:ascii="Times" w:hAnsi="Times"/>
          <w:b/>
          <w:bCs/>
          <w:sz w:val="36"/>
          <w:szCs w:val="36"/>
          <w:lang w:val="en-US"/>
        </w:rPr>
      </w:pPr>
      <w:r>
        <w:rPr>
          <w:rFonts w:ascii="Times" w:hAnsi="Times"/>
          <w:b/>
          <w:bCs/>
          <w:sz w:val="36"/>
          <w:szCs w:val="36"/>
          <w:lang w:val="en-US"/>
        </w:rPr>
        <w:t>Test Heading 2</w:t>
      </w:r>
    </w:p>
    <w:p w14:paraId="767B0672" w14:textId="68B34B55" w:rsidR="00286934" w:rsidRDefault="00286934" w:rsidP="00286934">
      <w:pPr>
        <w:rPr>
          <w:lang w:val="en-US"/>
        </w:rPr>
      </w:pPr>
    </w:p>
    <w:p w14:paraId="415DE8E6" w14:textId="4ABCA468" w:rsidR="00286934" w:rsidRDefault="00286934" w:rsidP="00286934">
      <w:pPr>
        <w:rPr>
          <w:lang w:val="en-US"/>
        </w:rPr>
      </w:pPr>
    </w:p>
    <w:p w14:paraId="41FC165A" w14:textId="7EF25C19" w:rsidR="00286934" w:rsidRDefault="00286934" w:rsidP="00286934">
      <w:pPr>
        <w:rPr>
          <w:lang w:val="en-US"/>
        </w:rPr>
      </w:pPr>
    </w:p>
    <w:p w14:paraId="32C43061" w14:textId="3EF82A35" w:rsidR="00286934" w:rsidRPr="00286934" w:rsidRDefault="00286934" w:rsidP="00286934">
      <w:pPr>
        <w:pStyle w:val="Heading3"/>
        <w:rPr>
          <w:rFonts w:ascii="Times" w:hAnsi="Times"/>
          <w:i w:val="0"/>
          <w:iCs/>
          <w:color w:val="8EAADB" w:themeColor="accent1" w:themeTint="99"/>
          <w:sz w:val="36"/>
          <w:szCs w:val="36"/>
          <w:u w:val="single"/>
          <w:lang w:val="en-US"/>
        </w:rPr>
      </w:pPr>
      <w:r>
        <w:rPr>
          <w:rFonts w:ascii="Times" w:hAnsi="Times"/>
          <w:iCs/>
          <w:color w:val="8EAADB" w:themeColor="accent1" w:themeTint="99"/>
          <w:sz w:val="36"/>
          <w:szCs w:val="36"/>
          <w:u w:val="single"/>
          <w:lang w:val="en-US"/>
        </w:rPr>
        <w:t xml:space="preserve">Test Heading </w:t>
      </w:r>
    </w:p>
    <w:p w14:paraId="355EC96C" w14:textId="136DF9CD" w:rsidR="00286934" w:rsidRDefault="00286934" w:rsidP="00286934">
      <w:pPr>
        <w:rPr>
          <w:lang w:val="en-US"/>
        </w:rPr>
      </w:pPr>
    </w:p>
    <w:p w14:paraId="7D14E9DD" w14:textId="4D61D634" w:rsidR="00F96099" w:rsidRDefault="00F96099" w:rsidP="00286934">
      <w:pPr>
        <w:rPr>
          <w:lang w:val="en-US"/>
        </w:rPr>
      </w:pPr>
      <w:r>
        <w:rPr>
          <w:lang w:val="en-US"/>
        </w:rPr>
        <w:t>This Settings is fixed.</w:t>
      </w:r>
    </w:p>
    <w:p w14:paraId="4C54CBBB" w14:textId="77777777" w:rsidR="00F96099" w:rsidRDefault="00F96099" w:rsidP="00286934">
      <w:pPr>
        <w:rPr>
          <w:lang w:val="en-US"/>
        </w:rPr>
      </w:pPr>
    </w:p>
    <w:p w14:paraId="19058BA4" w14:textId="202DA7F3" w:rsidR="00286934" w:rsidRDefault="008859A2" w:rsidP="00F96099">
      <w:pPr>
        <w:rPr>
          <w:rFonts w:ascii="Times" w:hAnsi="Times"/>
          <w:lang w:val="en-US"/>
        </w:rPr>
      </w:pPr>
      <w:r>
        <w:rPr>
          <w:rFonts w:ascii="Times" w:hAnsi="Times"/>
          <w:lang w:val="en-US"/>
        </w:rPr>
        <w:t>Test</w:t>
      </w:r>
      <w:r w:rsidR="00F96099">
        <w:rPr>
          <w:rFonts w:ascii="Times" w:hAnsi="Times"/>
          <w:lang w:val="en-US"/>
        </w:rPr>
        <w:t xml:space="preserve"> Normal</w:t>
      </w:r>
    </w:p>
    <w:p w14:paraId="1290C815" w14:textId="575886F3" w:rsidR="00F96099" w:rsidRDefault="00F96099" w:rsidP="00F96099">
      <w:pPr>
        <w:rPr>
          <w:rFonts w:ascii="Times" w:hAnsi="Times"/>
          <w:lang w:val="en-US"/>
        </w:rPr>
      </w:pPr>
    </w:p>
    <w:p w14:paraId="7A3DF064" w14:textId="6439AB50" w:rsidR="00F96099" w:rsidRPr="00F96099" w:rsidRDefault="00F96099" w:rsidP="002D0721">
      <w:pPr>
        <w:pStyle w:val="Heading1"/>
        <w:rPr>
          <w:lang w:val="en-US"/>
        </w:rPr>
      </w:pPr>
      <w:r>
        <w:rPr>
          <w:lang w:val="en-US"/>
        </w:rPr>
        <w:t>Heading 1</w:t>
      </w:r>
    </w:p>
    <w:p w14:paraId="3ABFA1FB" w14:textId="64B5DED1" w:rsidR="0037430B" w:rsidRDefault="0037430B" w:rsidP="0037430B">
      <w:pPr>
        <w:rPr>
          <w:lang w:val="en-US"/>
        </w:rPr>
      </w:pPr>
    </w:p>
    <w:p w14:paraId="3031E074" w14:textId="16E2654E" w:rsidR="0037430B" w:rsidRDefault="0037430B" w:rsidP="0037430B">
      <w:pPr>
        <w:pStyle w:val="Heading2"/>
        <w:rPr>
          <w:rFonts w:cs="Arial"/>
          <w:sz w:val="28"/>
          <w:szCs w:val="28"/>
          <w:lang w:val="en-US"/>
        </w:rPr>
      </w:pPr>
      <w:r>
        <w:rPr>
          <w:rFonts w:cs="Arial"/>
          <w:sz w:val="28"/>
          <w:szCs w:val="28"/>
          <w:lang w:val="en-US"/>
        </w:rPr>
        <w:t>Heading 2</w:t>
      </w:r>
    </w:p>
    <w:p w14:paraId="06551CC2" w14:textId="0A3CF388" w:rsidR="0037430B" w:rsidRDefault="0037430B" w:rsidP="0037430B">
      <w:pPr>
        <w:rPr>
          <w:lang w:val="en-US"/>
        </w:rPr>
      </w:pPr>
    </w:p>
    <w:p w14:paraId="5F574C98" w14:textId="6E34A8CF" w:rsidR="00F96099" w:rsidRPr="002D0721" w:rsidRDefault="0037430B" w:rsidP="002D0721">
      <w:pPr>
        <w:pStyle w:val="Heading3"/>
        <w:rPr>
          <w:lang w:val="en-US"/>
        </w:rPr>
      </w:pPr>
      <w:r w:rsidRPr="002D0721">
        <w:rPr>
          <w:lang w:val="en-US"/>
        </w:rPr>
        <w:t>Heading 3</w:t>
      </w:r>
    </w:p>
    <w:p w14:paraId="7F1E0363" w14:textId="35FD4039" w:rsidR="00A83D5D" w:rsidRPr="005D3020" w:rsidRDefault="00A83D5D">
      <w:pPr>
        <w:rPr>
          <w:rFonts w:ascii="Arial Narrow" w:hAnsi="Arial Narrow"/>
          <w:i/>
          <w:iCs/>
          <w:sz w:val="26"/>
          <w:szCs w:val="26"/>
          <w:lang w:val="en-US"/>
        </w:rPr>
      </w:pPr>
      <w:r>
        <w:rPr>
          <w:rFonts w:ascii="Times" w:hAnsi="Times"/>
        </w:rPr>
        <w:br w:type="page"/>
      </w:r>
    </w:p>
    <w:p w14:paraId="795970C3" w14:textId="1172F09C" w:rsidR="002E2EEA" w:rsidRDefault="002E2EEA" w:rsidP="002E2EEA">
      <w:pPr>
        <w:pStyle w:val="Heading3"/>
        <w:rPr>
          <w:lang w:val="en-US"/>
        </w:rPr>
      </w:pPr>
    </w:p>
    <w:p w14:paraId="01854DE4" w14:textId="71ACD8A4" w:rsidR="00A14AB7" w:rsidRDefault="00A14AB7" w:rsidP="00A14AB7">
      <w:pPr>
        <w:ind w:firstLine="720"/>
        <w:rPr>
          <w:lang w:val="en-US"/>
        </w:rPr>
      </w:pPr>
      <w:proofErr w:type="gramStart"/>
      <w:r>
        <w:rPr>
          <w:lang w:val="en-US"/>
        </w:rPr>
        <w:t>References :</w:t>
      </w:r>
      <w:proofErr w:type="gramEnd"/>
    </w:p>
    <w:p w14:paraId="0EFFFD53" w14:textId="0DA60271" w:rsidR="00A14AB7" w:rsidRDefault="00A14AB7" w:rsidP="00A14AB7">
      <w:pPr>
        <w:ind w:firstLine="720"/>
        <w:rPr>
          <w:lang w:val="en-US"/>
        </w:rPr>
      </w:pPr>
    </w:p>
    <w:p w14:paraId="34B85FC0" w14:textId="2789A067" w:rsidR="00A14AB7" w:rsidRPr="009B7F13" w:rsidRDefault="00876C62" w:rsidP="00A14AB7">
      <w:pPr>
        <w:pStyle w:val="ListParagraph"/>
        <w:numPr>
          <w:ilvl w:val="0"/>
          <w:numId w:val="2"/>
        </w:numPr>
        <w:rPr>
          <w:lang w:val="en-US"/>
        </w:rPr>
      </w:pPr>
      <w:hyperlink r:id="rId8" w:history="1">
        <w:r w:rsidR="00A14AB7">
          <w:rPr>
            <w:rFonts w:cs="Times"/>
            <w:color w:val="000000"/>
            <w:u w:val="single" w:color="000000"/>
          </w:rPr>
          <w:t>https://www.globalpropertyguide.com/Asia/India/Price-History</w:t>
        </w:r>
      </w:hyperlink>
    </w:p>
    <w:p w14:paraId="78B832D6"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Feature selection: </w:t>
      </w:r>
      <w:hyperlink r:id="rId9" w:history="1">
        <w:r>
          <w:rPr>
            <w:rFonts w:ascii="Times" w:eastAsiaTheme="minorHAnsi" w:hAnsi="Times" w:cs="Times"/>
            <w:color w:val="000000"/>
            <w:u w:val="single"/>
            <w:lang w:eastAsia="en-US"/>
          </w:rPr>
          <w:t>https://towardsdatascience.com/feature-selection-techniques-in-machine-learning-with-python-f24e7da3f36e</w:t>
        </w:r>
      </w:hyperlink>
    </w:p>
    <w:p w14:paraId="4D833D11"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Feature </w:t>
      </w:r>
      <w:proofErr w:type="gramStart"/>
      <w:r>
        <w:rPr>
          <w:rFonts w:ascii="Times" w:eastAsiaTheme="minorHAnsi" w:hAnsi="Times" w:cs="Times"/>
          <w:color w:val="000000"/>
          <w:lang w:eastAsia="en-US"/>
        </w:rPr>
        <w:t>importance :</w:t>
      </w:r>
      <w:proofErr w:type="gramEnd"/>
      <w:r>
        <w:rPr>
          <w:rFonts w:ascii="Times" w:eastAsiaTheme="minorHAnsi" w:hAnsi="Times" w:cs="Times"/>
          <w:color w:val="000000"/>
          <w:lang w:eastAsia="en-US"/>
        </w:rPr>
        <w:t xml:space="preserve"> </w:t>
      </w:r>
      <w:hyperlink r:id="rId10" w:history="1">
        <w:r>
          <w:rPr>
            <w:rFonts w:ascii="Times" w:eastAsiaTheme="minorHAnsi" w:hAnsi="Times" w:cs="Times"/>
            <w:color w:val="000000"/>
            <w:u w:val="single"/>
            <w:lang w:eastAsia="en-US"/>
          </w:rPr>
          <w:t>https://www-sciencedirect-com.ezproxy.herts.ac.uk/science/article/pii/S1532046418301400?via%3Dihub</w:t>
        </w:r>
      </w:hyperlink>
    </w:p>
    <w:p w14:paraId="3ECAA2CC"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Features </w:t>
      </w:r>
      <w:proofErr w:type="gramStart"/>
      <w:r>
        <w:rPr>
          <w:rFonts w:ascii="Times" w:eastAsiaTheme="minorHAnsi" w:hAnsi="Times" w:cs="Times"/>
          <w:color w:val="000000"/>
          <w:lang w:eastAsia="en-US"/>
        </w:rPr>
        <w:t>importance :</w:t>
      </w:r>
      <w:proofErr w:type="gramEnd"/>
      <w:r>
        <w:rPr>
          <w:rFonts w:ascii="Times" w:eastAsiaTheme="minorHAnsi" w:hAnsi="Times" w:cs="Times"/>
          <w:color w:val="000000"/>
          <w:lang w:eastAsia="en-US"/>
        </w:rPr>
        <w:t xml:space="preserve"> </w:t>
      </w:r>
      <w:hyperlink r:id="rId11" w:history="1">
        <w:r>
          <w:rPr>
            <w:rFonts w:ascii="Times" w:eastAsiaTheme="minorHAnsi" w:hAnsi="Times" w:cs="Times"/>
            <w:color w:val="000000"/>
            <w:u w:val="single"/>
            <w:lang w:eastAsia="en-US"/>
          </w:rPr>
          <w:t>https://bmcbioinformatics.biomedcentral.com/articles/10.1186/1471-2105-10-213</w:t>
        </w:r>
      </w:hyperlink>
    </w:p>
    <w:p w14:paraId="7ED43BFB"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Feature Importance algorithm:  select k best use </w:t>
      </w:r>
      <w:proofErr w:type="spellStart"/>
      <w:r>
        <w:rPr>
          <w:rFonts w:ascii="Times" w:eastAsiaTheme="minorHAnsi" w:hAnsi="Times" w:cs="Times"/>
          <w:color w:val="000000"/>
          <w:lang w:eastAsia="en-US"/>
        </w:rPr>
        <w:t>chiquare</w:t>
      </w:r>
      <w:proofErr w:type="spellEnd"/>
      <w:r>
        <w:rPr>
          <w:rFonts w:ascii="Times" w:eastAsiaTheme="minorHAnsi" w:hAnsi="Times" w:cs="Times"/>
          <w:color w:val="000000"/>
          <w:lang w:eastAsia="en-US"/>
        </w:rPr>
        <w:t xml:space="preserve"> selection feature: </w:t>
      </w:r>
      <w:hyperlink r:id="rId12" w:history="1">
        <w:r>
          <w:rPr>
            <w:rFonts w:ascii="Times" w:eastAsiaTheme="minorHAnsi" w:hAnsi="Times" w:cs="Times"/>
            <w:color w:val="000000"/>
            <w:u w:val="single"/>
            <w:lang w:eastAsia="en-US"/>
          </w:rPr>
          <w:t>https://towardsdatascience.com/chi-square-test-for-feature-selection-in-machine-learning-206b1f0b8223</w:t>
        </w:r>
      </w:hyperlink>
    </w:p>
    <w:p w14:paraId="2F0DFE27"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Support Vector Machine: </w:t>
      </w:r>
      <w:hyperlink r:id="rId13" w:history="1">
        <w:r>
          <w:rPr>
            <w:rFonts w:ascii="Times" w:eastAsiaTheme="minorHAnsi" w:hAnsi="Times" w:cs="Times"/>
            <w:color w:val="000000"/>
            <w:u w:val="single"/>
            <w:lang w:eastAsia="en-US"/>
          </w:rPr>
          <w:t>https://shuzhanfan.github.io/2018/05/understanding-mathematics-behind-support-vector-machines/</w:t>
        </w:r>
      </w:hyperlink>
    </w:p>
    <w:p w14:paraId="46DBDC49"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Support Vector </w:t>
      </w:r>
      <w:proofErr w:type="gramStart"/>
      <w:r>
        <w:rPr>
          <w:rFonts w:ascii="Times" w:eastAsiaTheme="minorHAnsi" w:hAnsi="Times" w:cs="Times"/>
          <w:color w:val="000000"/>
          <w:lang w:eastAsia="en-US"/>
        </w:rPr>
        <w:t>Machine :</w:t>
      </w:r>
      <w:proofErr w:type="gramEnd"/>
      <w:r>
        <w:rPr>
          <w:rFonts w:ascii="Times" w:eastAsiaTheme="minorHAnsi" w:hAnsi="Times" w:cs="Times"/>
          <w:color w:val="000000"/>
          <w:lang w:eastAsia="en-US"/>
        </w:rPr>
        <w:t xml:space="preserve"> </w:t>
      </w:r>
      <w:hyperlink r:id="rId14" w:history="1">
        <w:r>
          <w:rPr>
            <w:rFonts w:ascii="Times" w:eastAsiaTheme="minorHAnsi" w:hAnsi="Times" w:cs="Times"/>
            <w:color w:val="000000"/>
            <w:u w:val="single"/>
            <w:lang w:eastAsia="en-US"/>
          </w:rPr>
          <w:t>https://en.wikipedia.org/wiki/Support-vector_machine</w:t>
        </w:r>
      </w:hyperlink>
    </w:p>
    <w:p w14:paraId="7B9EA63F"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Random </w:t>
      </w:r>
      <w:proofErr w:type="gramStart"/>
      <w:r>
        <w:rPr>
          <w:rFonts w:ascii="Times" w:eastAsiaTheme="minorHAnsi" w:hAnsi="Times" w:cs="Times"/>
          <w:color w:val="000000"/>
          <w:lang w:eastAsia="en-US"/>
        </w:rPr>
        <w:t>Forest :</w:t>
      </w:r>
      <w:proofErr w:type="gramEnd"/>
      <w:r>
        <w:rPr>
          <w:rFonts w:ascii="Times" w:eastAsiaTheme="minorHAnsi" w:hAnsi="Times" w:cs="Times"/>
          <w:color w:val="000000"/>
          <w:lang w:eastAsia="en-US"/>
        </w:rPr>
        <w:t xml:space="preserve"> </w:t>
      </w:r>
      <w:hyperlink r:id="rId15" w:history="1">
        <w:r>
          <w:rPr>
            <w:rFonts w:ascii="Times" w:eastAsiaTheme="minorHAnsi" w:hAnsi="Times" w:cs="Times"/>
            <w:color w:val="000000"/>
            <w:u w:val="single"/>
            <w:lang w:eastAsia="en-US"/>
          </w:rPr>
          <w:t>https://en.wikipedia.org/wiki/Random_forest</w:t>
        </w:r>
      </w:hyperlink>
    </w:p>
    <w:p w14:paraId="105CB4E7"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proofErr w:type="gramStart"/>
      <w:r>
        <w:rPr>
          <w:rFonts w:ascii="Times" w:eastAsiaTheme="minorHAnsi" w:hAnsi="Times" w:cs="Times"/>
          <w:color w:val="000000"/>
          <w:lang w:eastAsia="en-US"/>
        </w:rPr>
        <w:t>Research :</w:t>
      </w:r>
      <w:proofErr w:type="gramEnd"/>
      <w:r>
        <w:rPr>
          <w:rFonts w:ascii="Times" w:eastAsiaTheme="minorHAnsi" w:hAnsi="Times" w:cs="Times"/>
          <w:color w:val="000000"/>
          <w:lang w:eastAsia="en-US"/>
        </w:rPr>
        <w:t xml:space="preserve"> https://www.houselogic.com/sell/how-to-sell-step-by-step/home-market-analysis/ </w:t>
      </w:r>
    </w:p>
    <w:p w14:paraId="4F94B8B1"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Research Tool: </w:t>
      </w:r>
      <w:hyperlink r:id="rId16" w:history="1">
        <w:r>
          <w:rPr>
            <w:rFonts w:ascii="Times" w:eastAsiaTheme="minorHAnsi" w:hAnsi="Times" w:cs="Times"/>
            <w:color w:val="000000"/>
            <w:u w:val="single"/>
            <w:lang w:eastAsia="en-US"/>
          </w:rPr>
          <w:t>https://www.bricknbolt.com/cost-estimator</w:t>
        </w:r>
      </w:hyperlink>
    </w:p>
    <w:p w14:paraId="177E2FAD" w14:textId="77777777" w:rsidR="00BA205F" w:rsidRDefault="00BA205F" w:rsidP="00BA205F">
      <w:pPr>
        <w:numPr>
          <w:ilvl w:val="0"/>
          <w:numId w:val="2"/>
        </w:numPr>
        <w:tabs>
          <w:tab w:val="left" w:pos="20"/>
          <w:tab w:val="left" w:pos="261"/>
        </w:tabs>
        <w:autoSpaceDE w:val="0"/>
        <w:autoSpaceDN w:val="0"/>
        <w:adjustRightInd w:val="0"/>
        <w:rPr>
          <w:rFonts w:ascii="Times" w:eastAsiaTheme="minorHAnsi" w:hAnsi="Times" w:cs="Times"/>
          <w:color w:val="000000"/>
          <w:lang w:eastAsia="en-US"/>
        </w:rPr>
      </w:pPr>
      <w:r>
        <w:rPr>
          <w:rFonts w:ascii="Times" w:eastAsiaTheme="minorHAnsi" w:hAnsi="Times" w:cs="Times"/>
          <w:color w:val="000000"/>
          <w:lang w:eastAsia="en-US"/>
        </w:rPr>
        <w:t xml:space="preserve">Gradient Boosting Regressor: </w:t>
      </w:r>
      <w:hyperlink r:id="rId17" w:history="1">
        <w:r>
          <w:rPr>
            <w:rFonts w:ascii="Times" w:eastAsiaTheme="minorHAnsi" w:hAnsi="Times" w:cs="Times"/>
            <w:color w:val="000000"/>
            <w:u w:val="single"/>
            <w:lang w:eastAsia="en-US"/>
          </w:rPr>
          <w:t>https://machinelearningmastery.com/gradient-boosting-machine-ensemble-in-python/</w:t>
        </w:r>
      </w:hyperlink>
    </w:p>
    <w:p w14:paraId="65DB5F11" w14:textId="66D43DBE" w:rsidR="009B7F13" w:rsidRPr="00D37CBE" w:rsidRDefault="00BA205F" w:rsidP="00BA205F">
      <w:pPr>
        <w:pStyle w:val="ListParagraph"/>
        <w:numPr>
          <w:ilvl w:val="0"/>
          <w:numId w:val="2"/>
        </w:numPr>
        <w:rPr>
          <w:lang w:val="en-US"/>
        </w:rPr>
      </w:pPr>
      <w:r>
        <w:rPr>
          <w:rFonts w:ascii="Times" w:eastAsiaTheme="minorHAnsi" w:hAnsi="Times" w:cs="Times"/>
          <w:color w:val="000000"/>
          <w:lang w:eastAsia="en-US"/>
        </w:rPr>
        <w:t xml:space="preserve">Gradient Boosting Regressor: </w:t>
      </w:r>
      <w:hyperlink r:id="rId18" w:history="1">
        <w:r w:rsidR="00D37CBE" w:rsidRPr="003B57C2">
          <w:rPr>
            <w:rStyle w:val="Hyperlink"/>
            <w:rFonts w:ascii="Times" w:eastAsiaTheme="minorHAnsi" w:hAnsi="Times" w:cs="Times"/>
            <w:lang w:eastAsia="en-US"/>
          </w:rPr>
          <w:t>https://en.wikipedia.org/wiki/Gradient_boosting</w:t>
        </w:r>
      </w:hyperlink>
    </w:p>
    <w:p w14:paraId="694A6962" w14:textId="3C2D63D1" w:rsidR="00D37CBE" w:rsidRDefault="00D37CBE" w:rsidP="00D37CBE">
      <w:pPr>
        <w:rPr>
          <w:lang w:val="en-US"/>
        </w:rPr>
      </w:pPr>
    </w:p>
    <w:p w14:paraId="345B0ADD" w14:textId="23BC9422" w:rsidR="00D37CBE" w:rsidRDefault="00D37CBE" w:rsidP="00D37CBE">
      <w:pPr>
        <w:rPr>
          <w:lang w:val="en-US"/>
        </w:rPr>
      </w:pPr>
    </w:p>
    <w:p w14:paraId="148B99A5" w14:textId="4A9218BF" w:rsidR="00D37CBE" w:rsidRDefault="00D37CBE" w:rsidP="00D37CBE">
      <w:pPr>
        <w:rPr>
          <w:lang w:val="en-US"/>
        </w:rPr>
      </w:pPr>
    </w:p>
    <w:p w14:paraId="61CC2E01" w14:textId="710DB54D" w:rsidR="00D37CBE" w:rsidRDefault="00D37CBE" w:rsidP="00D37CBE">
      <w:pPr>
        <w:rPr>
          <w:lang w:val="en-US"/>
        </w:rPr>
      </w:pPr>
    </w:p>
    <w:p w14:paraId="35F13C1E" w14:textId="029C092B" w:rsidR="00D37CBE" w:rsidRDefault="00D37CBE" w:rsidP="00D37CBE">
      <w:pPr>
        <w:rPr>
          <w:lang w:val="en-US"/>
        </w:rPr>
      </w:pPr>
    </w:p>
    <w:p w14:paraId="371867ED" w14:textId="384B7D5B" w:rsidR="00D37CBE" w:rsidRDefault="00CD4112" w:rsidP="00D37CBE">
      <w:pPr>
        <w:rPr>
          <w:lang w:val="en-US"/>
        </w:rPr>
      </w:pPr>
      <w:r>
        <w:rPr>
          <w:lang w:val="en-US"/>
        </w:rPr>
        <w:t>References with citation</w:t>
      </w:r>
    </w:p>
    <w:p w14:paraId="4314DFAE" w14:textId="12D5E4F7" w:rsidR="00CD4112" w:rsidRDefault="00CD4112" w:rsidP="00D37CBE">
      <w:pPr>
        <w:rPr>
          <w:lang w:val="en-US"/>
        </w:rPr>
      </w:pPr>
    </w:p>
    <w:p w14:paraId="58E9CC9F" w14:textId="77777777" w:rsidR="00CD4112" w:rsidRPr="00CD4112" w:rsidRDefault="00CD4112" w:rsidP="00CD4112">
      <w:pPr>
        <w:pStyle w:val="ListParagraph"/>
        <w:numPr>
          <w:ilvl w:val="0"/>
          <w:numId w:val="2"/>
        </w:numPr>
      </w:pPr>
      <w:r w:rsidRPr="00CD4112">
        <w:rPr>
          <w:rFonts w:ascii="Open Sans" w:hAnsi="Open Sans" w:cs="Open Sans"/>
          <w:color w:val="000000"/>
          <w:sz w:val="20"/>
          <w:szCs w:val="20"/>
          <w:shd w:val="clear" w:color="auto" w:fill="FFFFFF"/>
        </w:rPr>
        <w:t>Gnu.org. 2021. </w:t>
      </w:r>
      <w:r w:rsidRPr="00CD4112">
        <w:rPr>
          <w:rFonts w:ascii="Open Sans" w:hAnsi="Open Sans" w:cs="Open Sans"/>
          <w:i/>
          <w:iCs/>
          <w:color w:val="000000"/>
          <w:sz w:val="20"/>
          <w:szCs w:val="20"/>
          <w:shd w:val="clear" w:color="auto" w:fill="FFFFFF"/>
        </w:rPr>
        <w:t>GNU General Public License v2.0 - GNU Project - Free Software Foundation</w:t>
      </w:r>
      <w:r w:rsidRPr="00CD4112">
        <w:rPr>
          <w:rFonts w:ascii="Open Sans" w:hAnsi="Open Sans" w:cs="Open Sans"/>
          <w:color w:val="000000"/>
          <w:sz w:val="20"/>
          <w:szCs w:val="20"/>
          <w:shd w:val="clear" w:color="auto" w:fill="FFFFFF"/>
        </w:rPr>
        <w:t>. [online] Available at: &lt;http://www.gnu.org/licenses/old-licenses/gpl-2.0.en.html&gt; [Accessed 18 August 2021].</w:t>
      </w:r>
    </w:p>
    <w:p w14:paraId="32BD8789" w14:textId="242FBCF4" w:rsidR="00CD4112" w:rsidRPr="00B565FB" w:rsidRDefault="00CD4112" w:rsidP="00B565FB">
      <w:pPr>
        <w:pStyle w:val="ListParagraph"/>
        <w:numPr>
          <w:ilvl w:val="0"/>
          <w:numId w:val="2"/>
        </w:numPr>
      </w:pPr>
      <w:proofErr w:type="spellStart"/>
      <w:r w:rsidRPr="00CD4112">
        <w:rPr>
          <w:rFonts w:ascii="Open Sans" w:hAnsi="Open Sans" w:cs="Open Sans"/>
          <w:color w:val="000000"/>
          <w:sz w:val="20"/>
          <w:szCs w:val="20"/>
          <w:shd w:val="clear" w:color="auto" w:fill="FFFFFF"/>
        </w:rPr>
        <w:t>kumar</w:t>
      </w:r>
      <w:proofErr w:type="spellEnd"/>
      <w:r w:rsidRPr="00CD4112">
        <w:rPr>
          <w:rFonts w:ascii="Open Sans" w:hAnsi="Open Sans" w:cs="Open Sans"/>
          <w:color w:val="000000"/>
          <w:sz w:val="20"/>
          <w:szCs w:val="20"/>
          <w:shd w:val="clear" w:color="auto" w:fill="FFFFFF"/>
        </w:rPr>
        <w:t>, a., 2020. </w:t>
      </w:r>
      <w:r w:rsidRPr="00CD4112">
        <w:rPr>
          <w:rFonts w:ascii="Open Sans" w:hAnsi="Open Sans" w:cs="Open Sans"/>
          <w:i/>
          <w:iCs/>
          <w:color w:val="000000"/>
          <w:sz w:val="20"/>
          <w:szCs w:val="20"/>
          <w:shd w:val="clear" w:color="auto" w:fill="FFFFFF"/>
        </w:rPr>
        <w:t>House Price Prediction Challenge</w:t>
      </w:r>
      <w:r w:rsidRPr="00CD4112">
        <w:rPr>
          <w:rFonts w:ascii="Open Sans" w:hAnsi="Open Sans" w:cs="Open Sans"/>
          <w:color w:val="000000"/>
          <w:sz w:val="20"/>
          <w:szCs w:val="20"/>
          <w:shd w:val="clear" w:color="auto" w:fill="FFFFFF"/>
        </w:rPr>
        <w:t>. [online] Kaggle.com. Available at: &lt;https://www.kaggle.com/anmolkumar/house-price-prediction-challenge&gt; [Accessed 18 August 2021].</w:t>
      </w:r>
    </w:p>
    <w:p w14:paraId="2030BD6F" w14:textId="77777777" w:rsidR="00B565FB" w:rsidRPr="00B565FB" w:rsidRDefault="00B565FB" w:rsidP="00B565FB">
      <w:pPr>
        <w:pStyle w:val="ListParagraph"/>
        <w:numPr>
          <w:ilvl w:val="0"/>
          <w:numId w:val="2"/>
        </w:numPr>
      </w:pPr>
      <w:r w:rsidRPr="00B565FB">
        <w:rPr>
          <w:rFonts w:ascii="Open Sans" w:hAnsi="Open Sans" w:cs="Open Sans"/>
          <w:color w:val="000000"/>
          <w:sz w:val="20"/>
          <w:szCs w:val="20"/>
          <w:shd w:val="clear" w:color="auto" w:fill="FFFFFF"/>
        </w:rPr>
        <w:t>En.wikipedia.org. 2021. </w:t>
      </w:r>
      <w:r w:rsidRPr="00B565FB">
        <w:rPr>
          <w:rFonts w:ascii="Open Sans" w:hAnsi="Open Sans" w:cs="Open Sans"/>
          <w:i/>
          <w:iCs/>
          <w:color w:val="000000"/>
          <w:sz w:val="20"/>
          <w:szCs w:val="20"/>
          <w:shd w:val="clear" w:color="auto" w:fill="FFFFFF"/>
        </w:rPr>
        <w:t>Real Estate (Regulation and Development) Act, 2016 - Wikipedia</w:t>
      </w:r>
      <w:r w:rsidRPr="00B565FB">
        <w:rPr>
          <w:rFonts w:ascii="Open Sans" w:hAnsi="Open Sans" w:cs="Open Sans"/>
          <w:color w:val="000000"/>
          <w:sz w:val="20"/>
          <w:szCs w:val="20"/>
          <w:shd w:val="clear" w:color="auto" w:fill="FFFFFF"/>
        </w:rPr>
        <w:t>. [online] Available at: &lt;https://en.wikipedia.org/wiki/Real_Estate_(Regulation_and_Development)_Act,_2016&gt; [Accessed 18 August 2021].</w:t>
      </w:r>
    </w:p>
    <w:p w14:paraId="092D124F" w14:textId="77777777" w:rsidR="00575EF0" w:rsidRPr="00575EF0" w:rsidRDefault="00575EF0" w:rsidP="00575EF0">
      <w:pPr>
        <w:pStyle w:val="ListParagraph"/>
        <w:numPr>
          <w:ilvl w:val="0"/>
          <w:numId w:val="2"/>
        </w:numPr>
      </w:pPr>
      <w:proofErr w:type="spellStart"/>
      <w:r w:rsidRPr="00575EF0">
        <w:rPr>
          <w:rFonts w:ascii="Open Sans" w:hAnsi="Open Sans" w:cs="Open Sans"/>
          <w:color w:val="000000"/>
          <w:sz w:val="20"/>
          <w:szCs w:val="20"/>
          <w:shd w:val="clear" w:color="auto" w:fill="FFFFFF"/>
        </w:rPr>
        <w:t>Géron</w:t>
      </w:r>
      <w:proofErr w:type="spellEnd"/>
      <w:r w:rsidRPr="00575EF0">
        <w:rPr>
          <w:rFonts w:ascii="Open Sans" w:hAnsi="Open Sans" w:cs="Open Sans"/>
          <w:color w:val="000000"/>
          <w:sz w:val="20"/>
          <w:szCs w:val="20"/>
          <w:shd w:val="clear" w:color="auto" w:fill="FFFFFF"/>
        </w:rPr>
        <w:t>, A., 2019. </w:t>
      </w:r>
      <w:r w:rsidRPr="00575EF0">
        <w:rPr>
          <w:rFonts w:ascii="Open Sans" w:hAnsi="Open Sans" w:cs="Open Sans"/>
          <w:i/>
          <w:iCs/>
          <w:color w:val="000000"/>
          <w:sz w:val="20"/>
          <w:szCs w:val="20"/>
          <w:shd w:val="clear" w:color="auto" w:fill="FFFFFF"/>
        </w:rPr>
        <w:t>HANDS-ON MACHINE LEARNING WITH SCIKIT-LEARN, KERAS, AND TENSORFLOW: CONCEPTS, TOOLS, AND TECHNIQUES</w:t>
      </w:r>
      <w:r w:rsidRPr="00575EF0">
        <w:rPr>
          <w:rFonts w:ascii="Open Sans" w:hAnsi="Open Sans" w:cs="Open Sans"/>
          <w:color w:val="000000"/>
          <w:sz w:val="20"/>
          <w:szCs w:val="20"/>
          <w:shd w:val="clear" w:color="auto" w:fill="FFFFFF"/>
        </w:rPr>
        <w:t>. SEBASTOPOL: O'REILLY MEDIA, pp.186-210.</w:t>
      </w:r>
    </w:p>
    <w:p w14:paraId="593F914C" w14:textId="77777777" w:rsidR="00575EF0" w:rsidRPr="00575EF0" w:rsidRDefault="00575EF0" w:rsidP="00575EF0">
      <w:pPr>
        <w:pStyle w:val="ListParagraph"/>
        <w:numPr>
          <w:ilvl w:val="0"/>
          <w:numId w:val="2"/>
        </w:numPr>
      </w:pPr>
      <w:proofErr w:type="spellStart"/>
      <w:r w:rsidRPr="00575EF0">
        <w:rPr>
          <w:rFonts w:ascii="Open Sans" w:hAnsi="Open Sans" w:cs="Open Sans"/>
          <w:color w:val="000000"/>
          <w:sz w:val="20"/>
          <w:szCs w:val="20"/>
          <w:shd w:val="clear" w:color="auto" w:fill="FFFFFF"/>
        </w:rPr>
        <w:t>Ozdemir</w:t>
      </w:r>
      <w:proofErr w:type="spellEnd"/>
      <w:r w:rsidRPr="00575EF0">
        <w:rPr>
          <w:rFonts w:ascii="Open Sans" w:hAnsi="Open Sans" w:cs="Open Sans"/>
          <w:color w:val="000000"/>
          <w:sz w:val="20"/>
          <w:szCs w:val="20"/>
          <w:shd w:val="clear" w:color="auto" w:fill="FFFFFF"/>
        </w:rPr>
        <w:t>, S., 2016. </w:t>
      </w:r>
      <w:r w:rsidRPr="00575EF0">
        <w:rPr>
          <w:rFonts w:ascii="Open Sans" w:hAnsi="Open Sans" w:cs="Open Sans"/>
          <w:i/>
          <w:iCs/>
          <w:color w:val="000000"/>
          <w:sz w:val="20"/>
          <w:szCs w:val="20"/>
          <w:shd w:val="clear" w:color="auto" w:fill="FFFFFF"/>
        </w:rPr>
        <w:t>Principles of data science</w:t>
      </w:r>
      <w:r w:rsidRPr="00575EF0">
        <w:rPr>
          <w:rFonts w:ascii="Open Sans" w:hAnsi="Open Sans" w:cs="Open Sans"/>
          <w:color w:val="000000"/>
          <w:sz w:val="20"/>
          <w:szCs w:val="20"/>
          <w:shd w:val="clear" w:color="auto" w:fill="FFFFFF"/>
        </w:rPr>
        <w:t xml:space="preserve">. Birmingham, UK: </w:t>
      </w:r>
      <w:proofErr w:type="spellStart"/>
      <w:r w:rsidRPr="00575EF0">
        <w:rPr>
          <w:rFonts w:ascii="Open Sans" w:hAnsi="Open Sans" w:cs="Open Sans"/>
          <w:color w:val="000000"/>
          <w:sz w:val="20"/>
          <w:szCs w:val="20"/>
          <w:shd w:val="clear" w:color="auto" w:fill="FFFFFF"/>
        </w:rPr>
        <w:t>Packt</w:t>
      </w:r>
      <w:proofErr w:type="spellEnd"/>
      <w:r w:rsidRPr="00575EF0">
        <w:rPr>
          <w:rFonts w:ascii="Open Sans" w:hAnsi="Open Sans" w:cs="Open Sans"/>
          <w:color w:val="000000"/>
          <w:sz w:val="20"/>
          <w:szCs w:val="20"/>
          <w:shd w:val="clear" w:color="auto" w:fill="FFFFFF"/>
        </w:rPr>
        <w:t xml:space="preserve"> Publishing, pp.98-248.</w:t>
      </w:r>
    </w:p>
    <w:p w14:paraId="5670B02F" w14:textId="77777777" w:rsidR="00B565FB" w:rsidRPr="00B565FB" w:rsidRDefault="00B565FB" w:rsidP="00B565FB">
      <w:pPr>
        <w:pStyle w:val="ListParagraph"/>
        <w:numPr>
          <w:ilvl w:val="0"/>
          <w:numId w:val="2"/>
        </w:numPr>
      </w:pPr>
    </w:p>
    <w:p w14:paraId="460167AD" w14:textId="3EF33881" w:rsidR="00D37CBE" w:rsidRDefault="00D37CBE" w:rsidP="00D37CBE">
      <w:pPr>
        <w:rPr>
          <w:lang w:val="en-US"/>
        </w:rPr>
      </w:pPr>
    </w:p>
    <w:p w14:paraId="13CB92D8" w14:textId="03CD241E" w:rsidR="00D37CBE" w:rsidRDefault="00D37CBE" w:rsidP="00D37CBE">
      <w:pPr>
        <w:rPr>
          <w:lang w:val="en-US"/>
        </w:rPr>
      </w:pPr>
    </w:p>
    <w:p w14:paraId="6FEF367D" w14:textId="470A3DF7" w:rsidR="00D37CBE" w:rsidRDefault="00D37CBE" w:rsidP="00D37CBE">
      <w:pPr>
        <w:rPr>
          <w:lang w:val="en-US"/>
        </w:rPr>
      </w:pPr>
    </w:p>
    <w:p w14:paraId="6EF7FD93" w14:textId="3AC7F03B" w:rsidR="00D37CBE" w:rsidRDefault="00D37CBE" w:rsidP="00D37CBE">
      <w:pPr>
        <w:rPr>
          <w:lang w:val="en-US"/>
        </w:rPr>
      </w:pPr>
    </w:p>
    <w:p w14:paraId="2357DCC7" w14:textId="7CBD93DC" w:rsidR="00D37CBE" w:rsidRDefault="00D37CBE" w:rsidP="00D37CBE">
      <w:pPr>
        <w:rPr>
          <w:lang w:val="en-US"/>
        </w:rPr>
      </w:pPr>
    </w:p>
    <w:p w14:paraId="0FDE4966" w14:textId="5DB285E0" w:rsidR="00D37CBE" w:rsidRDefault="00D37CBE" w:rsidP="00D37CBE">
      <w:pPr>
        <w:rPr>
          <w:lang w:val="en-US"/>
        </w:rPr>
      </w:pPr>
    </w:p>
    <w:p w14:paraId="24C6C894" w14:textId="7909A64F" w:rsidR="00D37CBE" w:rsidRDefault="00D37CBE" w:rsidP="00D37CBE">
      <w:pPr>
        <w:rPr>
          <w:lang w:val="en-US"/>
        </w:rPr>
      </w:pPr>
    </w:p>
    <w:p w14:paraId="023E2F05" w14:textId="269E9248" w:rsidR="00D37CBE" w:rsidRDefault="00D37CBE" w:rsidP="00D37CBE">
      <w:pPr>
        <w:rPr>
          <w:lang w:val="en-US"/>
        </w:rPr>
      </w:pPr>
    </w:p>
    <w:p w14:paraId="2C5EA83B" w14:textId="4668A245" w:rsidR="00D37CBE" w:rsidRDefault="00D37CBE" w:rsidP="00D37CBE">
      <w:pPr>
        <w:rPr>
          <w:lang w:val="en-US"/>
        </w:rPr>
      </w:pPr>
    </w:p>
    <w:p w14:paraId="37260BCE" w14:textId="499FB667" w:rsidR="00D37CBE" w:rsidRDefault="00D37CBE" w:rsidP="00D37CBE">
      <w:pPr>
        <w:rPr>
          <w:lang w:val="en-US"/>
        </w:rPr>
      </w:pPr>
    </w:p>
    <w:p w14:paraId="0F255BB9" w14:textId="273C7491" w:rsidR="00D37CBE" w:rsidRDefault="00D37CBE" w:rsidP="00D37CBE">
      <w:pPr>
        <w:rPr>
          <w:lang w:val="en-US"/>
        </w:rPr>
      </w:pPr>
    </w:p>
    <w:p w14:paraId="5550A688" w14:textId="121190AB" w:rsidR="00D37CBE" w:rsidRDefault="00D37CBE" w:rsidP="00D37CBE">
      <w:pPr>
        <w:rPr>
          <w:lang w:val="en-US"/>
        </w:rPr>
      </w:pPr>
    </w:p>
    <w:p w14:paraId="46E79AC1" w14:textId="3E28C584" w:rsidR="00D37CBE" w:rsidRDefault="00D37CBE" w:rsidP="00D37CBE">
      <w:pPr>
        <w:rPr>
          <w:lang w:val="en-US"/>
        </w:rPr>
      </w:pPr>
    </w:p>
    <w:p w14:paraId="3D2E25E8" w14:textId="2E70FDAA" w:rsidR="00D37CBE" w:rsidRDefault="00D37CBE" w:rsidP="00D37CBE">
      <w:pPr>
        <w:rPr>
          <w:lang w:val="en-US"/>
        </w:rPr>
      </w:pPr>
    </w:p>
    <w:p w14:paraId="3FC02811" w14:textId="49CDEEB0" w:rsidR="00D37CBE" w:rsidRDefault="00D37CBE" w:rsidP="00D37CBE">
      <w:pPr>
        <w:rPr>
          <w:lang w:val="en-US"/>
        </w:rPr>
      </w:pPr>
    </w:p>
    <w:p w14:paraId="7C4ABFF5" w14:textId="5AB31B07" w:rsidR="00D37CBE" w:rsidRDefault="00D37CBE" w:rsidP="00D37CBE">
      <w:pPr>
        <w:rPr>
          <w:lang w:val="en-US"/>
        </w:rPr>
      </w:pPr>
    </w:p>
    <w:p w14:paraId="2420D3A8" w14:textId="1A648E07" w:rsidR="00D37CBE" w:rsidRDefault="00D37CBE" w:rsidP="00D37CBE">
      <w:pPr>
        <w:rPr>
          <w:lang w:val="en-US"/>
        </w:rPr>
      </w:pPr>
    </w:p>
    <w:p w14:paraId="1EA96CA6" w14:textId="64B9E86E" w:rsidR="00D37CBE" w:rsidRDefault="00D37CBE" w:rsidP="00D37CBE">
      <w:pPr>
        <w:rPr>
          <w:lang w:val="en-US"/>
        </w:rPr>
      </w:pPr>
    </w:p>
    <w:p w14:paraId="4B16B2C8" w14:textId="40D56EEF" w:rsidR="00D37CBE" w:rsidRDefault="00D37CBE" w:rsidP="00D37CBE">
      <w:pPr>
        <w:rPr>
          <w:lang w:val="en-US"/>
        </w:rPr>
      </w:pPr>
    </w:p>
    <w:p w14:paraId="570D9D37" w14:textId="40553161" w:rsidR="00D37CBE" w:rsidRDefault="00D37CBE" w:rsidP="00D37CBE">
      <w:pPr>
        <w:rPr>
          <w:lang w:val="en-US"/>
        </w:rPr>
      </w:pPr>
    </w:p>
    <w:p w14:paraId="1F542D62" w14:textId="7B5DC597" w:rsidR="00D37CBE" w:rsidRDefault="00D37CBE" w:rsidP="00D37CBE">
      <w:pPr>
        <w:rPr>
          <w:lang w:val="en-US"/>
        </w:rPr>
      </w:pPr>
    </w:p>
    <w:p w14:paraId="57722C83" w14:textId="522284C4" w:rsidR="00D37CBE" w:rsidRDefault="00D37CBE" w:rsidP="00D37CBE">
      <w:pPr>
        <w:rPr>
          <w:lang w:val="en-US"/>
        </w:rPr>
      </w:pPr>
    </w:p>
    <w:p w14:paraId="114C319E" w14:textId="65510FD1" w:rsidR="00D37CBE" w:rsidRDefault="008C4DEB" w:rsidP="008C4DEB">
      <w:pPr>
        <w:pStyle w:val="Heading2"/>
        <w:rPr>
          <w:lang w:val="en-US"/>
        </w:rPr>
      </w:pPr>
      <w:r>
        <w:rPr>
          <w:lang w:val="en-US"/>
        </w:rPr>
        <w:t>Appendices</w:t>
      </w:r>
    </w:p>
    <w:p w14:paraId="71D8A1D6" w14:textId="1EC57193" w:rsidR="008C4DEB" w:rsidRDefault="008C4DEB" w:rsidP="008C4DEB">
      <w:pPr>
        <w:rPr>
          <w:lang w:val="en-US"/>
        </w:rPr>
      </w:pPr>
    </w:p>
    <w:p w14:paraId="17A2DE5C" w14:textId="5E392D9C" w:rsidR="008C4DEB" w:rsidRDefault="008C4DEB" w:rsidP="008C4DEB">
      <w:pPr>
        <w:rPr>
          <w:lang w:val="en-US"/>
        </w:rPr>
      </w:pPr>
    </w:p>
    <w:p w14:paraId="32EF2822" w14:textId="5963B8CE" w:rsidR="00DB472A" w:rsidRDefault="00DB472A" w:rsidP="00DB472A">
      <w:pPr>
        <w:pStyle w:val="Heading3"/>
        <w:rPr>
          <w:lang w:val="en-US"/>
        </w:rPr>
      </w:pPr>
      <w:r w:rsidRPr="00DB472A">
        <w:rPr>
          <w:lang w:val="en-US"/>
        </w:rPr>
        <w:t>Is more populated or less populated areas have more price </w:t>
      </w:r>
    </w:p>
    <w:p w14:paraId="61B58B34" w14:textId="02378A05" w:rsidR="00DB472A" w:rsidRDefault="00DB472A" w:rsidP="00DB472A">
      <w:pPr>
        <w:rPr>
          <w:lang w:val="en-US"/>
        </w:rPr>
      </w:pPr>
    </w:p>
    <w:p w14:paraId="6E6549CF" w14:textId="7756D3CE" w:rsidR="00DB472A" w:rsidRPr="00DB472A" w:rsidRDefault="00DB472A" w:rsidP="00DB472A">
      <w:r w:rsidRPr="00DB472A">
        <w:rPr>
          <w:noProof/>
          <w:lang w:val="en-US"/>
        </w:rPr>
        <w:drawing>
          <wp:inline distT="0" distB="0" distL="0" distR="0" wp14:anchorId="2281F373" wp14:editId="02F7CBEC">
            <wp:extent cx="6120130" cy="7194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719455"/>
                    </a:xfrm>
                    <a:prstGeom prst="rect">
                      <a:avLst/>
                    </a:prstGeom>
                    <a:noFill/>
                    <a:ln>
                      <a:noFill/>
                    </a:ln>
                  </pic:spPr>
                </pic:pic>
              </a:graphicData>
            </a:graphic>
          </wp:inline>
        </w:drawing>
      </w:r>
    </w:p>
    <w:p w14:paraId="27B690E0" w14:textId="77777777" w:rsidR="00DB472A" w:rsidRDefault="00DB472A" w:rsidP="00DB472A">
      <w:pPr>
        <w:rPr>
          <w:lang w:val="en-US"/>
        </w:rPr>
      </w:pPr>
    </w:p>
    <w:p w14:paraId="7931ABAF" w14:textId="3433D71A" w:rsidR="00DB472A" w:rsidRDefault="00DB472A" w:rsidP="00DB472A">
      <w:pPr>
        <w:rPr>
          <w:lang w:val="en-US"/>
        </w:rPr>
      </w:pPr>
      <w:r>
        <w:rPr>
          <w:noProof/>
          <w:lang w:val="en-US"/>
        </w:rPr>
        <w:lastRenderedPageBreak/>
        <w:drawing>
          <wp:inline distT="0" distB="0" distL="0" distR="0" wp14:anchorId="43CFDE8E" wp14:editId="6F5E64E1">
            <wp:extent cx="6307358" cy="4798060"/>
            <wp:effectExtent l="0" t="0" r="508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343925" cy="4825877"/>
                    </a:xfrm>
                    <a:prstGeom prst="rect">
                      <a:avLst/>
                    </a:prstGeom>
                  </pic:spPr>
                </pic:pic>
              </a:graphicData>
            </a:graphic>
          </wp:inline>
        </w:drawing>
      </w:r>
    </w:p>
    <w:p w14:paraId="33079D13" w14:textId="77777777" w:rsidR="00DB472A" w:rsidRPr="00DB472A" w:rsidRDefault="00DB472A" w:rsidP="00DB472A">
      <w:pPr>
        <w:rPr>
          <w:lang w:val="en-US"/>
        </w:rPr>
      </w:pPr>
    </w:p>
    <w:p w14:paraId="1A31D18D" w14:textId="77777777" w:rsidR="000562CF" w:rsidRPr="000562CF" w:rsidRDefault="000562CF" w:rsidP="000562CF">
      <w:r w:rsidRPr="000562CF">
        <w:rPr>
          <w:rFonts w:ascii="Calibri" w:hAnsi="Calibri" w:cs="Calibri"/>
          <w:color w:val="000000"/>
          <w:sz w:val="22"/>
          <w:szCs w:val="22"/>
          <w:shd w:val="clear" w:color="auto" w:fill="FFFFFF"/>
          <w:lang w:val="en-US"/>
        </w:rPr>
        <w:t>The above code explains top spends on the areas. This reveals a critical analysis of house prices. Figure shows clearly unnecessary spikes. As this shows top central cities of India spends less amount than rural areas. As shown, rural areas have more prices than the more populated areas.</w:t>
      </w:r>
      <w:r w:rsidRPr="000562CF">
        <w:rPr>
          <w:rFonts w:ascii="Calibri" w:hAnsi="Calibri" w:cs="Calibri"/>
          <w:color w:val="000000"/>
          <w:sz w:val="22"/>
          <w:szCs w:val="22"/>
          <w:shd w:val="clear" w:color="auto" w:fill="FFFFFF"/>
        </w:rPr>
        <w:t> </w:t>
      </w:r>
    </w:p>
    <w:p w14:paraId="5297B0BB" w14:textId="25743F69" w:rsidR="008C4DEB" w:rsidRDefault="008C4DEB" w:rsidP="008C4DEB">
      <w:pPr>
        <w:rPr>
          <w:lang w:val="en-US"/>
        </w:rPr>
      </w:pPr>
    </w:p>
    <w:p w14:paraId="77B15B9C" w14:textId="6A145FEA" w:rsidR="00D07396" w:rsidRDefault="00D07396" w:rsidP="008C4DEB">
      <w:pPr>
        <w:rPr>
          <w:lang w:val="en-US"/>
        </w:rPr>
      </w:pPr>
    </w:p>
    <w:p w14:paraId="2AB071BF" w14:textId="4E0868C7" w:rsidR="00D07396" w:rsidRDefault="00D07396" w:rsidP="008C4DEB">
      <w:pPr>
        <w:rPr>
          <w:lang w:val="en-US"/>
        </w:rPr>
      </w:pPr>
    </w:p>
    <w:p w14:paraId="33A88391" w14:textId="62CC3361" w:rsidR="00D07396" w:rsidRDefault="00D07396" w:rsidP="008C4DEB">
      <w:pPr>
        <w:rPr>
          <w:lang w:val="en-US"/>
        </w:rPr>
      </w:pPr>
    </w:p>
    <w:p w14:paraId="4EDC0B0C" w14:textId="6AA09A08" w:rsidR="00D07396" w:rsidRDefault="00D07396" w:rsidP="008C4DEB">
      <w:pPr>
        <w:rPr>
          <w:lang w:val="en-US"/>
        </w:rPr>
      </w:pPr>
    </w:p>
    <w:p w14:paraId="2E421A78" w14:textId="38FE4735" w:rsidR="00D07396" w:rsidRDefault="00D07396" w:rsidP="008C4DEB">
      <w:pPr>
        <w:rPr>
          <w:lang w:val="en-US"/>
        </w:rPr>
      </w:pPr>
    </w:p>
    <w:p w14:paraId="0DFE9F63" w14:textId="7C35585A" w:rsidR="00D07396" w:rsidRDefault="00D07396" w:rsidP="008C4DEB">
      <w:pPr>
        <w:rPr>
          <w:lang w:val="en-US"/>
        </w:rPr>
      </w:pPr>
    </w:p>
    <w:p w14:paraId="258B6829" w14:textId="7027C349" w:rsidR="00D07396" w:rsidRDefault="00D07396" w:rsidP="008C4DEB">
      <w:pPr>
        <w:rPr>
          <w:lang w:val="en-US"/>
        </w:rPr>
      </w:pPr>
    </w:p>
    <w:p w14:paraId="407BB1EB" w14:textId="64655B83" w:rsidR="00D07396" w:rsidRDefault="00D07396" w:rsidP="008C4DEB">
      <w:pPr>
        <w:rPr>
          <w:lang w:val="en-US"/>
        </w:rPr>
      </w:pPr>
    </w:p>
    <w:p w14:paraId="1F7493F2" w14:textId="565C7F35" w:rsidR="00D07396" w:rsidRDefault="00D07396" w:rsidP="008C4DEB">
      <w:pPr>
        <w:rPr>
          <w:lang w:val="en-US"/>
        </w:rPr>
      </w:pPr>
    </w:p>
    <w:p w14:paraId="3588FB5B" w14:textId="631FA980" w:rsidR="00D07396" w:rsidRDefault="00D07396" w:rsidP="008C4DEB">
      <w:pPr>
        <w:rPr>
          <w:lang w:val="en-US"/>
        </w:rPr>
      </w:pPr>
    </w:p>
    <w:p w14:paraId="50B66C5D" w14:textId="016815F6" w:rsidR="00D07396" w:rsidRDefault="00D07396" w:rsidP="008C4DEB">
      <w:pPr>
        <w:rPr>
          <w:lang w:val="en-US"/>
        </w:rPr>
      </w:pPr>
    </w:p>
    <w:p w14:paraId="111F409B" w14:textId="76FE43A9" w:rsidR="00D07396" w:rsidRDefault="00D07396" w:rsidP="008C4DEB">
      <w:pPr>
        <w:rPr>
          <w:lang w:val="en-US"/>
        </w:rPr>
      </w:pPr>
    </w:p>
    <w:p w14:paraId="1376AF6F" w14:textId="4B34E8F3" w:rsidR="00D07396" w:rsidRDefault="00D07396" w:rsidP="008C4DEB">
      <w:pPr>
        <w:rPr>
          <w:lang w:val="en-US"/>
        </w:rPr>
      </w:pPr>
    </w:p>
    <w:p w14:paraId="47D991E3" w14:textId="00BE829E" w:rsidR="00D07396" w:rsidRDefault="00D07396" w:rsidP="008C4DEB">
      <w:pPr>
        <w:rPr>
          <w:lang w:val="en-US"/>
        </w:rPr>
      </w:pPr>
    </w:p>
    <w:p w14:paraId="27A59003" w14:textId="159287CE" w:rsidR="00D07396" w:rsidRDefault="00D07396" w:rsidP="008C4DEB">
      <w:pPr>
        <w:rPr>
          <w:lang w:val="en-US"/>
        </w:rPr>
      </w:pPr>
    </w:p>
    <w:p w14:paraId="3170981B" w14:textId="478810B9" w:rsidR="00D07396" w:rsidRDefault="00D07396" w:rsidP="008C4DEB">
      <w:pPr>
        <w:rPr>
          <w:lang w:val="en-US"/>
        </w:rPr>
      </w:pPr>
    </w:p>
    <w:p w14:paraId="49F66149" w14:textId="0BFF0809" w:rsidR="00D07396" w:rsidRDefault="00D07396" w:rsidP="008C4DEB">
      <w:pPr>
        <w:rPr>
          <w:lang w:val="en-US"/>
        </w:rPr>
      </w:pPr>
    </w:p>
    <w:p w14:paraId="51E404EE" w14:textId="339DF920" w:rsidR="00D07396" w:rsidRDefault="00D07396" w:rsidP="008C4DEB">
      <w:pPr>
        <w:rPr>
          <w:lang w:val="en-US"/>
        </w:rPr>
      </w:pPr>
    </w:p>
    <w:p w14:paraId="4E6B1239" w14:textId="7CA6E720" w:rsidR="00D07396" w:rsidRDefault="00D07396" w:rsidP="008C4DEB">
      <w:pPr>
        <w:rPr>
          <w:lang w:val="en-US"/>
        </w:rPr>
      </w:pPr>
    </w:p>
    <w:p w14:paraId="29FDAF56" w14:textId="043C41B3" w:rsidR="00D07396" w:rsidRDefault="00D07396" w:rsidP="008C4DEB">
      <w:pPr>
        <w:rPr>
          <w:lang w:val="en-US"/>
        </w:rPr>
      </w:pPr>
    </w:p>
    <w:p w14:paraId="16B12022" w14:textId="242A835B" w:rsidR="00D07396" w:rsidRDefault="00D07396" w:rsidP="008C4DEB">
      <w:pPr>
        <w:rPr>
          <w:lang w:val="en-US"/>
        </w:rPr>
      </w:pPr>
    </w:p>
    <w:p w14:paraId="0DFE0D15" w14:textId="66489BFE" w:rsidR="00D07396" w:rsidRDefault="00D07396" w:rsidP="008C4DEB">
      <w:pPr>
        <w:rPr>
          <w:lang w:val="en-US"/>
        </w:rPr>
      </w:pPr>
    </w:p>
    <w:p w14:paraId="0A95566A" w14:textId="1E20CCA5" w:rsidR="00D07396" w:rsidRDefault="00D07396" w:rsidP="008C4DEB">
      <w:pPr>
        <w:rPr>
          <w:lang w:val="en-US"/>
        </w:rPr>
      </w:pPr>
    </w:p>
    <w:p w14:paraId="6B5788E4" w14:textId="182B8073" w:rsidR="00D07396" w:rsidRDefault="00D07396" w:rsidP="008C4DEB">
      <w:pPr>
        <w:rPr>
          <w:lang w:val="en-US"/>
        </w:rPr>
      </w:pPr>
    </w:p>
    <w:p w14:paraId="57EB8BBA" w14:textId="025C3125" w:rsidR="00D07396" w:rsidRDefault="00D07396" w:rsidP="008C4DEB">
      <w:pPr>
        <w:rPr>
          <w:lang w:val="en-US"/>
        </w:rPr>
      </w:pPr>
    </w:p>
    <w:p w14:paraId="25D6125D" w14:textId="208B3CED" w:rsidR="00D07396" w:rsidRDefault="00D07396" w:rsidP="008C4DEB">
      <w:pPr>
        <w:rPr>
          <w:lang w:val="en-US"/>
        </w:rPr>
      </w:pPr>
    </w:p>
    <w:p w14:paraId="18AD10FD" w14:textId="427178ED" w:rsidR="00D07396" w:rsidRDefault="00D07396" w:rsidP="008C4DEB">
      <w:pPr>
        <w:rPr>
          <w:lang w:val="en-US"/>
        </w:rPr>
      </w:pPr>
    </w:p>
    <w:p w14:paraId="1638ECB9" w14:textId="20DE39C5" w:rsidR="00D07396" w:rsidRDefault="00D07396" w:rsidP="008C4DEB">
      <w:pPr>
        <w:rPr>
          <w:lang w:val="en-US"/>
        </w:rPr>
      </w:pPr>
    </w:p>
    <w:p w14:paraId="085AF5C3" w14:textId="24930059" w:rsidR="00D07396" w:rsidRDefault="00D07396" w:rsidP="008C4DEB">
      <w:pPr>
        <w:rPr>
          <w:lang w:val="en-US"/>
        </w:rPr>
      </w:pPr>
    </w:p>
    <w:p w14:paraId="36812D40" w14:textId="14B1BEB4" w:rsidR="00D07396" w:rsidRDefault="00D07396" w:rsidP="008C4DEB">
      <w:pPr>
        <w:rPr>
          <w:lang w:val="en-US"/>
        </w:rPr>
      </w:pPr>
    </w:p>
    <w:p w14:paraId="01EDB9B0" w14:textId="17F9548E" w:rsidR="00D07396" w:rsidRDefault="00D07396" w:rsidP="008C4DEB">
      <w:pPr>
        <w:rPr>
          <w:lang w:val="en-US"/>
        </w:rPr>
      </w:pPr>
    </w:p>
    <w:p w14:paraId="532D873B" w14:textId="14A9C365" w:rsidR="00D07396" w:rsidRDefault="00D07396" w:rsidP="008C4DEB">
      <w:pPr>
        <w:rPr>
          <w:lang w:val="en-US"/>
        </w:rPr>
      </w:pPr>
    </w:p>
    <w:p w14:paraId="4FB9AED1" w14:textId="21745973" w:rsidR="00D07396" w:rsidRDefault="00D07396" w:rsidP="008C4DEB">
      <w:pPr>
        <w:rPr>
          <w:lang w:val="en-US"/>
        </w:rPr>
      </w:pPr>
    </w:p>
    <w:p w14:paraId="07985C3C" w14:textId="7B1719E6" w:rsidR="00D07396" w:rsidRDefault="00D07396" w:rsidP="008C4DEB">
      <w:pPr>
        <w:rPr>
          <w:lang w:val="en-US"/>
        </w:rPr>
      </w:pPr>
    </w:p>
    <w:p w14:paraId="40497DEC" w14:textId="5E7099D4" w:rsidR="00D07396" w:rsidRDefault="00D07396" w:rsidP="008C4DEB">
      <w:pPr>
        <w:rPr>
          <w:lang w:val="en-US"/>
        </w:rPr>
      </w:pPr>
    </w:p>
    <w:p w14:paraId="20CA44B7" w14:textId="0ABAED23" w:rsidR="00D07396" w:rsidRDefault="00D07396" w:rsidP="008C4DEB">
      <w:pPr>
        <w:rPr>
          <w:lang w:val="en-US"/>
        </w:rPr>
      </w:pPr>
    </w:p>
    <w:p w14:paraId="40280439" w14:textId="5A36D480" w:rsidR="00D07396" w:rsidRDefault="00D07396" w:rsidP="008C4DEB">
      <w:pPr>
        <w:rPr>
          <w:lang w:val="en-US"/>
        </w:rPr>
      </w:pPr>
    </w:p>
    <w:p w14:paraId="04830B85" w14:textId="325D98B3" w:rsidR="00D07396" w:rsidRDefault="00D07396" w:rsidP="008C4DEB">
      <w:pPr>
        <w:rPr>
          <w:lang w:val="en-US"/>
        </w:rPr>
      </w:pPr>
    </w:p>
    <w:p w14:paraId="4BB7EB62" w14:textId="69CDFF11" w:rsidR="00D07396" w:rsidRDefault="00D07396" w:rsidP="008C4DEB">
      <w:pPr>
        <w:rPr>
          <w:lang w:val="en-US"/>
        </w:rPr>
      </w:pPr>
    </w:p>
    <w:p w14:paraId="1EBF21AB" w14:textId="257B6594" w:rsidR="00D07396" w:rsidRDefault="00D07396" w:rsidP="008C4DEB">
      <w:pPr>
        <w:rPr>
          <w:lang w:val="en-US"/>
        </w:rPr>
      </w:pPr>
    </w:p>
    <w:p w14:paraId="09F4AB0C" w14:textId="0A529B64" w:rsidR="00D07396" w:rsidRDefault="00D07396" w:rsidP="008C4DEB">
      <w:pPr>
        <w:rPr>
          <w:lang w:val="en-US"/>
        </w:rPr>
      </w:pPr>
    </w:p>
    <w:p w14:paraId="1E200F5E" w14:textId="4EFA39ED" w:rsidR="00D07396" w:rsidRDefault="00D07396" w:rsidP="008C4DEB">
      <w:pPr>
        <w:rPr>
          <w:lang w:val="en-US"/>
        </w:rPr>
      </w:pPr>
    </w:p>
    <w:p w14:paraId="708D1C73" w14:textId="7089626F" w:rsidR="00D07396" w:rsidRDefault="00D07396" w:rsidP="008C4DEB">
      <w:pPr>
        <w:rPr>
          <w:lang w:val="en-US"/>
        </w:rPr>
      </w:pPr>
    </w:p>
    <w:p w14:paraId="61922380" w14:textId="3E68C3FC" w:rsidR="00D07396" w:rsidRDefault="00D07396" w:rsidP="008C4DEB">
      <w:pPr>
        <w:rPr>
          <w:lang w:val="en-US"/>
        </w:rPr>
      </w:pPr>
    </w:p>
    <w:p w14:paraId="54337642" w14:textId="554CA867" w:rsidR="00D07396" w:rsidRDefault="00D07396" w:rsidP="008C4DEB">
      <w:pPr>
        <w:rPr>
          <w:lang w:val="en-US"/>
        </w:rPr>
      </w:pPr>
    </w:p>
    <w:p w14:paraId="6FE1B360" w14:textId="40AB52A0" w:rsidR="00D07396" w:rsidRDefault="00D07396" w:rsidP="008C4DEB">
      <w:pPr>
        <w:rPr>
          <w:lang w:val="en-US"/>
        </w:rPr>
      </w:pPr>
    </w:p>
    <w:p w14:paraId="3720B24F" w14:textId="77777777" w:rsidR="00D07396" w:rsidRPr="008C4DEB" w:rsidRDefault="00D07396" w:rsidP="008C4DEB">
      <w:pPr>
        <w:rPr>
          <w:lang w:val="en-US"/>
        </w:rPr>
      </w:pPr>
    </w:p>
    <w:sectPr w:rsidR="00D07396" w:rsidRPr="008C4DEB" w:rsidSect="00E87FBD">
      <w:footerReference w:type="even" r:id="rId22"/>
      <w:footerReference w:type="default" r:id="rId2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3198D" w14:textId="77777777" w:rsidR="00876C62" w:rsidRDefault="00876C62" w:rsidP="008859A2">
      <w:r>
        <w:separator/>
      </w:r>
    </w:p>
  </w:endnote>
  <w:endnote w:type="continuationSeparator" w:id="0">
    <w:p w14:paraId="0755F9DF" w14:textId="77777777" w:rsidR="00876C62" w:rsidRDefault="00876C62" w:rsidP="0088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771141"/>
      <w:docPartObj>
        <w:docPartGallery w:val="Page Numbers (Bottom of Page)"/>
        <w:docPartUnique/>
      </w:docPartObj>
    </w:sdtPr>
    <w:sdtEndPr>
      <w:rPr>
        <w:rStyle w:val="PageNumber"/>
      </w:rPr>
    </w:sdtEndPr>
    <w:sdtContent>
      <w:p w14:paraId="3C617EF6" w14:textId="41843010" w:rsidR="008859A2" w:rsidRDefault="008859A2" w:rsidP="005535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9E21E" w14:textId="77777777" w:rsidR="008859A2" w:rsidRDefault="008859A2" w:rsidP="008859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899565"/>
      <w:docPartObj>
        <w:docPartGallery w:val="Page Numbers (Bottom of Page)"/>
        <w:docPartUnique/>
      </w:docPartObj>
    </w:sdtPr>
    <w:sdtEndPr>
      <w:rPr>
        <w:rStyle w:val="PageNumber"/>
      </w:rPr>
    </w:sdtEndPr>
    <w:sdtContent>
      <w:p w14:paraId="300F8E6D" w14:textId="7DFCCFB4" w:rsidR="008859A2" w:rsidRDefault="008859A2" w:rsidP="005535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53C327" w14:textId="77777777" w:rsidR="008859A2" w:rsidRDefault="008859A2" w:rsidP="008859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708C" w14:textId="77777777" w:rsidR="00876C62" w:rsidRDefault="00876C62" w:rsidP="008859A2">
      <w:r>
        <w:separator/>
      </w:r>
    </w:p>
  </w:footnote>
  <w:footnote w:type="continuationSeparator" w:id="0">
    <w:p w14:paraId="6E75B290" w14:textId="77777777" w:rsidR="00876C62" w:rsidRDefault="00876C62" w:rsidP="00885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5.25pt;height:5.25pt;visibility:visible;mso-wrap-style:square" o:bullet="t">
        <v:imagedata r:id="rId1" o:title=""/>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C55"/>
    <w:multiLevelType w:val="hybridMultilevel"/>
    <w:tmpl w:val="A342A6B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1F554EA"/>
    <w:multiLevelType w:val="hybridMultilevel"/>
    <w:tmpl w:val="DF0AF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D71E7"/>
    <w:multiLevelType w:val="hybridMultilevel"/>
    <w:tmpl w:val="FBEA0556"/>
    <w:lvl w:ilvl="0" w:tplc="3E2EFD7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A7557"/>
    <w:multiLevelType w:val="hybridMultilevel"/>
    <w:tmpl w:val="BECE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F03D5"/>
    <w:multiLevelType w:val="hybridMultilevel"/>
    <w:tmpl w:val="7660B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95F35"/>
    <w:multiLevelType w:val="multilevel"/>
    <w:tmpl w:val="6DF022A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BA694B"/>
    <w:multiLevelType w:val="hybridMultilevel"/>
    <w:tmpl w:val="092C2F1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D7EA8"/>
    <w:multiLevelType w:val="hybridMultilevel"/>
    <w:tmpl w:val="E5B4C198"/>
    <w:lvl w:ilvl="0" w:tplc="1D6867A6">
      <w:start w:val="1"/>
      <w:numFmt w:val="decimal"/>
      <w:lvlText w:val="%1."/>
      <w:lvlJc w:val="left"/>
      <w:pPr>
        <w:ind w:left="720" w:hanging="360"/>
      </w:pPr>
      <w:rPr>
        <w:rFonts w:ascii="Times" w:eastAsiaTheme="minorHAnsi" w:hAnsi="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B6A38"/>
    <w:multiLevelType w:val="multilevel"/>
    <w:tmpl w:val="8396994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0" w15:restartNumberingAfterBreak="0">
    <w:nsid w:val="4EDF18D0"/>
    <w:multiLevelType w:val="hybridMultilevel"/>
    <w:tmpl w:val="56789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37E85"/>
    <w:multiLevelType w:val="hybridMultilevel"/>
    <w:tmpl w:val="EAB0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802485"/>
    <w:multiLevelType w:val="multilevel"/>
    <w:tmpl w:val="645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986019"/>
    <w:multiLevelType w:val="multilevel"/>
    <w:tmpl w:val="D9D0BE26"/>
    <w:lvl w:ilvl="0">
      <w:start w:val="1"/>
      <w:numFmt w:val="decimal"/>
      <w:lvlText w:val="%1"/>
      <w:lvlJc w:val="left"/>
      <w:pPr>
        <w:ind w:left="440" w:hanging="440"/>
      </w:pPr>
      <w:rPr>
        <w:rFonts w:eastAsia="Times New Roman" w:hint="default"/>
      </w:rPr>
    </w:lvl>
    <w:lvl w:ilvl="1">
      <w:start w:val="4"/>
      <w:numFmt w:val="decimal"/>
      <w:lvlText w:val="%1.%2"/>
      <w:lvlJc w:val="left"/>
      <w:pPr>
        <w:ind w:left="440" w:hanging="44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717563EB"/>
    <w:multiLevelType w:val="hybridMultilevel"/>
    <w:tmpl w:val="12FC9160"/>
    <w:lvl w:ilvl="0" w:tplc="5BBCB4AE">
      <w:start w:val="3"/>
      <w:numFmt w:val="bullet"/>
      <w:lvlText w:val="-"/>
      <w:lvlJc w:val="left"/>
      <w:pPr>
        <w:ind w:left="1080" w:hanging="360"/>
      </w:pPr>
      <w:rPr>
        <w:rFonts w:ascii="Times" w:eastAsiaTheme="minorHAnsi" w:hAnsi="Time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3C275B"/>
    <w:multiLevelType w:val="hybridMultilevel"/>
    <w:tmpl w:val="7932E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0"/>
  </w:num>
  <w:num w:numId="4">
    <w:abstractNumId w:val="8"/>
  </w:num>
  <w:num w:numId="5">
    <w:abstractNumId w:val="4"/>
  </w:num>
  <w:num w:numId="6">
    <w:abstractNumId w:val="2"/>
  </w:num>
  <w:num w:numId="7">
    <w:abstractNumId w:val="9"/>
  </w:num>
  <w:num w:numId="8">
    <w:abstractNumId w:val="12"/>
  </w:num>
  <w:num w:numId="9">
    <w:abstractNumId w:val="5"/>
  </w:num>
  <w:num w:numId="10">
    <w:abstractNumId w:val="13"/>
  </w:num>
  <w:num w:numId="11">
    <w:abstractNumId w:val="15"/>
  </w:num>
  <w:num w:numId="12">
    <w:abstractNumId w:val="1"/>
  </w:num>
  <w:num w:numId="13">
    <w:abstractNumId w:val="10"/>
  </w:num>
  <w:num w:numId="14">
    <w:abstractNumId w:val="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93"/>
    <w:rsid w:val="00011F0E"/>
    <w:rsid w:val="000215B9"/>
    <w:rsid w:val="000562CF"/>
    <w:rsid w:val="000861BD"/>
    <w:rsid w:val="00090662"/>
    <w:rsid w:val="0009298C"/>
    <w:rsid w:val="000F694A"/>
    <w:rsid w:val="00111FD5"/>
    <w:rsid w:val="0011385A"/>
    <w:rsid w:val="00124E52"/>
    <w:rsid w:val="001319A9"/>
    <w:rsid w:val="001340A8"/>
    <w:rsid w:val="00137F79"/>
    <w:rsid w:val="00140B90"/>
    <w:rsid w:val="0014557C"/>
    <w:rsid w:val="001471DA"/>
    <w:rsid w:val="00156E23"/>
    <w:rsid w:val="001671DA"/>
    <w:rsid w:val="00173FD5"/>
    <w:rsid w:val="001A38F0"/>
    <w:rsid w:val="001C09D4"/>
    <w:rsid w:val="001F0522"/>
    <w:rsid w:val="001F148B"/>
    <w:rsid w:val="001F3273"/>
    <w:rsid w:val="00253F6F"/>
    <w:rsid w:val="002625FE"/>
    <w:rsid w:val="002701B1"/>
    <w:rsid w:val="00286934"/>
    <w:rsid w:val="00295313"/>
    <w:rsid w:val="002C1271"/>
    <w:rsid w:val="002C73E0"/>
    <w:rsid w:val="002D0721"/>
    <w:rsid w:val="002E2EEA"/>
    <w:rsid w:val="00310784"/>
    <w:rsid w:val="00363BC2"/>
    <w:rsid w:val="00366283"/>
    <w:rsid w:val="0037430B"/>
    <w:rsid w:val="003805B7"/>
    <w:rsid w:val="003A658F"/>
    <w:rsid w:val="003C695A"/>
    <w:rsid w:val="003D4057"/>
    <w:rsid w:val="003F1D93"/>
    <w:rsid w:val="0042097E"/>
    <w:rsid w:val="004506E8"/>
    <w:rsid w:val="00454EA4"/>
    <w:rsid w:val="00464B25"/>
    <w:rsid w:val="004B3F61"/>
    <w:rsid w:val="004C1815"/>
    <w:rsid w:val="004E46CD"/>
    <w:rsid w:val="004F47D3"/>
    <w:rsid w:val="00566FD5"/>
    <w:rsid w:val="00571260"/>
    <w:rsid w:val="00575EF0"/>
    <w:rsid w:val="0058107B"/>
    <w:rsid w:val="00581104"/>
    <w:rsid w:val="005911C9"/>
    <w:rsid w:val="0059158C"/>
    <w:rsid w:val="005C5BA2"/>
    <w:rsid w:val="005C71E2"/>
    <w:rsid w:val="005D3020"/>
    <w:rsid w:val="005D6B99"/>
    <w:rsid w:val="005F34F1"/>
    <w:rsid w:val="005F5048"/>
    <w:rsid w:val="0060287A"/>
    <w:rsid w:val="00654CFC"/>
    <w:rsid w:val="00680509"/>
    <w:rsid w:val="00697036"/>
    <w:rsid w:val="006A0F15"/>
    <w:rsid w:val="006A1DAF"/>
    <w:rsid w:val="006B599B"/>
    <w:rsid w:val="007B12E0"/>
    <w:rsid w:val="007C0512"/>
    <w:rsid w:val="007E78DD"/>
    <w:rsid w:val="007F68F4"/>
    <w:rsid w:val="00826AFF"/>
    <w:rsid w:val="0083226E"/>
    <w:rsid w:val="00876C62"/>
    <w:rsid w:val="008859A2"/>
    <w:rsid w:val="00890C97"/>
    <w:rsid w:val="00894EDC"/>
    <w:rsid w:val="00896560"/>
    <w:rsid w:val="008B5CC4"/>
    <w:rsid w:val="008C1B3B"/>
    <w:rsid w:val="008C4DEB"/>
    <w:rsid w:val="008D4F62"/>
    <w:rsid w:val="008E022B"/>
    <w:rsid w:val="008E4E68"/>
    <w:rsid w:val="00900332"/>
    <w:rsid w:val="00911EDE"/>
    <w:rsid w:val="0094785A"/>
    <w:rsid w:val="00952850"/>
    <w:rsid w:val="009542FF"/>
    <w:rsid w:val="00964400"/>
    <w:rsid w:val="0097438D"/>
    <w:rsid w:val="00990367"/>
    <w:rsid w:val="009A74F5"/>
    <w:rsid w:val="009B24A6"/>
    <w:rsid w:val="009B7F13"/>
    <w:rsid w:val="009C084D"/>
    <w:rsid w:val="009D434A"/>
    <w:rsid w:val="00A14AB7"/>
    <w:rsid w:val="00A612AF"/>
    <w:rsid w:val="00A62227"/>
    <w:rsid w:val="00A83D5D"/>
    <w:rsid w:val="00AF0594"/>
    <w:rsid w:val="00AF5854"/>
    <w:rsid w:val="00B16DB7"/>
    <w:rsid w:val="00B222C6"/>
    <w:rsid w:val="00B55890"/>
    <w:rsid w:val="00B565FB"/>
    <w:rsid w:val="00B74968"/>
    <w:rsid w:val="00B80BC8"/>
    <w:rsid w:val="00B87B40"/>
    <w:rsid w:val="00BA205F"/>
    <w:rsid w:val="00BB0E02"/>
    <w:rsid w:val="00BE1611"/>
    <w:rsid w:val="00C10ED8"/>
    <w:rsid w:val="00C14F21"/>
    <w:rsid w:val="00C47574"/>
    <w:rsid w:val="00C55F84"/>
    <w:rsid w:val="00C74459"/>
    <w:rsid w:val="00CA685E"/>
    <w:rsid w:val="00CB1E8C"/>
    <w:rsid w:val="00CC29BC"/>
    <w:rsid w:val="00CD4112"/>
    <w:rsid w:val="00CE1732"/>
    <w:rsid w:val="00D07396"/>
    <w:rsid w:val="00D37CBE"/>
    <w:rsid w:val="00D56502"/>
    <w:rsid w:val="00D9204E"/>
    <w:rsid w:val="00D9227C"/>
    <w:rsid w:val="00D93DF1"/>
    <w:rsid w:val="00DA478F"/>
    <w:rsid w:val="00DB472A"/>
    <w:rsid w:val="00DC1AE4"/>
    <w:rsid w:val="00DF002B"/>
    <w:rsid w:val="00E24C31"/>
    <w:rsid w:val="00E3681B"/>
    <w:rsid w:val="00E6523A"/>
    <w:rsid w:val="00E8678A"/>
    <w:rsid w:val="00E87FBD"/>
    <w:rsid w:val="00E90C27"/>
    <w:rsid w:val="00EA278E"/>
    <w:rsid w:val="00EB6C51"/>
    <w:rsid w:val="00EE0B4A"/>
    <w:rsid w:val="00F121D6"/>
    <w:rsid w:val="00F65321"/>
    <w:rsid w:val="00F95A8B"/>
    <w:rsid w:val="00F96099"/>
    <w:rsid w:val="00FA0A42"/>
    <w:rsid w:val="00FA3F57"/>
    <w:rsid w:val="00FD3BD7"/>
    <w:rsid w:val="00FF6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893"/>
  <w15:chartTrackingRefBased/>
  <w15:docId w15:val="{C3502497-8B63-C042-9A1B-B7112A0F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5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D0721"/>
    <w:pPr>
      <w:keepNext/>
      <w:keepLines/>
      <w:spacing w:before="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721"/>
    <w:pPr>
      <w:keepNext/>
      <w:keepLines/>
      <w:spacing w:before="4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721"/>
    <w:pPr>
      <w:keepNext/>
      <w:keepLines/>
      <w:spacing w:before="40"/>
      <w:outlineLvl w:val="2"/>
    </w:pPr>
    <w:rPr>
      <w:rFonts w:ascii="Arial Narrow" w:eastAsiaTheme="majorEastAsia" w:hAnsi="Arial Narrow"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F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72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2D0721"/>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2D0721"/>
    <w:rPr>
      <w:rFonts w:ascii="Arial Narrow" w:eastAsiaTheme="majorEastAsia" w:hAnsi="Arial Narrow" w:cstheme="majorBidi"/>
      <w:i/>
      <w:color w:val="1F3763" w:themeColor="accent1" w:themeShade="7F"/>
    </w:rPr>
  </w:style>
  <w:style w:type="paragraph" w:styleId="Header">
    <w:name w:val="header"/>
    <w:basedOn w:val="Normal"/>
    <w:link w:val="HeaderChar"/>
    <w:uiPriority w:val="99"/>
    <w:unhideWhenUsed/>
    <w:rsid w:val="008859A2"/>
    <w:pPr>
      <w:tabs>
        <w:tab w:val="center" w:pos="4513"/>
        <w:tab w:val="right" w:pos="9026"/>
      </w:tabs>
    </w:pPr>
  </w:style>
  <w:style w:type="character" w:customStyle="1" w:styleId="HeaderChar">
    <w:name w:val="Header Char"/>
    <w:basedOn w:val="DefaultParagraphFont"/>
    <w:link w:val="Header"/>
    <w:uiPriority w:val="99"/>
    <w:rsid w:val="008859A2"/>
  </w:style>
  <w:style w:type="paragraph" w:styleId="Footer">
    <w:name w:val="footer"/>
    <w:basedOn w:val="Normal"/>
    <w:link w:val="FooterChar"/>
    <w:uiPriority w:val="99"/>
    <w:unhideWhenUsed/>
    <w:rsid w:val="008859A2"/>
    <w:pPr>
      <w:tabs>
        <w:tab w:val="center" w:pos="4513"/>
        <w:tab w:val="right" w:pos="9026"/>
      </w:tabs>
    </w:pPr>
  </w:style>
  <w:style w:type="character" w:customStyle="1" w:styleId="FooterChar">
    <w:name w:val="Footer Char"/>
    <w:basedOn w:val="DefaultParagraphFont"/>
    <w:link w:val="Footer"/>
    <w:uiPriority w:val="99"/>
    <w:rsid w:val="008859A2"/>
  </w:style>
  <w:style w:type="character" w:styleId="PageNumber">
    <w:name w:val="page number"/>
    <w:basedOn w:val="DefaultParagraphFont"/>
    <w:uiPriority w:val="99"/>
    <w:semiHidden/>
    <w:unhideWhenUsed/>
    <w:rsid w:val="008859A2"/>
  </w:style>
  <w:style w:type="paragraph" w:styleId="NoSpacing">
    <w:name w:val="No Spacing"/>
    <w:uiPriority w:val="1"/>
    <w:qFormat/>
    <w:rsid w:val="002D0721"/>
    <w:rPr>
      <w:rFonts w:ascii="Times" w:hAnsi="Times"/>
    </w:rPr>
  </w:style>
  <w:style w:type="paragraph" w:styleId="ListParagraph">
    <w:name w:val="List Paragraph"/>
    <w:basedOn w:val="Normal"/>
    <w:uiPriority w:val="34"/>
    <w:qFormat/>
    <w:rsid w:val="00964400"/>
    <w:pPr>
      <w:ind w:left="720"/>
      <w:contextualSpacing/>
    </w:pPr>
  </w:style>
  <w:style w:type="character" w:customStyle="1" w:styleId="normaltextrun">
    <w:name w:val="normaltextrun"/>
    <w:basedOn w:val="DefaultParagraphFont"/>
    <w:rsid w:val="000215B9"/>
  </w:style>
  <w:style w:type="paragraph" w:customStyle="1" w:styleId="paragraph">
    <w:name w:val="paragraph"/>
    <w:basedOn w:val="Normal"/>
    <w:rsid w:val="000215B9"/>
    <w:pPr>
      <w:spacing w:before="100" w:beforeAutospacing="1" w:after="100" w:afterAutospacing="1"/>
    </w:pPr>
  </w:style>
  <w:style w:type="character" w:customStyle="1" w:styleId="eop">
    <w:name w:val="eop"/>
    <w:basedOn w:val="DefaultParagraphFont"/>
    <w:rsid w:val="000215B9"/>
  </w:style>
  <w:style w:type="character" w:styleId="Hyperlink">
    <w:name w:val="Hyperlink"/>
    <w:basedOn w:val="DefaultParagraphFont"/>
    <w:uiPriority w:val="99"/>
    <w:unhideWhenUsed/>
    <w:rsid w:val="007E78DD"/>
    <w:rPr>
      <w:color w:val="0563C1" w:themeColor="hyperlink"/>
      <w:u w:val="single"/>
    </w:rPr>
  </w:style>
  <w:style w:type="paragraph" w:styleId="NormalWeb">
    <w:name w:val="Normal (Web)"/>
    <w:basedOn w:val="Normal"/>
    <w:uiPriority w:val="99"/>
    <w:semiHidden/>
    <w:unhideWhenUsed/>
    <w:rsid w:val="009C084D"/>
    <w:pPr>
      <w:spacing w:before="100" w:beforeAutospacing="1" w:after="100" w:afterAutospacing="1"/>
    </w:pPr>
    <w:rPr>
      <w:lang w:val="en-IN"/>
    </w:rPr>
  </w:style>
  <w:style w:type="table" w:styleId="TableGrid">
    <w:name w:val="Table Grid"/>
    <w:basedOn w:val="TableNormal"/>
    <w:uiPriority w:val="39"/>
    <w:rsid w:val="00B55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C1815"/>
    <w:rPr>
      <w:sz w:val="20"/>
      <w:szCs w:val="20"/>
    </w:rPr>
  </w:style>
  <w:style w:type="character" w:customStyle="1" w:styleId="EndnoteTextChar">
    <w:name w:val="Endnote Text Char"/>
    <w:basedOn w:val="DefaultParagraphFont"/>
    <w:link w:val="EndnoteText"/>
    <w:uiPriority w:val="99"/>
    <w:semiHidden/>
    <w:rsid w:val="004C181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C1815"/>
    <w:rPr>
      <w:vertAlign w:val="superscript"/>
    </w:rPr>
  </w:style>
  <w:style w:type="character" w:styleId="PlaceholderText">
    <w:name w:val="Placeholder Text"/>
    <w:basedOn w:val="DefaultParagraphFont"/>
    <w:uiPriority w:val="99"/>
    <w:semiHidden/>
    <w:rsid w:val="004C1815"/>
    <w:rPr>
      <w:color w:val="808080"/>
    </w:rPr>
  </w:style>
  <w:style w:type="character" w:styleId="UnresolvedMention">
    <w:name w:val="Unresolved Mention"/>
    <w:basedOn w:val="DefaultParagraphFont"/>
    <w:uiPriority w:val="99"/>
    <w:semiHidden/>
    <w:unhideWhenUsed/>
    <w:rsid w:val="00D3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0187">
      <w:bodyDiv w:val="1"/>
      <w:marLeft w:val="0"/>
      <w:marRight w:val="0"/>
      <w:marTop w:val="0"/>
      <w:marBottom w:val="0"/>
      <w:divBdr>
        <w:top w:val="none" w:sz="0" w:space="0" w:color="auto"/>
        <w:left w:val="none" w:sz="0" w:space="0" w:color="auto"/>
        <w:bottom w:val="none" w:sz="0" w:space="0" w:color="auto"/>
        <w:right w:val="none" w:sz="0" w:space="0" w:color="auto"/>
      </w:divBdr>
    </w:div>
    <w:div w:id="93330213">
      <w:bodyDiv w:val="1"/>
      <w:marLeft w:val="0"/>
      <w:marRight w:val="0"/>
      <w:marTop w:val="0"/>
      <w:marBottom w:val="0"/>
      <w:divBdr>
        <w:top w:val="none" w:sz="0" w:space="0" w:color="auto"/>
        <w:left w:val="none" w:sz="0" w:space="0" w:color="auto"/>
        <w:bottom w:val="none" w:sz="0" w:space="0" w:color="auto"/>
        <w:right w:val="none" w:sz="0" w:space="0" w:color="auto"/>
      </w:divBdr>
      <w:divsChild>
        <w:div w:id="397166659">
          <w:marLeft w:val="0"/>
          <w:marRight w:val="0"/>
          <w:marTop w:val="0"/>
          <w:marBottom w:val="0"/>
          <w:divBdr>
            <w:top w:val="none" w:sz="0" w:space="0" w:color="auto"/>
            <w:left w:val="none" w:sz="0" w:space="0" w:color="auto"/>
            <w:bottom w:val="none" w:sz="0" w:space="0" w:color="auto"/>
            <w:right w:val="none" w:sz="0" w:space="0" w:color="auto"/>
          </w:divBdr>
        </w:div>
        <w:div w:id="1313485683">
          <w:marLeft w:val="0"/>
          <w:marRight w:val="0"/>
          <w:marTop w:val="0"/>
          <w:marBottom w:val="0"/>
          <w:divBdr>
            <w:top w:val="none" w:sz="0" w:space="0" w:color="auto"/>
            <w:left w:val="none" w:sz="0" w:space="0" w:color="auto"/>
            <w:bottom w:val="none" w:sz="0" w:space="0" w:color="auto"/>
            <w:right w:val="none" w:sz="0" w:space="0" w:color="auto"/>
          </w:divBdr>
        </w:div>
        <w:div w:id="1767920406">
          <w:marLeft w:val="0"/>
          <w:marRight w:val="0"/>
          <w:marTop w:val="0"/>
          <w:marBottom w:val="0"/>
          <w:divBdr>
            <w:top w:val="none" w:sz="0" w:space="0" w:color="auto"/>
            <w:left w:val="none" w:sz="0" w:space="0" w:color="auto"/>
            <w:bottom w:val="none" w:sz="0" w:space="0" w:color="auto"/>
            <w:right w:val="none" w:sz="0" w:space="0" w:color="auto"/>
          </w:divBdr>
        </w:div>
      </w:divsChild>
    </w:div>
    <w:div w:id="294524930">
      <w:bodyDiv w:val="1"/>
      <w:marLeft w:val="0"/>
      <w:marRight w:val="0"/>
      <w:marTop w:val="0"/>
      <w:marBottom w:val="0"/>
      <w:divBdr>
        <w:top w:val="none" w:sz="0" w:space="0" w:color="auto"/>
        <w:left w:val="none" w:sz="0" w:space="0" w:color="auto"/>
        <w:bottom w:val="none" w:sz="0" w:space="0" w:color="auto"/>
        <w:right w:val="none" w:sz="0" w:space="0" w:color="auto"/>
      </w:divBdr>
      <w:divsChild>
        <w:div w:id="745424093">
          <w:marLeft w:val="0"/>
          <w:marRight w:val="0"/>
          <w:marTop w:val="0"/>
          <w:marBottom w:val="0"/>
          <w:divBdr>
            <w:top w:val="none" w:sz="0" w:space="0" w:color="auto"/>
            <w:left w:val="none" w:sz="0" w:space="0" w:color="auto"/>
            <w:bottom w:val="none" w:sz="0" w:space="0" w:color="auto"/>
            <w:right w:val="none" w:sz="0" w:space="0" w:color="auto"/>
          </w:divBdr>
        </w:div>
        <w:div w:id="2001032192">
          <w:marLeft w:val="0"/>
          <w:marRight w:val="0"/>
          <w:marTop w:val="0"/>
          <w:marBottom w:val="0"/>
          <w:divBdr>
            <w:top w:val="none" w:sz="0" w:space="0" w:color="auto"/>
            <w:left w:val="none" w:sz="0" w:space="0" w:color="auto"/>
            <w:bottom w:val="none" w:sz="0" w:space="0" w:color="auto"/>
            <w:right w:val="none" w:sz="0" w:space="0" w:color="auto"/>
          </w:divBdr>
        </w:div>
        <w:div w:id="702638686">
          <w:marLeft w:val="0"/>
          <w:marRight w:val="0"/>
          <w:marTop w:val="0"/>
          <w:marBottom w:val="0"/>
          <w:divBdr>
            <w:top w:val="none" w:sz="0" w:space="0" w:color="auto"/>
            <w:left w:val="none" w:sz="0" w:space="0" w:color="auto"/>
            <w:bottom w:val="none" w:sz="0" w:space="0" w:color="auto"/>
            <w:right w:val="none" w:sz="0" w:space="0" w:color="auto"/>
          </w:divBdr>
        </w:div>
        <w:div w:id="941497177">
          <w:marLeft w:val="0"/>
          <w:marRight w:val="0"/>
          <w:marTop w:val="0"/>
          <w:marBottom w:val="0"/>
          <w:divBdr>
            <w:top w:val="none" w:sz="0" w:space="0" w:color="auto"/>
            <w:left w:val="none" w:sz="0" w:space="0" w:color="auto"/>
            <w:bottom w:val="none" w:sz="0" w:space="0" w:color="auto"/>
            <w:right w:val="none" w:sz="0" w:space="0" w:color="auto"/>
          </w:divBdr>
        </w:div>
        <w:div w:id="901403485">
          <w:marLeft w:val="0"/>
          <w:marRight w:val="0"/>
          <w:marTop w:val="0"/>
          <w:marBottom w:val="0"/>
          <w:divBdr>
            <w:top w:val="none" w:sz="0" w:space="0" w:color="auto"/>
            <w:left w:val="none" w:sz="0" w:space="0" w:color="auto"/>
            <w:bottom w:val="none" w:sz="0" w:space="0" w:color="auto"/>
            <w:right w:val="none" w:sz="0" w:space="0" w:color="auto"/>
          </w:divBdr>
        </w:div>
        <w:div w:id="713772295">
          <w:marLeft w:val="0"/>
          <w:marRight w:val="0"/>
          <w:marTop w:val="0"/>
          <w:marBottom w:val="0"/>
          <w:divBdr>
            <w:top w:val="none" w:sz="0" w:space="0" w:color="auto"/>
            <w:left w:val="none" w:sz="0" w:space="0" w:color="auto"/>
            <w:bottom w:val="none" w:sz="0" w:space="0" w:color="auto"/>
            <w:right w:val="none" w:sz="0" w:space="0" w:color="auto"/>
          </w:divBdr>
        </w:div>
        <w:div w:id="746150068">
          <w:marLeft w:val="0"/>
          <w:marRight w:val="0"/>
          <w:marTop w:val="0"/>
          <w:marBottom w:val="0"/>
          <w:divBdr>
            <w:top w:val="none" w:sz="0" w:space="0" w:color="auto"/>
            <w:left w:val="none" w:sz="0" w:space="0" w:color="auto"/>
            <w:bottom w:val="none" w:sz="0" w:space="0" w:color="auto"/>
            <w:right w:val="none" w:sz="0" w:space="0" w:color="auto"/>
          </w:divBdr>
        </w:div>
        <w:div w:id="649597473">
          <w:marLeft w:val="0"/>
          <w:marRight w:val="0"/>
          <w:marTop w:val="0"/>
          <w:marBottom w:val="0"/>
          <w:divBdr>
            <w:top w:val="none" w:sz="0" w:space="0" w:color="auto"/>
            <w:left w:val="none" w:sz="0" w:space="0" w:color="auto"/>
            <w:bottom w:val="none" w:sz="0" w:space="0" w:color="auto"/>
            <w:right w:val="none" w:sz="0" w:space="0" w:color="auto"/>
          </w:divBdr>
        </w:div>
        <w:div w:id="284888526">
          <w:marLeft w:val="0"/>
          <w:marRight w:val="0"/>
          <w:marTop w:val="0"/>
          <w:marBottom w:val="0"/>
          <w:divBdr>
            <w:top w:val="none" w:sz="0" w:space="0" w:color="auto"/>
            <w:left w:val="none" w:sz="0" w:space="0" w:color="auto"/>
            <w:bottom w:val="none" w:sz="0" w:space="0" w:color="auto"/>
            <w:right w:val="none" w:sz="0" w:space="0" w:color="auto"/>
          </w:divBdr>
        </w:div>
      </w:divsChild>
    </w:div>
    <w:div w:id="319623349">
      <w:bodyDiv w:val="1"/>
      <w:marLeft w:val="0"/>
      <w:marRight w:val="0"/>
      <w:marTop w:val="0"/>
      <w:marBottom w:val="0"/>
      <w:divBdr>
        <w:top w:val="none" w:sz="0" w:space="0" w:color="auto"/>
        <w:left w:val="none" w:sz="0" w:space="0" w:color="auto"/>
        <w:bottom w:val="none" w:sz="0" w:space="0" w:color="auto"/>
        <w:right w:val="none" w:sz="0" w:space="0" w:color="auto"/>
      </w:divBdr>
    </w:div>
    <w:div w:id="461271765">
      <w:bodyDiv w:val="1"/>
      <w:marLeft w:val="0"/>
      <w:marRight w:val="0"/>
      <w:marTop w:val="0"/>
      <w:marBottom w:val="0"/>
      <w:divBdr>
        <w:top w:val="none" w:sz="0" w:space="0" w:color="auto"/>
        <w:left w:val="none" w:sz="0" w:space="0" w:color="auto"/>
        <w:bottom w:val="none" w:sz="0" w:space="0" w:color="auto"/>
        <w:right w:val="none" w:sz="0" w:space="0" w:color="auto"/>
      </w:divBdr>
    </w:div>
    <w:div w:id="513544112">
      <w:bodyDiv w:val="1"/>
      <w:marLeft w:val="0"/>
      <w:marRight w:val="0"/>
      <w:marTop w:val="0"/>
      <w:marBottom w:val="0"/>
      <w:divBdr>
        <w:top w:val="none" w:sz="0" w:space="0" w:color="auto"/>
        <w:left w:val="none" w:sz="0" w:space="0" w:color="auto"/>
        <w:bottom w:val="none" w:sz="0" w:space="0" w:color="auto"/>
        <w:right w:val="none" w:sz="0" w:space="0" w:color="auto"/>
      </w:divBdr>
    </w:div>
    <w:div w:id="535965214">
      <w:bodyDiv w:val="1"/>
      <w:marLeft w:val="0"/>
      <w:marRight w:val="0"/>
      <w:marTop w:val="0"/>
      <w:marBottom w:val="0"/>
      <w:divBdr>
        <w:top w:val="none" w:sz="0" w:space="0" w:color="auto"/>
        <w:left w:val="none" w:sz="0" w:space="0" w:color="auto"/>
        <w:bottom w:val="none" w:sz="0" w:space="0" w:color="auto"/>
        <w:right w:val="none" w:sz="0" w:space="0" w:color="auto"/>
      </w:divBdr>
    </w:div>
    <w:div w:id="541138701">
      <w:bodyDiv w:val="1"/>
      <w:marLeft w:val="0"/>
      <w:marRight w:val="0"/>
      <w:marTop w:val="0"/>
      <w:marBottom w:val="0"/>
      <w:divBdr>
        <w:top w:val="none" w:sz="0" w:space="0" w:color="auto"/>
        <w:left w:val="none" w:sz="0" w:space="0" w:color="auto"/>
        <w:bottom w:val="none" w:sz="0" w:space="0" w:color="auto"/>
        <w:right w:val="none" w:sz="0" w:space="0" w:color="auto"/>
      </w:divBdr>
    </w:div>
    <w:div w:id="639505205">
      <w:bodyDiv w:val="1"/>
      <w:marLeft w:val="0"/>
      <w:marRight w:val="0"/>
      <w:marTop w:val="0"/>
      <w:marBottom w:val="0"/>
      <w:divBdr>
        <w:top w:val="none" w:sz="0" w:space="0" w:color="auto"/>
        <w:left w:val="none" w:sz="0" w:space="0" w:color="auto"/>
        <w:bottom w:val="none" w:sz="0" w:space="0" w:color="auto"/>
        <w:right w:val="none" w:sz="0" w:space="0" w:color="auto"/>
      </w:divBdr>
    </w:div>
    <w:div w:id="686056575">
      <w:bodyDiv w:val="1"/>
      <w:marLeft w:val="0"/>
      <w:marRight w:val="0"/>
      <w:marTop w:val="0"/>
      <w:marBottom w:val="0"/>
      <w:divBdr>
        <w:top w:val="none" w:sz="0" w:space="0" w:color="auto"/>
        <w:left w:val="none" w:sz="0" w:space="0" w:color="auto"/>
        <w:bottom w:val="none" w:sz="0" w:space="0" w:color="auto"/>
        <w:right w:val="none" w:sz="0" w:space="0" w:color="auto"/>
      </w:divBdr>
    </w:div>
    <w:div w:id="699748429">
      <w:bodyDiv w:val="1"/>
      <w:marLeft w:val="0"/>
      <w:marRight w:val="0"/>
      <w:marTop w:val="0"/>
      <w:marBottom w:val="0"/>
      <w:divBdr>
        <w:top w:val="none" w:sz="0" w:space="0" w:color="auto"/>
        <w:left w:val="none" w:sz="0" w:space="0" w:color="auto"/>
        <w:bottom w:val="none" w:sz="0" w:space="0" w:color="auto"/>
        <w:right w:val="none" w:sz="0" w:space="0" w:color="auto"/>
      </w:divBdr>
    </w:div>
    <w:div w:id="723331263">
      <w:bodyDiv w:val="1"/>
      <w:marLeft w:val="0"/>
      <w:marRight w:val="0"/>
      <w:marTop w:val="0"/>
      <w:marBottom w:val="0"/>
      <w:divBdr>
        <w:top w:val="none" w:sz="0" w:space="0" w:color="auto"/>
        <w:left w:val="none" w:sz="0" w:space="0" w:color="auto"/>
        <w:bottom w:val="none" w:sz="0" w:space="0" w:color="auto"/>
        <w:right w:val="none" w:sz="0" w:space="0" w:color="auto"/>
      </w:divBdr>
    </w:div>
    <w:div w:id="726103006">
      <w:bodyDiv w:val="1"/>
      <w:marLeft w:val="0"/>
      <w:marRight w:val="0"/>
      <w:marTop w:val="0"/>
      <w:marBottom w:val="0"/>
      <w:divBdr>
        <w:top w:val="none" w:sz="0" w:space="0" w:color="auto"/>
        <w:left w:val="none" w:sz="0" w:space="0" w:color="auto"/>
        <w:bottom w:val="none" w:sz="0" w:space="0" w:color="auto"/>
        <w:right w:val="none" w:sz="0" w:space="0" w:color="auto"/>
      </w:divBdr>
    </w:div>
    <w:div w:id="896206714">
      <w:bodyDiv w:val="1"/>
      <w:marLeft w:val="0"/>
      <w:marRight w:val="0"/>
      <w:marTop w:val="0"/>
      <w:marBottom w:val="0"/>
      <w:divBdr>
        <w:top w:val="none" w:sz="0" w:space="0" w:color="auto"/>
        <w:left w:val="none" w:sz="0" w:space="0" w:color="auto"/>
        <w:bottom w:val="none" w:sz="0" w:space="0" w:color="auto"/>
        <w:right w:val="none" w:sz="0" w:space="0" w:color="auto"/>
      </w:divBdr>
    </w:div>
    <w:div w:id="915238846">
      <w:bodyDiv w:val="1"/>
      <w:marLeft w:val="0"/>
      <w:marRight w:val="0"/>
      <w:marTop w:val="0"/>
      <w:marBottom w:val="0"/>
      <w:divBdr>
        <w:top w:val="none" w:sz="0" w:space="0" w:color="auto"/>
        <w:left w:val="none" w:sz="0" w:space="0" w:color="auto"/>
        <w:bottom w:val="none" w:sz="0" w:space="0" w:color="auto"/>
        <w:right w:val="none" w:sz="0" w:space="0" w:color="auto"/>
      </w:divBdr>
    </w:div>
    <w:div w:id="939753147">
      <w:bodyDiv w:val="1"/>
      <w:marLeft w:val="0"/>
      <w:marRight w:val="0"/>
      <w:marTop w:val="0"/>
      <w:marBottom w:val="0"/>
      <w:divBdr>
        <w:top w:val="none" w:sz="0" w:space="0" w:color="auto"/>
        <w:left w:val="none" w:sz="0" w:space="0" w:color="auto"/>
        <w:bottom w:val="none" w:sz="0" w:space="0" w:color="auto"/>
        <w:right w:val="none" w:sz="0" w:space="0" w:color="auto"/>
      </w:divBdr>
    </w:div>
    <w:div w:id="1026173363">
      <w:bodyDiv w:val="1"/>
      <w:marLeft w:val="0"/>
      <w:marRight w:val="0"/>
      <w:marTop w:val="0"/>
      <w:marBottom w:val="0"/>
      <w:divBdr>
        <w:top w:val="none" w:sz="0" w:space="0" w:color="auto"/>
        <w:left w:val="none" w:sz="0" w:space="0" w:color="auto"/>
        <w:bottom w:val="none" w:sz="0" w:space="0" w:color="auto"/>
        <w:right w:val="none" w:sz="0" w:space="0" w:color="auto"/>
      </w:divBdr>
    </w:div>
    <w:div w:id="1083913668">
      <w:bodyDiv w:val="1"/>
      <w:marLeft w:val="0"/>
      <w:marRight w:val="0"/>
      <w:marTop w:val="0"/>
      <w:marBottom w:val="0"/>
      <w:divBdr>
        <w:top w:val="none" w:sz="0" w:space="0" w:color="auto"/>
        <w:left w:val="none" w:sz="0" w:space="0" w:color="auto"/>
        <w:bottom w:val="none" w:sz="0" w:space="0" w:color="auto"/>
        <w:right w:val="none" w:sz="0" w:space="0" w:color="auto"/>
      </w:divBdr>
      <w:divsChild>
        <w:div w:id="1810056264">
          <w:marLeft w:val="0"/>
          <w:marRight w:val="0"/>
          <w:marTop w:val="0"/>
          <w:marBottom w:val="0"/>
          <w:divBdr>
            <w:top w:val="none" w:sz="0" w:space="0" w:color="auto"/>
            <w:left w:val="none" w:sz="0" w:space="0" w:color="auto"/>
            <w:bottom w:val="none" w:sz="0" w:space="0" w:color="auto"/>
            <w:right w:val="none" w:sz="0" w:space="0" w:color="auto"/>
          </w:divBdr>
        </w:div>
        <w:div w:id="729619550">
          <w:marLeft w:val="0"/>
          <w:marRight w:val="0"/>
          <w:marTop w:val="0"/>
          <w:marBottom w:val="0"/>
          <w:divBdr>
            <w:top w:val="none" w:sz="0" w:space="0" w:color="auto"/>
            <w:left w:val="none" w:sz="0" w:space="0" w:color="auto"/>
            <w:bottom w:val="none" w:sz="0" w:space="0" w:color="auto"/>
            <w:right w:val="none" w:sz="0" w:space="0" w:color="auto"/>
          </w:divBdr>
        </w:div>
        <w:div w:id="1695107738">
          <w:marLeft w:val="0"/>
          <w:marRight w:val="0"/>
          <w:marTop w:val="0"/>
          <w:marBottom w:val="0"/>
          <w:divBdr>
            <w:top w:val="none" w:sz="0" w:space="0" w:color="auto"/>
            <w:left w:val="none" w:sz="0" w:space="0" w:color="auto"/>
            <w:bottom w:val="none" w:sz="0" w:space="0" w:color="auto"/>
            <w:right w:val="none" w:sz="0" w:space="0" w:color="auto"/>
          </w:divBdr>
        </w:div>
        <w:div w:id="503279106">
          <w:marLeft w:val="0"/>
          <w:marRight w:val="0"/>
          <w:marTop w:val="0"/>
          <w:marBottom w:val="0"/>
          <w:divBdr>
            <w:top w:val="none" w:sz="0" w:space="0" w:color="auto"/>
            <w:left w:val="none" w:sz="0" w:space="0" w:color="auto"/>
            <w:bottom w:val="none" w:sz="0" w:space="0" w:color="auto"/>
            <w:right w:val="none" w:sz="0" w:space="0" w:color="auto"/>
          </w:divBdr>
        </w:div>
        <w:div w:id="1657689749">
          <w:marLeft w:val="0"/>
          <w:marRight w:val="0"/>
          <w:marTop w:val="0"/>
          <w:marBottom w:val="0"/>
          <w:divBdr>
            <w:top w:val="none" w:sz="0" w:space="0" w:color="auto"/>
            <w:left w:val="none" w:sz="0" w:space="0" w:color="auto"/>
            <w:bottom w:val="none" w:sz="0" w:space="0" w:color="auto"/>
            <w:right w:val="none" w:sz="0" w:space="0" w:color="auto"/>
          </w:divBdr>
        </w:div>
      </w:divsChild>
    </w:div>
    <w:div w:id="1097364143">
      <w:bodyDiv w:val="1"/>
      <w:marLeft w:val="0"/>
      <w:marRight w:val="0"/>
      <w:marTop w:val="0"/>
      <w:marBottom w:val="0"/>
      <w:divBdr>
        <w:top w:val="none" w:sz="0" w:space="0" w:color="auto"/>
        <w:left w:val="none" w:sz="0" w:space="0" w:color="auto"/>
        <w:bottom w:val="none" w:sz="0" w:space="0" w:color="auto"/>
        <w:right w:val="none" w:sz="0" w:space="0" w:color="auto"/>
      </w:divBdr>
    </w:div>
    <w:div w:id="1097794148">
      <w:bodyDiv w:val="1"/>
      <w:marLeft w:val="0"/>
      <w:marRight w:val="0"/>
      <w:marTop w:val="0"/>
      <w:marBottom w:val="0"/>
      <w:divBdr>
        <w:top w:val="none" w:sz="0" w:space="0" w:color="auto"/>
        <w:left w:val="none" w:sz="0" w:space="0" w:color="auto"/>
        <w:bottom w:val="none" w:sz="0" w:space="0" w:color="auto"/>
        <w:right w:val="none" w:sz="0" w:space="0" w:color="auto"/>
      </w:divBdr>
    </w:div>
    <w:div w:id="1103453374">
      <w:bodyDiv w:val="1"/>
      <w:marLeft w:val="0"/>
      <w:marRight w:val="0"/>
      <w:marTop w:val="0"/>
      <w:marBottom w:val="0"/>
      <w:divBdr>
        <w:top w:val="none" w:sz="0" w:space="0" w:color="auto"/>
        <w:left w:val="none" w:sz="0" w:space="0" w:color="auto"/>
        <w:bottom w:val="none" w:sz="0" w:space="0" w:color="auto"/>
        <w:right w:val="none" w:sz="0" w:space="0" w:color="auto"/>
      </w:divBdr>
      <w:divsChild>
        <w:div w:id="1313754566">
          <w:marLeft w:val="0"/>
          <w:marRight w:val="0"/>
          <w:marTop w:val="0"/>
          <w:marBottom w:val="0"/>
          <w:divBdr>
            <w:top w:val="none" w:sz="0" w:space="0" w:color="auto"/>
            <w:left w:val="none" w:sz="0" w:space="0" w:color="auto"/>
            <w:bottom w:val="none" w:sz="0" w:space="0" w:color="auto"/>
            <w:right w:val="none" w:sz="0" w:space="0" w:color="auto"/>
          </w:divBdr>
        </w:div>
        <w:div w:id="940912221">
          <w:marLeft w:val="0"/>
          <w:marRight w:val="0"/>
          <w:marTop w:val="0"/>
          <w:marBottom w:val="0"/>
          <w:divBdr>
            <w:top w:val="none" w:sz="0" w:space="0" w:color="auto"/>
            <w:left w:val="none" w:sz="0" w:space="0" w:color="auto"/>
            <w:bottom w:val="none" w:sz="0" w:space="0" w:color="auto"/>
            <w:right w:val="none" w:sz="0" w:space="0" w:color="auto"/>
          </w:divBdr>
        </w:div>
        <w:div w:id="1031801606">
          <w:marLeft w:val="0"/>
          <w:marRight w:val="0"/>
          <w:marTop w:val="0"/>
          <w:marBottom w:val="0"/>
          <w:divBdr>
            <w:top w:val="none" w:sz="0" w:space="0" w:color="auto"/>
            <w:left w:val="none" w:sz="0" w:space="0" w:color="auto"/>
            <w:bottom w:val="none" w:sz="0" w:space="0" w:color="auto"/>
            <w:right w:val="none" w:sz="0" w:space="0" w:color="auto"/>
          </w:divBdr>
        </w:div>
        <w:div w:id="301732487">
          <w:marLeft w:val="0"/>
          <w:marRight w:val="0"/>
          <w:marTop w:val="0"/>
          <w:marBottom w:val="0"/>
          <w:divBdr>
            <w:top w:val="none" w:sz="0" w:space="0" w:color="auto"/>
            <w:left w:val="none" w:sz="0" w:space="0" w:color="auto"/>
            <w:bottom w:val="none" w:sz="0" w:space="0" w:color="auto"/>
            <w:right w:val="none" w:sz="0" w:space="0" w:color="auto"/>
          </w:divBdr>
        </w:div>
      </w:divsChild>
    </w:div>
    <w:div w:id="1181626342">
      <w:bodyDiv w:val="1"/>
      <w:marLeft w:val="0"/>
      <w:marRight w:val="0"/>
      <w:marTop w:val="0"/>
      <w:marBottom w:val="0"/>
      <w:divBdr>
        <w:top w:val="none" w:sz="0" w:space="0" w:color="auto"/>
        <w:left w:val="none" w:sz="0" w:space="0" w:color="auto"/>
        <w:bottom w:val="none" w:sz="0" w:space="0" w:color="auto"/>
        <w:right w:val="none" w:sz="0" w:space="0" w:color="auto"/>
      </w:divBdr>
    </w:div>
    <w:div w:id="1318413270">
      <w:bodyDiv w:val="1"/>
      <w:marLeft w:val="0"/>
      <w:marRight w:val="0"/>
      <w:marTop w:val="0"/>
      <w:marBottom w:val="0"/>
      <w:divBdr>
        <w:top w:val="none" w:sz="0" w:space="0" w:color="auto"/>
        <w:left w:val="none" w:sz="0" w:space="0" w:color="auto"/>
        <w:bottom w:val="none" w:sz="0" w:space="0" w:color="auto"/>
        <w:right w:val="none" w:sz="0" w:space="0" w:color="auto"/>
      </w:divBdr>
    </w:div>
    <w:div w:id="1373843260">
      <w:bodyDiv w:val="1"/>
      <w:marLeft w:val="0"/>
      <w:marRight w:val="0"/>
      <w:marTop w:val="0"/>
      <w:marBottom w:val="0"/>
      <w:divBdr>
        <w:top w:val="none" w:sz="0" w:space="0" w:color="auto"/>
        <w:left w:val="none" w:sz="0" w:space="0" w:color="auto"/>
        <w:bottom w:val="none" w:sz="0" w:space="0" w:color="auto"/>
        <w:right w:val="none" w:sz="0" w:space="0" w:color="auto"/>
      </w:divBdr>
    </w:div>
    <w:div w:id="1395740752">
      <w:bodyDiv w:val="1"/>
      <w:marLeft w:val="0"/>
      <w:marRight w:val="0"/>
      <w:marTop w:val="0"/>
      <w:marBottom w:val="0"/>
      <w:divBdr>
        <w:top w:val="none" w:sz="0" w:space="0" w:color="auto"/>
        <w:left w:val="none" w:sz="0" w:space="0" w:color="auto"/>
        <w:bottom w:val="none" w:sz="0" w:space="0" w:color="auto"/>
        <w:right w:val="none" w:sz="0" w:space="0" w:color="auto"/>
      </w:divBdr>
    </w:div>
    <w:div w:id="1461417022">
      <w:bodyDiv w:val="1"/>
      <w:marLeft w:val="0"/>
      <w:marRight w:val="0"/>
      <w:marTop w:val="0"/>
      <w:marBottom w:val="0"/>
      <w:divBdr>
        <w:top w:val="none" w:sz="0" w:space="0" w:color="auto"/>
        <w:left w:val="none" w:sz="0" w:space="0" w:color="auto"/>
        <w:bottom w:val="none" w:sz="0" w:space="0" w:color="auto"/>
        <w:right w:val="none" w:sz="0" w:space="0" w:color="auto"/>
      </w:divBdr>
    </w:div>
    <w:div w:id="1574924219">
      <w:bodyDiv w:val="1"/>
      <w:marLeft w:val="0"/>
      <w:marRight w:val="0"/>
      <w:marTop w:val="0"/>
      <w:marBottom w:val="0"/>
      <w:divBdr>
        <w:top w:val="none" w:sz="0" w:space="0" w:color="auto"/>
        <w:left w:val="none" w:sz="0" w:space="0" w:color="auto"/>
        <w:bottom w:val="none" w:sz="0" w:space="0" w:color="auto"/>
        <w:right w:val="none" w:sz="0" w:space="0" w:color="auto"/>
      </w:divBdr>
      <w:divsChild>
        <w:div w:id="2063402584">
          <w:marLeft w:val="0"/>
          <w:marRight w:val="0"/>
          <w:marTop w:val="0"/>
          <w:marBottom w:val="0"/>
          <w:divBdr>
            <w:top w:val="none" w:sz="0" w:space="0" w:color="auto"/>
            <w:left w:val="none" w:sz="0" w:space="0" w:color="auto"/>
            <w:bottom w:val="none" w:sz="0" w:space="0" w:color="auto"/>
            <w:right w:val="none" w:sz="0" w:space="0" w:color="auto"/>
          </w:divBdr>
        </w:div>
        <w:div w:id="2019844593">
          <w:marLeft w:val="0"/>
          <w:marRight w:val="0"/>
          <w:marTop w:val="0"/>
          <w:marBottom w:val="0"/>
          <w:divBdr>
            <w:top w:val="none" w:sz="0" w:space="0" w:color="auto"/>
            <w:left w:val="none" w:sz="0" w:space="0" w:color="auto"/>
            <w:bottom w:val="none" w:sz="0" w:space="0" w:color="auto"/>
            <w:right w:val="none" w:sz="0" w:space="0" w:color="auto"/>
          </w:divBdr>
        </w:div>
        <w:div w:id="291012597">
          <w:marLeft w:val="0"/>
          <w:marRight w:val="0"/>
          <w:marTop w:val="0"/>
          <w:marBottom w:val="0"/>
          <w:divBdr>
            <w:top w:val="none" w:sz="0" w:space="0" w:color="auto"/>
            <w:left w:val="none" w:sz="0" w:space="0" w:color="auto"/>
            <w:bottom w:val="none" w:sz="0" w:space="0" w:color="auto"/>
            <w:right w:val="none" w:sz="0" w:space="0" w:color="auto"/>
          </w:divBdr>
        </w:div>
        <w:div w:id="2116289473">
          <w:marLeft w:val="0"/>
          <w:marRight w:val="0"/>
          <w:marTop w:val="0"/>
          <w:marBottom w:val="0"/>
          <w:divBdr>
            <w:top w:val="none" w:sz="0" w:space="0" w:color="auto"/>
            <w:left w:val="none" w:sz="0" w:space="0" w:color="auto"/>
            <w:bottom w:val="none" w:sz="0" w:space="0" w:color="auto"/>
            <w:right w:val="none" w:sz="0" w:space="0" w:color="auto"/>
          </w:divBdr>
        </w:div>
        <w:div w:id="458110168">
          <w:marLeft w:val="0"/>
          <w:marRight w:val="0"/>
          <w:marTop w:val="0"/>
          <w:marBottom w:val="0"/>
          <w:divBdr>
            <w:top w:val="none" w:sz="0" w:space="0" w:color="auto"/>
            <w:left w:val="none" w:sz="0" w:space="0" w:color="auto"/>
            <w:bottom w:val="none" w:sz="0" w:space="0" w:color="auto"/>
            <w:right w:val="none" w:sz="0" w:space="0" w:color="auto"/>
          </w:divBdr>
        </w:div>
        <w:div w:id="1312254197">
          <w:marLeft w:val="0"/>
          <w:marRight w:val="0"/>
          <w:marTop w:val="0"/>
          <w:marBottom w:val="0"/>
          <w:divBdr>
            <w:top w:val="none" w:sz="0" w:space="0" w:color="auto"/>
            <w:left w:val="none" w:sz="0" w:space="0" w:color="auto"/>
            <w:bottom w:val="none" w:sz="0" w:space="0" w:color="auto"/>
            <w:right w:val="none" w:sz="0" w:space="0" w:color="auto"/>
          </w:divBdr>
        </w:div>
        <w:div w:id="409011136">
          <w:marLeft w:val="0"/>
          <w:marRight w:val="0"/>
          <w:marTop w:val="0"/>
          <w:marBottom w:val="0"/>
          <w:divBdr>
            <w:top w:val="none" w:sz="0" w:space="0" w:color="auto"/>
            <w:left w:val="none" w:sz="0" w:space="0" w:color="auto"/>
            <w:bottom w:val="none" w:sz="0" w:space="0" w:color="auto"/>
            <w:right w:val="none" w:sz="0" w:space="0" w:color="auto"/>
          </w:divBdr>
        </w:div>
        <w:div w:id="1713533549">
          <w:marLeft w:val="0"/>
          <w:marRight w:val="0"/>
          <w:marTop w:val="0"/>
          <w:marBottom w:val="0"/>
          <w:divBdr>
            <w:top w:val="none" w:sz="0" w:space="0" w:color="auto"/>
            <w:left w:val="none" w:sz="0" w:space="0" w:color="auto"/>
            <w:bottom w:val="none" w:sz="0" w:space="0" w:color="auto"/>
            <w:right w:val="none" w:sz="0" w:space="0" w:color="auto"/>
          </w:divBdr>
        </w:div>
      </w:divsChild>
    </w:div>
    <w:div w:id="1637564298">
      <w:bodyDiv w:val="1"/>
      <w:marLeft w:val="0"/>
      <w:marRight w:val="0"/>
      <w:marTop w:val="0"/>
      <w:marBottom w:val="0"/>
      <w:divBdr>
        <w:top w:val="none" w:sz="0" w:space="0" w:color="auto"/>
        <w:left w:val="none" w:sz="0" w:space="0" w:color="auto"/>
        <w:bottom w:val="none" w:sz="0" w:space="0" w:color="auto"/>
        <w:right w:val="none" w:sz="0" w:space="0" w:color="auto"/>
      </w:divBdr>
      <w:divsChild>
        <w:div w:id="1900945272">
          <w:marLeft w:val="0"/>
          <w:marRight w:val="0"/>
          <w:marTop w:val="0"/>
          <w:marBottom w:val="0"/>
          <w:divBdr>
            <w:top w:val="none" w:sz="0" w:space="0" w:color="auto"/>
            <w:left w:val="none" w:sz="0" w:space="0" w:color="auto"/>
            <w:bottom w:val="none" w:sz="0" w:space="0" w:color="auto"/>
            <w:right w:val="none" w:sz="0" w:space="0" w:color="auto"/>
          </w:divBdr>
        </w:div>
        <w:div w:id="1605110801">
          <w:marLeft w:val="0"/>
          <w:marRight w:val="0"/>
          <w:marTop w:val="0"/>
          <w:marBottom w:val="0"/>
          <w:divBdr>
            <w:top w:val="none" w:sz="0" w:space="0" w:color="auto"/>
            <w:left w:val="none" w:sz="0" w:space="0" w:color="auto"/>
            <w:bottom w:val="none" w:sz="0" w:space="0" w:color="auto"/>
            <w:right w:val="none" w:sz="0" w:space="0" w:color="auto"/>
          </w:divBdr>
        </w:div>
      </w:divsChild>
    </w:div>
    <w:div w:id="1649625219">
      <w:bodyDiv w:val="1"/>
      <w:marLeft w:val="0"/>
      <w:marRight w:val="0"/>
      <w:marTop w:val="0"/>
      <w:marBottom w:val="0"/>
      <w:divBdr>
        <w:top w:val="none" w:sz="0" w:space="0" w:color="auto"/>
        <w:left w:val="none" w:sz="0" w:space="0" w:color="auto"/>
        <w:bottom w:val="none" w:sz="0" w:space="0" w:color="auto"/>
        <w:right w:val="none" w:sz="0" w:space="0" w:color="auto"/>
      </w:divBdr>
    </w:div>
    <w:div w:id="1686899716">
      <w:bodyDiv w:val="1"/>
      <w:marLeft w:val="0"/>
      <w:marRight w:val="0"/>
      <w:marTop w:val="0"/>
      <w:marBottom w:val="0"/>
      <w:divBdr>
        <w:top w:val="none" w:sz="0" w:space="0" w:color="auto"/>
        <w:left w:val="none" w:sz="0" w:space="0" w:color="auto"/>
        <w:bottom w:val="none" w:sz="0" w:space="0" w:color="auto"/>
        <w:right w:val="none" w:sz="0" w:space="0" w:color="auto"/>
      </w:divBdr>
    </w:div>
    <w:div w:id="1766269823">
      <w:bodyDiv w:val="1"/>
      <w:marLeft w:val="0"/>
      <w:marRight w:val="0"/>
      <w:marTop w:val="0"/>
      <w:marBottom w:val="0"/>
      <w:divBdr>
        <w:top w:val="none" w:sz="0" w:space="0" w:color="auto"/>
        <w:left w:val="none" w:sz="0" w:space="0" w:color="auto"/>
        <w:bottom w:val="none" w:sz="0" w:space="0" w:color="auto"/>
        <w:right w:val="none" w:sz="0" w:space="0" w:color="auto"/>
      </w:divBdr>
    </w:div>
    <w:div w:id="1826048484">
      <w:bodyDiv w:val="1"/>
      <w:marLeft w:val="0"/>
      <w:marRight w:val="0"/>
      <w:marTop w:val="0"/>
      <w:marBottom w:val="0"/>
      <w:divBdr>
        <w:top w:val="none" w:sz="0" w:space="0" w:color="auto"/>
        <w:left w:val="none" w:sz="0" w:space="0" w:color="auto"/>
        <w:bottom w:val="none" w:sz="0" w:space="0" w:color="auto"/>
        <w:right w:val="none" w:sz="0" w:space="0" w:color="auto"/>
      </w:divBdr>
    </w:div>
    <w:div w:id="20664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propertyguide.com/Asia/India/Price-History" TargetMode="External"/><Relationship Id="rId13" Type="http://schemas.openxmlformats.org/officeDocument/2006/relationships/hyperlink" Target="https://shuzhanfan.github.io/2018/05/understanding-mathematics-behind-support-vector-machines/" TargetMode="External"/><Relationship Id="rId18" Type="http://schemas.openxmlformats.org/officeDocument/2006/relationships/hyperlink" Target="https://en.wikipedia.org/wiki/Gradient_boosting" TargetMode="External"/><Relationship Id="rId3" Type="http://schemas.openxmlformats.org/officeDocument/2006/relationships/styles" Target="styles.xml"/><Relationship Id="rId21" Type="http://schemas.openxmlformats.org/officeDocument/2006/relationships/image" Target="media/image4.svg"/><Relationship Id="rId7" Type="http://schemas.openxmlformats.org/officeDocument/2006/relationships/endnotes" Target="endnotes.xml"/><Relationship Id="rId12" Type="http://schemas.openxmlformats.org/officeDocument/2006/relationships/hyperlink" Target="https://towardsdatascience.com/chi-square-test-for-feature-selection-in-machine-learning-206b1f0b8223" TargetMode="External"/><Relationship Id="rId17" Type="http://schemas.openxmlformats.org/officeDocument/2006/relationships/hyperlink" Target="https://machinelearningmastery.com/gradient-boosting-machine-ensemble-in-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icknbolt.com/cost-estimato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bioinformatics.biomedcentral.com/articles/10.1186/1471-2105-10-21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ndom_forest" TargetMode="External"/><Relationship Id="rId23" Type="http://schemas.openxmlformats.org/officeDocument/2006/relationships/footer" Target="footer2.xml"/><Relationship Id="rId10" Type="http://schemas.openxmlformats.org/officeDocument/2006/relationships/hyperlink" Target="https://www-sciencedirect-com.ezproxy.herts.ac.uk/science/article/pii/S1532046418301400?via%3Dihub"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wardsdatascience.com/feature-selection-techniques-in-machine-learning-with-python-f24e7da3f36e" TargetMode="External"/><Relationship Id="rId14" Type="http://schemas.openxmlformats.org/officeDocument/2006/relationships/hyperlink" Target="https://en.wikipedia.org/wiki/Support-vector_machine"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EDB5B-4C9E-5A4D-BEB9-2527C430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133</cp:revision>
  <dcterms:created xsi:type="dcterms:W3CDTF">2021-07-06T15:47:00Z</dcterms:created>
  <dcterms:modified xsi:type="dcterms:W3CDTF">2021-08-18T14:13:00Z</dcterms:modified>
</cp:coreProperties>
</file>