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C5DCC" w14:textId="77777777" w:rsidR="006051A8" w:rsidRPr="006051A8" w:rsidRDefault="006051A8" w:rsidP="00492EF1">
      <w:pPr>
        <w:jc w:val="center"/>
      </w:pPr>
      <w:r w:rsidRPr="006051A8">
        <w:rPr>
          <w:b/>
          <w:bCs/>
        </w:rPr>
        <w:t>School Psychology Beyond Special Needs: The Broader Role</w:t>
      </w:r>
    </w:p>
    <w:p w14:paraId="7A374B33" w14:textId="77777777" w:rsidR="006051A8" w:rsidRPr="006051A8" w:rsidRDefault="006051A8" w:rsidP="00492EF1">
      <w:pPr>
        <w:jc w:val="center"/>
      </w:pPr>
      <w:r w:rsidRPr="006051A8">
        <w:rPr>
          <w:b/>
          <w:bCs/>
        </w:rPr>
        <w:t>By Adele John, MSc Clinical Psychology</w:t>
      </w:r>
    </w:p>
    <w:p w14:paraId="364CD98A" w14:textId="77777777" w:rsidR="006051A8" w:rsidRPr="006051A8" w:rsidRDefault="006051A8" w:rsidP="006051A8">
      <w:r w:rsidRPr="006051A8">
        <w:rPr>
          <w:b/>
          <w:bCs/>
        </w:rPr>
        <w:t>Introduction</w:t>
      </w:r>
    </w:p>
    <w:p w14:paraId="3D426045" w14:textId="77777777" w:rsidR="006051A8" w:rsidRPr="006051A8" w:rsidRDefault="006051A8" w:rsidP="006051A8">
      <w:r w:rsidRPr="006051A8">
        <w:t>What if your career in school psychology could extend far beyond traditional assessments and special education placements? For aspiring school psychologists, this isn't a hypothetical future, it's today's reality. The profession is rapidly evolving from assessment-focused roles to comprehensive mental health advocacy, driven by an urgent need: 1 in 7 children ages 3-17 (13%) have diagnosed mental or behavioural health conditions (</w:t>
      </w:r>
      <w:proofErr w:type="spellStart"/>
      <w:r w:rsidRPr="006051A8">
        <w:t>Centers</w:t>
      </w:r>
      <w:proofErr w:type="spellEnd"/>
      <w:r w:rsidRPr="006051A8">
        <w:t xml:space="preserve"> for Disease Control and Prevention, 2023). This transformation is creating exciting new career opportunities for those entering the field.</w:t>
      </w:r>
    </w:p>
    <w:p w14:paraId="36740870" w14:textId="77777777" w:rsidR="006051A8" w:rsidRPr="006051A8" w:rsidRDefault="006051A8" w:rsidP="006051A8">
      <w:r w:rsidRPr="006051A8">
        <w:rPr>
          <w:b/>
          <w:bCs/>
        </w:rPr>
        <w:t>Trend Overview: The Expanding Role of School Psychologists</w:t>
      </w:r>
    </w:p>
    <w:p w14:paraId="1C749492" w14:textId="77777777" w:rsidR="006051A8" w:rsidRPr="006051A8" w:rsidRDefault="006051A8" w:rsidP="006051A8">
      <w:r w:rsidRPr="006051A8">
        <w:t>Today's school psychologists are breaking free from the traditional "gatekeeper" model to become comprehensive mental health professionals. Despite challenging ratios of 1,065 students per psychologist versus the recommended 1:500 (National Association of School Psychologists, 2024), innovative practitioners are maximising their impact through preventive approaches.</w:t>
      </w:r>
    </w:p>
    <w:p w14:paraId="3F745D63" w14:textId="77777777" w:rsidR="006051A8" w:rsidRPr="006051A8" w:rsidRDefault="006051A8" w:rsidP="006051A8">
      <w:r w:rsidRPr="006051A8">
        <w:t>The shift encompasses three key areas: leading social-emotional learning (SEL) programmes, spearheading anti-bullying initiatives, and providing direct teacher consultation. Research validates this expanded approach, with SEL programmes showing remarkable results across 270,034 students, yielding an 11 percentile point gain in academic achievement while building crucial life skills (Durlak et al., 2011). With bullying incidents rising from 15% to 19% according to recent CDC data (</w:t>
      </w:r>
      <w:proofErr w:type="spellStart"/>
      <w:r w:rsidRPr="006051A8">
        <w:t>Centers</w:t>
      </w:r>
      <w:proofErr w:type="spellEnd"/>
      <w:r w:rsidRPr="006051A8">
        <w:t xml:space="preserve"> for Disease Control and Prevention, 2024), schools desperately need professionals who can address these complex challenges holistically.</w:t>
      </w:r>
    </w:p>
    <w:p w14:paraId="6E2F6937" w14:textId="77777777" w:rsidR="006051A8" w:rsidRPr="006051A8" w:rsidRDefault="006051A8" w:rsidP="006051A8">
      <w:r w:rsidRPr="006051A8">
        <w:rPr>
          <w:b/>
          <w:bCs/>
        </w:rPr>
        <w:t>Career Implications: New Skills and Pathways</w:t>
      </w:r>
    </w:p>
    <w:p w14:paraId="2BE46369" w14:textId="77777777" w:rsidR="006051A8" w:rsidRPr="006051A8" w:rsidRDefault="006051A8" w:rsidP="006051A8">
      <w:r w:rsidRPr="006051A8">
        <w:t>This evolution demands a broader skill set from emerging professionals. Beyond traditional assessment competencies, successful school psychologists now need expertise in programme development, teacher training, crisis intervention, and systemic consultation. You'll need to master evidence-based classroom management strategies, understand trauma-informed practices, and develop strong collaborative skills to work effectively with educators, families, and community partners.</w:t>
      </w:r>
    </w:p>
    <w:p w14:paraId="73C67381" w14:textId="77777777" w:rsidR="006051A8" w:rsidRPr="006051A8" w:rsidRDefault="006051A8" w:rsidP="006051A8">
      <w:r w:rsidRPr="006051A8">
        <w:t>Career pathways are diversifying accordingly. While traditional school-based positions remain core opportunities, expanded roles include district-level programme coordinators, SEL curriculum developers, and mental health consultants. Some professionals are pioneering positions as teacher wellness specialists or community liaison coordinators, bridging school and external mental health services.</w:t>
      </w:r>
    </w:p>
    <w:p w14:paraId="1F4A1D31" w14:textId="77777777" w:rsidR="006051A8" w:rsidRPr="006051A8" w:rsidRDefault="006051A8" w:rsidP="006051A8">
      <w:r w:rsidRPr="006051A8">
        <w:t>The job market reflects this evolution. Districts increasingly seek candidates who can wear multiple hats, combining clinical expertise with programme development and consultation skills. Entry-level positions now emphasise prevention and intervention capabilities alongside assessment proficiency.</w:t>
      </w:r>
    </w:p>
    <w:p w14:paraId="794EA80E" w14:textId="77777777" w:rsidR="006051A8" w:rsidRPr="006051A8" w:rsidRDefault="006051A8" w:rsidP="006051A8">
      <w:r w:rsidRPr="006051A8">
        <w:rPr>
          <w:b/>
          <w:bCs/>
        </w:rPr>
        <w:t>Opportunities &amp; Challenges: Preparing for Success</w:t>
      </w:r>
    </w:p>
    <w:p w14:paraId="59921752" w14:textId="77777777" w:rsidR="006051A8" w:rsidRPr="006051A8" w:rsidRDefault="006051A8" w:rsidP="006051A8">
      <w:r w:rsidRPr="006051A8">
        <w:t>The opportunities are substantial. This expanded role positions school psychologists as essential mental health leaders in educational settings, offering greater job security and professional satisfaction. You'll have the chance to impact entire school communities rather than working with individual students in isolation.</w:t>
      </w:r>
    </w:p>
    <w:p w14:paraId="549596E7" w14:textId="77777777" w:rsidR="006051A8" w:rsidRPr="006051A8" w:rsidRDefault="006051A8" w:rsidP="006051A8">
      <w:r w:rsidRPr="006051A8">
        <w:t>However, challenges exist. The current shortage of school psychologists means heavy caseloads and high demands. Success requires excellent time management, strong boundaries, and the ability to advocate for adequate resources. The expanded role also demands continuous professional development to stay current with evolving best practices in mental health, education, and prevention strategies.</w:t>
      </w:r>
    </w:p>
    <w:p w14:paraId="09CB0E43" w14:textId="77777777" w:rsidR="006051A8" w:rsidRPr="006051A8" w:rsidRDefault="006051A8" w:rsidP="006051A8">
      <w:r w:rsidRPr="006051A8">
        <w:t>To prepare effectively, focus on developing competencies in consultation models, group intervention strategies, and data-driven decision making. Seek training in evidence-based SEL curricula and trauma-informed approaches. Consider gaining experience in community mental health settings to understand broader service coordination. Build strong communication skills for working with diverse stakeholders, from kindergarten teachers to school boards.</w:t>
      </w:r>
    </w:p>
    <w:p w14:paraId="4DEEDADC" w14:textId="77777777" w:rsidR="006051A8" w:rsidRPr="006051A8" w:rsidRDefault="006051A8" w:rsidP="006051A8">
      <w:r w:rsidRPr="006051A8">
        <w:rPr>
          <w:b/>
          <w:bCs/>
        </w:rPr>
        <w:t>Author's Insight</w:t>
      </w:r>
    </w:p>
    <w:p w14:paraId="5F4EFE70" w14:textId="77777777" w:rsidR="006051A8" w:rsidRPr="006051A8" w:rsidRDefault="006051A8" w:rsidP="006051A8">
      <w:r w:rsidRPr="006051A8">
        <w:lastRenderedPageBreak/>
        <w:t>As a psychologist, I've witnessed how this expanded role transforms both professionals and the communities they serve. Rising mental health challenges in schools aren't insurmountable obstacles; they're opportunities for innovative practitioners to create lasting change. School psychologists using preventive approaches cultivate critical thinking and emotional resilience in entire generations. When we shift from reactive assessment to proactive support, we're not just changing individual trajectories, we're building healthier school communities. This evolution makes school psychology one of the most impactful career paths in mental health today.</w:t>
      </w:r>
    </w:p>
    <w:p w14:paraId="74840AB1" w14:textId="77777777" w:rsidR="006051A8" w:rsidRPr="006051A8" w:rsidRDefault="006051A8" w:rsidP="006051A8">
      <w:r w:rsidRPr="006051A8">
        <w:rPr>
          <w:b/>
          <w:bCs/>
        </w:rPr>
        <w:t>Conclusion</w:t>
      </w:r>
    </w:p>
    <w:p w14:paraId="089B19BF" w14:textId="77777777" w:rsidR="006051A8" w:rsidRPr="006051A8" w:rsidRDefault="006051A8" w:rsidP="006051A8">
      <w:r w:rsidRPr="006051A8">
        <w:t>The future of school psychology extends far beyond traditional boundaries, offering dynamic career opportunities for those ready to embrace comprehensive mental health advocacy. By developing skills in prevention, consultation, and programme leadership, emerging professionals can position themselves at the forefront of educational mental health. As schools continue facing complex challenges, school psychologists equipped with this broader skill set will find themselves not just employed, but essential to creating thriving learning environments where all students succeed.</w:t>
      </w:r>
    </w:p>
    <w:p w14:paraId="4137682A" w14:textId="77777777" w:rsidR="006051A8" w:rsidRPr="006051A8" w:rsidRDefault="006051A8" w:rsidP="006051A8">
      <w:r w:rsidRPr="006051A8">
        <w:rPr>
          <w:b/>
          <w:bCs/>
        </w:rPr>
        <w:t>References</w:t>
      </w:r>
    </w:p>
    <w:p w14:paraId="05A3DA72" w14:textId="77777777" w:rsidR="006051A8" w:rsidRPr="006051A8" w:rsidRDefault="006051A8" w:rsidP="006051A8">
      <w:pPr>
        <w:ind w:left="284" w:hanging="284"/>
      </w:pPr>
      <w:proofErr w:type="spellStart"/>
      <w:r w:rsidRPr="006051A8">
        <w:t>Centers</w:t>
      </w:r>
      <w:proofErr w:type="spellEnd"/>
      <w:r w:rsidRPr="006051A8">
        <w:t xml:space="preserve"> for Disease Control and Prevention. (2023). </w:t>
      </w:r>
      <w:r w:rsidRPr="006051A8">
        <w:rPr>
          <w:i/>
          <w:iCs/>
        </w:rPr>
        <w:t>Children's mental health: Data and statistics</w:t>
      </w:r>
      <w:r w:rsidRPr="006051A8">
        <w:t>. https://www.cdc.gov/children-mental-health/data-research/index.html</w:t>
      </w:r>
    </w:p>
    <w:p w14:paraId="79FFE9F4" w14:textId="77777777" w:rsidR="006051A8" w:rsidRPr="006051A8" w:rsidRDefault="006051A8" w:rsidP="006051A8">
      <w:pPr>
        <w:ind w:left="284" w:hanging="284"/>
      </w:pPr>
      <w:proofErr w:type="spellStart"/>
      <w:r w:rsidRPr="006051A8">
        <w:t>Centers</w:t>
      </w:r>
      <w:proofErr w:type="spellEnd"/>
      <w:r w:rsidRPr="006051A8">
        <w:t xml:space="preserve"> for Disease Control and Prevention. (2024). </w:t>
      </w:r>
      <w:r w:rsidRPr="006051A8">
        <w:rPr>
          <w:i/>
          <w:iCs/>
        </w:rPr>
        <w:t>CDC data show improvements in youth mental health but need for safer and more supportive schools</w:t>
      </w:r>
      <w:r w:rsidRPr="006051A8">
        <w:t>. https://www.cdc.gov/media/releases/2024/p0806-youth-mental-health.html</w:t>
      </w:r>
    </w:p>
    <w:p w14:paraId="69BF2BBA" w14:textId="77777777" w:rsidR="006051A8" w:rsidRPr="006051A8" w:rsidRDefault="006051A8" w:rsidP="006051A8">
      <w:pPr>
        <w:ind w:left="284" w:hanging="284"/>
      </w:pPr>
      <w:r w:rsidRPr="006051A8">
        <w:t xml:space="preserve">Durlak, J. A., Weissberg, R. P., </w:t>
      </w:r>
      <w:proofErr w:type="spellStart"/>
      <w:r w:rsidRPr="006051A8">
        <w:t>Dymnicki</w:t>
      </w:r>
      <w:proofErr w:type="spellEnd"/>
      <w:r w:rsidRPr="006051A8">
        <w:t xml:space="preserve">, A. B., Taylor, R. D., &amp; Schellinger, K. B. (2011). The impact of enhancing students' social and emotional learning: A meta-analysis of school-based universal interventions. </w:t>
      </w:r>
      <w:r w:rsidRPr="006051A8">
        <w:rPr>
          <w:i/>
          <w:iCs/>
        </w:rPr>
        <w:t>Child Development</w:t>
      </w:r>
      <w:r w:rsidRPr="006051A8">
        <w:t>, 82(1), 405-432.</w:t>
      </w:r>
    </w:p>
    <w:p w14:paraId="65FD6299" w14:textId="77777777" w:rsidR="006051A8" w:rsidRPr="006051A8" w:rsidRDefault="006051A8" w:rsidP="006051A8">
      <w:pPr>
        <w:ind w:left="284" w:hanging="284"/>
      </w:pPr>
      <w:r w:rsidRPr="006051A8">
        <w:t xml:space="preserve">National Association of School Psychologists. (2024). </w:t>
      </w:r>
      <w:r w:rsidRPr="006051A8">
        <w:rPr>
          <w:i/>
          <w:iCs/>
        </w:rPr>
        <w:t>State shortages data dashboard</w:t>
      </w:r>
      <w:r w:rsidRPr="006051A8">
        <w:t>. https://www.nasponline.org/about-school-psychology/state-shortages-data-dashboard</w:t>
      </w:r>
    </w:p>
    <w:p w14:paraId="44BC743A" w14:textId="77777777" w:rsidR="006051A8" w:rsidRPr="006051A8" w:rsidRDefault="006051A8" w:rsidP="006051A8">
      <w:r w:rsidRPr="006051A8">
        <w:rPr>
          <w:b/>
          <w:bCs/>
        </w:rPr>
        <w:t>Further Reading</w:t>
      </w:r>
    </w:p>
    <w:p w14:paraId="0CC3BD73" w14:textId="77777777" w:rsidR="006051A8" w:rsidRPr="006051A8" w:rsidRDefault="006051A8" w:rsidP="006051A8">
      <w:pPr>
        <w:numPr>
          <w:ilvl w:val="0"/>
          <w:numId w:val="1"/>
        </w:numPr>
      </w:pPr>
      <w:hyperlink r:id="rId5" w:history="1">
        <w:r w:rsidRPr="006051A8">
          <w:rPr>
            <w:rStyle w:val="Hyperlink"/>
          </w:rPr>
          <w:t>National Association of School Psychologists - Who Are School Psychologists</w:t>
        </w:r>
      </w:hyperlink>
    </w:p>
    <w:p w14:paraId="4C47993A" w14:textId="77777777" w:rsidR="006051A8" w:rsidRPr="006051A8" w:rsidRDefault="006051A8" w:rsidP="006051A8">
      <w:pPr>
        <w:numPr>
          <w:ilvl w:val="0"/>
          <w:numId w:val="1"/>
        </w:numPr>
      </w:pPr>
      <w:hyperlink r:id="rId6" w:history="1">
        <w:r w:rsidRPr="006051A8">
          <w:rPr>
            <w:rStyle w:val="Hyperlink"/>
          </w:rPr>
          <w:t>Evidence for Social and Emotional Learning in Schools - Learning Policy Institute</w:t>
        </w:r>
      </w:hyperlink>
    </w:p>
    <w:p w14:paraId="71CE259A" w14:textId="77777777" w:rsidR="006051A8" w:rsidRPr="006051A8" w:rsidRDefault="006051A8" w:rsidP="006051A8">
      <w:pPr>
        <w:numPr>
          <w:ilvl w:val="0"/>
          <w:numId w:val="1"/>
        </w:numPr>
      </w:pPr>
      <w:hyperlink r:id="rId7" w:history="1">
        <w:r w:rsidRPr="006051A8">
          <w:rPr>
            <w:rStyle w:val="Hyperlink"/>
          </w:rPr>
          <w:t>CASEL - Advancing Social and Emotional Learning</w:t>
        </w:r>
      </w:hyperlink>
    </w:p>
    <w:p w14:paraId="0C85757E" w14:textId="77777777" w:rsidR="006051A8" w:rsidRPr="006051A8" w:rsidRDefault="006051A8" w:rsidP="006051A8">
      <w:pPr>
        <w:numPr>
          <w:ilvl w:val="0"/>
          <w:numId w:val="1"/>
        </w:numPr>
      </w:pPr>
      <w:hyperlink r:id="rId8" w:history="1">
        <w:r w:rsidRPr="006051A8">
          <w:rPr>
            <w:rStyle w:val="Hyperlink"/>
          </w:rPr>
          <w:t>What Does the Research Say? - CASEL</w:t>
        </w:r>
      </w:hyperlink>
    </w:p>
    <w:p w14:paraId="76F90FA7" w14:textId="77777777" w:rsidR="006051A8" w:rsidRPr="006051A8" w:rsidRDefault="006051A8" w:rsidP="006051A8">
      <w:pPr>
        <w:numPr>
          <w:ilvl w:val="0"/>
          <w:numId w:val="1"/>
        </w:numPr>
      </w:pPr>
      <w:hyperlink r:id="rId9" w:history="1">
        <w:r w:rsidRPr="006051A8">
          <w:rPr>
            <w:rStyle w:val="Hyperlink"/>
          </w:rPr>
          <w:t>Shortage of School Psychologists - NASP</w:t>
        </w:r>
      </w:hyperlink>
    </w:p>
    <w:p w14:paraId="489C869B" w14:textId="77777777" w:rsidR="00326C2C" w:rsidRDefault="00326C2C"/>
    <w:sectPr w:rsidR="00326C2C" w:rsidSect="006051A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00512"/>
    <w:multiLevelType w:val="multilevel"/>
    <w:tmpl w:val="8C9A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47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DB"/>
    <w:rsid w:val="00326C2C"/>
    <w:rsid w:val="00422AEF"/>
    <w:rsid w:val="00492EF1"/>
    <w:rsid w:val="004A08AA"/>
    <w:rsid w:val="005B7759"/>
    <w:rsid w:val="006051A8"/>
    <w:rsid w:val="00875B5F"/>
    <w:rsid w:val="009F22F7"/>
    <w:rsid w:val="00DB7C4A"/>
    <w:rsid w:val="00E45DDB"/>
    <w:rsid w:val="00EA5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B007"/>
  <w15:chartTrackingRefBased/>
  <w15:docId w15:val="{5FDDD623-94CF-46D7-AC56-58D49F10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D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D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D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D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D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D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D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D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D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DDB"/>
    <w:rPr>
      <w:rFonts w:eastAsiaTheme="majorEastAsia" w:cstheme="majorBidi"/>
      <w:color w:val="272727" w:themeColor="text1" w:themeTint="D8"/>
    </w:rPr>
  </w:style>
  <w:style w:type="paragraph" w:styleId="Title">
    <w:name w:val="Title"/>
    <w:basedOn w:val="Normal"/>
    <w:next w:val="Normal"/>
    <w:link w:val="TitleChar"/>
    <w:uiPriority w:val="10"/>
    <w:qFormat/>
    <w:rsid w:val="00E45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DDB"/>
    <w:pPr>
      <w:spacing w:before="160"/>
      <w:jc w:val="center"/>
    </w:pPr>
    <w:rPr>
      <w:i/>
      <w:iCs/>
      <w:color w:val="404040" w:themeColor="text1" w:themeTint="BF"/>
    </w:rPr>
  </w:style>
  <w:style w:type="character" w:customStyle="1" w:styleId="QuoteChar">
    <w:name w:val="Quote Char"/>
    <w:basedOn w:val="DefaultParagraphFont"/>
    <w:link w:val="Quote"/>
    <w:uiPriority w:val="29"/>
    <w:rsid w:val="00E45DDB"/>
    <w:rPr>
      <w:i/>
      <w:iCs/>
      <w:color w:val="404040" w:themeColor="text1" w:themeTint="BF"/>
    </w:rPr>
  </w:style>
  <w:style w:type="paragraph" w:styleId="ListParagraph">
    <w:name w:val="List Paragraph"/>
    <w:basedOn w:val="Normal"/>
    <w:uiPriority w:val="34"/>
    <w:qFormat/>
    <w:rsid w:val="00E45DDB"/>
    <w:pPr>
      <w:ind w:left="720"/>
      <w:contextualSpacing/>
    </w:pPr>
  </w:style>
  <w:style w:type="character" w:styleId="IntenseEmphasis">
    <w:name w:val="Intense Emphasis"/>
    <w:basedOn w:val="DefaultParagraphFont"/>
    <w:uiPriority w:val="21"/>
    <w:qFormat/>
    <w:rsid w:val="00E45DDB"/>
    <w:rPr>
      <w:i/>
      <w:iCs/>
      <w:color w:val="2F5496" w:themeColor="accent1" w:themeShade="BF"/>
    </w:rPr>
  </w:style>
  <w:style w:type="paragraph" w:styleId="IntenseQuote">
    <w:name w:val="Intense Quote"/>
    <w:basedOn w:val="Normal"/>
    <w:next w:val="Normal"/>
    <w:link w:val="IntenseQuoteChar"/>
    <w:uiPriority w:val="30"/>
    <w:qFormat/>
    <w:rsid w:val="00E45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DDB"/>
    <w:rPr>
      <w:i/>
      <w:iCs/>
      <w:color w:val="2F5496" w:themeColor="accent1" w:themeShade="BF"/>
    </w:rPr>
  </w:style>
  <w:style w:type="character" w:styleId="IntenseReference">
    <w:name w:val="Intense Reference"/>
    <w:basedOn w:val="DefaultParagraphFont"/>
    <w:uiPriority w:val="32"/>
    <w:qFormat/>
    <w:rsid w:val="00E45DDB"/>
    <w:rPr>
      <w:b/>
      <w:bCs/>
      <w:smallCaps/>
      <w:color w:val="2F5496" w:themeColor="accent1" w:themeShade="BF"/>
      <w:spacing w:val="5"/>
    </w:rPr>
  </w:style>
  <w:style w:type="character" w:styleId="Hyperlink">
    <w:name w:val="Hyperlink"/>
    <w:basedOn w:val="DefaultParagraphFont"/>
    <w:uiPriority w:val="99"/>
    <w:unhideWhenUsed/>
    <w:rsid w:val="006051A8"/>
    <w:rPr>
      <w:color w:val="0563C1" w:themeColor="hyperlink"/>
      <w:u w:val="single"/>
    </w:rPr>
  </w:style>
  <w:style w:type="character" w:styleId="UnresolvedMention">
    <w:name w:val="Unresolved Mention"/>
    <w:basedOn w:val="DefaultParagraphFont"/>
    <w:uiPriority w:val="99"/>
    <w:semiHidden/>
    <w:unhideWhenUsed/>
    <w:rsid w:val="00605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65181">
      <w:bodyDiv w:val="1"/>
      <w:marLeft w:val="0"/>
      <w:marRight w:val="0"/>
      <w:marTop w:val="0"/>
      <w:marBottom w:val="0"/>
      <w:divBdr>
        <w:top w:val="none" w:sz="0" w:space="0" w:color="auto"/>
        <w:left w:val="none" w:sz="0" w:space="0" w:color="auto"/>
        <w:bottom w:val="none" w:sz="0" w:space="0" w:color="auto"/>
        <w:right w:val="none" w:sz="0" w:space="0" w:color="auto"/>
      </w:divBdr>
    </w:div>
    <w:div w:id="17807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l.org/fundamentals-of-sel/what-does-the-research-say/" TargetMode="External"/><Relationship Id="rId3" Type="http://schemas.openxmlformats.org/officeDocument/2006/relationships/settings" Target="settings.xml"/><Relationship Id="rId7" Type="http://schemas.openxmlformats.org/officeDocument/2006/relationships/hyperlink" Target="https://case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policyinstitute.org/product/evidence-social-emotional-learning-schools-brief" TargetMode="External"/><Relationship Id="rId11" Type="http://schemas.openxmlformats.org/officeDocument/2006/relationships/theme" Target="theme/theme1.xml"/><Relationship Id="rId5" Type="http://schemas.openxmlformats.org/officeDocument/2006/relationships/hyperlink" Target="https://www.nasponline.org/about-school-psychology/who-are-school-psychologi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sponline.org/research-and-policy/policy-priorities/critical-policy-issues/shortage-of-school-psycholog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3</cp:revision>
  <dcterms:created xsi:type="dcterms:W3CDTF">2025-05-26T14:04:00Z</dcterms:created>
  <dcterms:modified xsi:type="dcterms:W3CDTF">2025-05-26T14:05:00Z</dcterms:modified>
</cp:coreProperties>
</file>