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>${two</w:t>
      </w:r>
      <w:r w:rsidR="003C06E3" w:rsidRPr="000E54C2">
        <w:rPr>
          <w:rFonts w:ascii="隶书" w:eastAsia="隶书" w:hint="eastAsia"/>
        </w:rPr>
        <w:t>/</w:t>
      </w:r>
      <w:r w:rsidR="00874CFD" w:rsidRPr="000E54C2">
        <w:rPr>
          <w:rFonts w:ascii="隶书" w:eastAsia="隶书" w:hint="eastAsia"/>
        </w:rPr>
        <w:t>}</w:t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095C24">
              <w:rPr>
                <w:rFonts w:ascii="隶书" w:eastAsia="隶书"/>
              </w:rPr>
              <w:t>${</w:t>
            </w:r>
            <w:r w:rsidR="00192E81" w:rsidRPr="00192E81">
              <w:rPr>
                <w:rFonts w:ascii="隶书" w:eastAsia="隶书"/>
              </w:rPr>
              <w:t>stockprice</w:t>
            </w:r>
            <w:r w:rsidR="00095C24">
              <w:rPr>
                <w:rFonts w:ascii="隶书" w:eastAsia="隶书"/>
              </w:rPr>
              <w:t>/}</w:t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${/</w:t>
            </w:r>
            <w:r w:rsidR="005D346E" w:rsidRPr="005D346E">
              <w:rPr>
                <w:rFonts w:ascii="隶书" w:eastAsia="隶书"/>
              </w:rPr>
              <w:t>item</w:t>
            </w:r>
            <w:r w:rsidRPr="000E54C2">
              <w:rPr>
                <w:rFonts w:ascii="隶书" w:eastAsia="隶书" w:hint="eastAsia"/>
              </w:rPr>
              <w:t>}</w:t>
            </w:r>
            <w:r w:rsidR="003868EE">
              <w:rPr>
                <w:rFonts w:ascii="隶书" w:eastAsia="隶书"/>
              </w:rPr>
              <w:t>${</w:t>
            </w:r>
            <w:r w:rsidR="00095C24" w:rsidRPr="00095C24">
              <w:rPr>
                <w:rFonts w:ascii="隶书" w:eastAsia="隶书"/>
              </w:rPr>
              <w:t>change</w:t>
            </w:r>
            <w:r w:rsidR="00095C24">
              <w:rPr>
                <w:rFonts w:ascii="隶书" w:eastAsia="隶书"/>
              </w:rPr>
              <w:t>/</w:t>
            </w:r>
            <w:r w:rsidR="000639A9">
              <w:rPr>
                <w:rFonts w:ascii="隶书" w:eastAsia="隶书"/>
              </w:rPr>
              <w:t>}</w:t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commentRangeStart w:id="0"/>
            <w:r w:rsidRPr="000E54C2">
              <w:rPr>
                <w:rFonts w:ascii="隶书" w:eastAsia="隶书" w:hint="eastAsia"/>
              </w:rPr>
              <w:t>12%</w:t>
            </w:r>
            <w:commentRangeEnd w:id="0"/>
            <w:r w:rsidR="0051223C" w:rsidRPr="000E54C2">
              <w:rPr>
                <w:rStyle w:val="a4"/>
                <w:rFonts w:ascii="隶书" w:eastAsia="隶书" w:hint="eastAsia"/>
              </w:rPr>
              <w:commentReference w:id="0"/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67A0" w:rsidRPr="000E54C2" w14:paraId="19953D66" w14:textId="77777777" w:rsidTr="001C00A9">
        <w:tc>
          <w:tcPr>
            <w:tcW w:w="2765" w:type="dxa"/>
          </w:tcPr>
          <w:p w14:paraId="561C44C8" w14:textId="32991472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</w:p>
        </w:tc>
        <w:tc>
          <w:tcPr>
            <w:tcW w:w="2765" w:type="dxa"/>
          </w:tcPr>
          <w:p w14:paraId="15877E68" w14:textId="1855C09D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Company name</w:t>
            </w:r>
          </w:p>
        </w:tc>
        <w:tc>
          <w:tcPr>
            <w:tcW w:w="2766" w:type="dxa"/>
          </w:tcPr>
          <w:p w14:paraId="0A0915C8" w14:textId="320CB34A" w:rsidR="008E67A0" w:rsidRPr="000E54C2" w:rsidRDefault="008E67A0" w:rsidP="001C00A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Date</w:t>
            </w:r>
          </w:p>
        </w:tc>
      </w:tr>
      <w:tr w:rsidR="008E67A0" w:rsidRPr="000E54C2" w14:paraId="0A9049F8" w14:textId="77777777" w:rsidTr="001C00A9">
        <w:tc>
          <w:tcPr>
            <w:tcW w:w="2765" w:type="dxa"/>
          </w:tcPr>
          <w:p w14:paraId="0D613E2F" w14:textId="077A339F" w:rsidR="008E67A0" w:rsidRPr="000E54C2" w:rsidRDefault="00150655" w:rsidP="001C00A9">
            <w:pPr>
              <w:rPr>
                <w:rFonts w:ascii="隶书" w:eastAsia="隶书"/>
              </w:rPr>
            </w:pPr>
            <w:commentRangeStart w:id="1"/>
            <w:commentRangeStart w:id="2"/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  <w:commentRangeEnd w:id="1"/>
            <w:r w:rsidR="00323F33">
              <w:rPr>
                <w:rStyle w:val="a4"/>
              </w:rPr>
              <w:commentReference w:id="1"/>
            </w:r>
          </w:p>
        </w:tc>
        <w:tc>
          <w:tcPr>
            <w:tcW w:w="2765" w:type="dxa"/>
          </w:tcPr>
          <w:p w14:paraId="669B5987" w14:textId="14E5EDC8" w:rsidR="008E67A0" w:rsidRPr="000E54C2" w:rsidRDefault="00150655" w:rsidP="001C00A9">
            <w:pPr>
              <w:rPr>
                <w:rFonts w:ascii="隶书" w:eastAsia="隶书"/>
              </w:rPr>
            </w:pPr>
            <w:commentRangeStart w:id="3"/>
            <w:r>
              <w:rPr>
                <w:rFonts w:ascii="隶书" w:eastAsia="隶书"/>
              </w:rPr>
              <w:t>Company name</w:t>
            </w:r>
            <w:commentRangeEnd w:id="3"/>
            <w:r w:rsidR="00B3554B">
              <w:rPr>
                <w:rStyle w:val="a4"/>
              </w:rPr>
              <w:commentReference w:id="3"/>
            </w:r>
            <w:commentRangeEnd w:id="2"/>
            <w:r w:rsidR="001D5D08">
              <w:rPr>
                <w:rStyle w:val="a4"/>
              </w:rPr>
              <w:commentReference w:id="2"/>
            </w:r>
          </w:p>
        </w:tc>
        <w:tc>
          <w:tcPr>
            <w:tcW w:w="2766" w:type="dxa"/>
          </w:tcPr>
          <w:p w14:paraId="70C682AE" w14:textId="1D0961A8" w:rsidR="008E67A0" w:rsidRPr="000E54C2" w:rsidRDefault="00150655" w:rsidP="001C00A9">
            <w:pPr>
              <w:rPr>
                <w:rFonts w:ascii="隶书" w:eastAsia="隶书"/>
              </w:rPr>
            </w:pPr>
            <w:commentRangeStart w:id="4"/>
            <w:r>
              <w:rPr>
                <w:rFonts w:ascii="隶书" w:eastAsia="隶书"/>
              </w:rPr>
              <w:t>Date</w:t>
            </w:r>
            <w:commentRangeEnd w:id="4"/>
            <w:r w:rsidR="007A343F">
              <w:rPr>
                <w:rStyle w:val="a4"/>
              </w:rPr>
              <w:commentReference w:id="4"/>
            </w:r>
          </w:p>
        </w:tc>
      </w:tr>
    </w:tbl>
    <w:p w14:paraId="403A2BC2" w14:textId="77777777" w:rsidR="00AE2C1F" w:rsidRDefault="00AE2C1F" w:rsidP="006B47CB">
      <w:pPr>
        <w:rPr>
          <w:rFonts w:ascii="隶书" w:eastAsia="隶书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8"/>
        <w:gridCol w:w="2146"/>
        <w:gridCol w:w="2287"/>
        <w:gridCol w:w="2105"/>
      </w:tblGrid>
      <w:tr w:rsidR="00AE2C1F" w:rsidRPr="000E54C2" w14:paraId="3D1FF0E2" w14:textId="77777777" w:rsidTr="00AE2C1F">
        <w:tc>
          <w:tcPr>
            <w:tcW w:w="1758" w:type="dxa"/>
          </w:tcPr>
          <w:p w14:paraId="00D9864B" w14:textId="71B92502" w:rsidR="00AE2C1F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Type</w:t>
            </w:r>
          </w:p>
        </w:tc>
        <w:tc>
          <w:tcPr>
            <w:tcW w:w="2146" w:type="dxa"/>
          </w:tcPr>
          <w:p w14:paraId="12AD98E1" w14:textId="78E83F83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</w:p>
        </w:tc>
        <w:tc>
          <w:tcPr>
            <w:tcW w:w="2287" w:type="dxa"/>
          </w:tcPr>
          <w:p w14:paraId="28CEBCB1" w14:textId="2F855C50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Influence</w:t>
            </w:r>
          </w:p>
        </w:tc>
        <w:tc>
          <w:tcPr>
            <w:tcW w:w="2105" w:type="dxa"/>
          </w:tcPr>
          <w:p w14:paraId="1E299AAF" w14:textId="77777777" w:rsidR="00AE2C1F" w:rsidRPr="000E54C2" w:rsidRDefault="00AE2C1F" w:rsidP="004B6569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Date</w:t>
            </w:r>
          </w:p>
        </w:tc>
      </w:tr>
      <w:tr w:rsidR="00AE2C1F" w:rsidRPr="000E54C2" w14:paraId="23BFDD22" w14:textId="77777777" w:rsidTr="00AE2C1F">
        <w:tc>
          <w:tcPr>
            <w:tcW w:w="1758" w:type="dxa"/>
          </w:tcPr>
          <w:p w14:paraId="3F9FD4F2" w14:textId="4BDC1FF0" w:rsidR="00AE2C1F" w:rsidRDefault="006F68B9" w:rsidP="004B6569">
            <w:pPr>
              <w:rPr>
                <w:rFonts w:ascii="隶书" w:eastAsia="隶书"/>
              </w:rPr>
            </w:pPr>
            <w:commentRangeStart w:id="5"/>
            <w:r>
              <w:rPr>
                <w:rFonts w:ascii="隶书" w:eastAsia="隶书" w:hint="eastAsia"/>
              </w:rPr>
              <w:t>Type</w:t>
            </w:r>
            <w:commentRangeEnd w:id="5"/>
            <w:r w:rsidR="006F1391">
              <w:rPr>
                <w:rStyle w:val="a4"/>
              </w:rPr>
              <w:commentReference w:id="5"/>
            </w:r>
          </w:p>
        </w:tc>
        <w:tc>
          <w:tcPr>
            <w:tcW w:w="2146" w:type="dxa"/>
          </w:tcPr>
          <w:p w14:paraId="0D68E89E" w14:textId="3401AEE8" w:rsidR="00AE2C1F" w:rsidRPr="000E54C2" w:rsidRDefault="00AE2C1F" w:rsidP="004B6569">
            <w:pPr>
              <w:rPr>
                <w:rFonts w:ascii="隶书" w:eastAsia="隶书"/>
              </w:rPr>
            </w:pPr>
            <w:commentRangeStart w:id="6"/>
            <w:commentRangeStart w:id="7"/>
            <w:r>
              <w:rPr>
                <w:rFonts w:ascii="隶书" w:eastAsia="隶书"/>
              </w:rPr>
              <w:t>T</w:t>
            </w:r>
            <w:r>
              <w:rPr>
                <w:rFonts w:ascii="隶书" w:eastAsia="隶书" w:hint="eastAsia"/>
              </w:rPr>
              <w:t>itle</w:t>
            </w:r>
            <w:commentRangeEnd w:id="6"/>
            <w:r>
              <w:rPr>
                <w:rStyle w:val="a4"/>
              </w:rPr>
              <w:commentReference w:id="6"/>
            </w:r>
          </w:p>
        </w:tc>
        <w:tc>
          <w:tcPr>
            <w:tcW w:w="2287" w:type="dxa"/>
          </w:tcPr>
          <w:p w14:paraId="0CB0B910" w14:textId="42B83EC4" w:rsidR="00AE2C1F" w:rsidRPr="000E54C2" w:rsidRDefault="00AE2C1F" w:rsidP="004B6569">
            <w:pPr>
              <w:rPr>
                <w:rFonts w:ascii="隶书" w:eastAsia="隶书"/>
              </w:rPr>
            </w:pPr>
            <w:commentRangeStart w:id="8"/>
            <w:r>
              <w:rPr>
                <w:rFonts w:ascii="隶书" w:eastAsia="隶书"/>
              </w:rPr>
              <w:t>Influence</w:t>
            </w:r>
            <w:commentRangeEnd w:id="8"/>
            <w:r w:rsidR="0011101C">
              <w:rPr>
                <w:rStyle w:val="a4"/>
              </w:rPr>
              <w:commentReference w:id="8"/>
            </w:r>
            <w:commentRangeEnd w:id="7"/>
            <w:r w:rsidR="00CD4222">
              <w:rPr>
                <w:rStyle w:val="a4"/>
              </w:rPr>
              <w:commentReference w:id="7"/>
            </w:r>
          </w:p>
        </w:tc>
        <w:tc>
          <w:tcPr>
            <w:tcW w:w="2105" w:type="dxa"/>
          </w:tcPr>
          <w:p w14:paraId="72B84F1C" w14:textId="77777777" w:rsidR="00AE2C1F" w:rsidRPr="000E54C2" w:rsidRDefault="00AE2C1F" w:rsidP="004B6569">
            <w:pPr>
              <w:rPr>
                <w:rFonts w:ascii="隶书" w:eastAsia="隶书"/>
              </w:rPr>
            </w:pPr>
            <w:commentRangeStart w:id="9"/>
            <w:r>
              <w:rPr>
                <w:rFonts w:ascii="隶书" w:eastAsia="隶书"/>
              </w:rPr>
              <w:t>Date</w:t>
            </w:r>
            <w:commentRangeEnd w:id="9"/>
            <w:r>
              <w:rPr>
                <w:rStyle w:val="a4"/>
              </w:rPr>
              <w:commentReference w:id="9"/>
            </w:r>
          </w:p>
        </w:tc>
      </w:tr>
    </w:tbl>
    <w:p w14:paraId="64501E22" w14:textId="3A25339F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${box/}.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${box/}.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7T10:00:00Z" w:initials="CL">
    <w:p w14:paraId="1732C699" w14:textId="65B6EDE7" w:rsidR="0051223C" w:rsidRPr="0002329F" w:rsidRDefault="0051223C">
      <w:pPr>
        <w:pStyle w:val="a5"/>
        <w:rPr>
          <w:rFonts w:ascii="隶书" w:eastAsia="隶书"/>
        </w:rPr>
      </w:pPr>
      <w:r w:rsidRPr="0002329F">
        <w:rPr>
          <w:rStyle w:val="a4"/>
          <w:rFonts w:ascii="隶书" w:eastAsia="隶书" w:hint="eastAsia"/>
        </w:rPr>
        <w:annotationRef/>
      </w:r>
      <w:r w:rsidR="005C2A3B" w:rsidRPr="005C2A3B">
        <w:rPr>
          <w:rStyle w:val="a4"/>
          <w:rFonts w:ascii="隶书" w:eastAsia="隶书"/>
        </w:rPr>
        <w:t>changepercent</w:t>
      </w:r>
    </w:p>
  </w:comment>
  <w:comment w:id="1" w:author="colin chen" w:date="2020-09-14T17:27:00Z" w:initials="CL">
    <w:p w14:paraId="53AB6A69" w14:textId="50D52EA5" w:rsidR="00323F33" w:rsidRDefault="00323F33">
      <w:pPr>
        <w:pStyle w:val="a5"/>
      </w:pPr>
      <w:r>
        <w:rPr>
          <w:rStyle w:val="a4"/>
        </w:rPr>
        <w:annotationRef/>
      </w:r>
      <w:r>
        <w:t>title</w:t>
      </w:r>
    </w:p>
  </w:comment>
  <w:comment w:id="3" w:author="colin chen" w:date="2020-09-14T17:28:00Z" w:initials="CL">
    <w:p w14:paraId="60DAC268" w14:textId="6DEF7010" w:rsidR="00B3554B" w:rsidRDefault="00B355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ompany name</w:t>
      </w:r>
    </w:p>
  </w:comment>
  <w:comment w:id="2" w:author="colin chen" w:date="2020-09-14T17:28:00Z" w:initials="CL">
    <w:p w14:paraId="3C3E5E11" w14:textId="160FF596" w:rsidR="001D5D08" w:rsidRDefault="001D5D0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ows</w:t>
      </w:r>
    </w:p>
  </w:comment>
  <w:comment w:id="4" w:author="colin chen" w:date="2020-09-14T17:28:00Z" w:initials="CL">
    <w:p w14:paraId="02DB3452" w14:textId="3160D61B" w:rsidR="007A343F" w:rsidRDefault="007A343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5" w:author="colin chen" w:date="2020-09-15T13:41:00Z" w:initials="CL">
    <w:p w14:paraId="5693F093" w14:textId="63608E73" w:rsidR="006F1391" w:rsidRDefault="006F139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ype</w:t>
      </w:r>
      <w:r w:rsidR="00E10F09">
        <w:t>2</w:t>
      </w:r>
    </w:p>
  </w:comment>
  <w:comment w:id="6" w:author="colin chen" w:date="2020-09-14T17:27:00Z" w:initials="CL">
    <w:p w14:paraId="129333DA" w14:textId="04C7F4F7" w:rsidR="00AE2C1F" w:rsidRDefault="00AE2C1F" w:rsidP="00AE2C1F">
      <w:pPr>
        <w:pStyle w:val="a5"/>
      </w:pPr>
      <w:r>
        <w:rPr>
          <w:rStyle w:val="a4"/>
        </w:rPr>
        <w:annotationRef/>
      </w:r>
      <w:r>
        <w:t>title2</w:t>
      </w:r>
    </w:p>
  </w:comment>
  <w:comment w:id="8" w:author="colin chen" w:date="2020-09-15T13:39:00Z" w:initials="CL">
    <w:p w14:paraId="310EAA25" w14:textId="52C5E1E1" w:rsidR="0011101C" w:rsidRDefault="0011101C">
      <w:pPr>
        <w:pStyle w:val="a5"/>
      </w:pPr>
      <w:r>
        <w:rPr>
          <w:rStyle w:val="a4"/>
        </w:rPr>
        <w:annotationRef/>
      </w:r>
      <w:r>
        <w:t>influence</w:t>
      </w:r>
      <w:r w:rsidR="00BF0891">
        <w:t>2</w:t>
      </w:r>
    </w:p>
  </w:comment>
  <w:comment w:id="7" w:author="colin chen" w:date="2020-09-15T14:01:00Z" w:initials="CL">
    <w:p w14:paraId="7FAA5F1E" w14:textId="305ABF88" w:rsidR="00CD4222" w:rsidRDefault="00CD42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ows2</w:t>
      </w:r>
    </w:p>
  </w:comment>
  <w:comment w:id="9" w:author="colin chen" w:date="2020-09-14T17:28:00Z" w:initials="CL">
    <w:p w14:paraId="0B77F7B1" w14:textId="244A208A" w:rsidR="00AE2C1F" w:rsidRDefault="00AE2C1F" w:rsidP="00AE2C1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32C699" w15:done="0"/>
  <w15:commentEx w15:paraId="53AB6A69" w15:done="0"/>
  <w15:commentEx w15:paraId="60DAC268" w15:done="0"/>
  <w15:commentEx w15:paraId="3C3E5E11" w15:done="0"/>
  <w15:commentEx w15:paraId="02DB3452" w15:done="0"/>
  <w15:commentEx w15:paraId="5693F093" w15:done="0"/>
  <w15:commentEx w15:paraId="129333DA" w15:done="0"/>
  <w15:commentEx w15:paraId="310EAA25" w15:done="0"/>
  <w15:commentEx w15:paraId="7FAA5F1E" w15:done="0"/>
  <w15:commentEx w15:paraId="0B77F7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  <w16cex:commentExtensible w16cex:durableId="230A269B" w16cex:dateUtc="2020-09-14T09:27:00Z"/>
  <w16cex:commentExtensible w16cex:durableId="230A26A7" w16cex:dateUtc="2020-09-14T09:28:00Z"/>
  <w16cex:commentExtensible w16cex:durableId="230A26BE" w16cex:dateUtc="2020-09-14T09:28:00Z"/>
  <w16cex:commentExtensible w16cex:durableId="230A26B2" w16cex:dateUtc="2020-09-14T09:28:00Z"/>
  <w16cex:commentExtensible w16cex:durableId="230B42EF" w16cex:dateUtc="2020-09-15T05:41:00Z"/>
  <w16cex:commentExtensible w16cex:durableId="230B420D" w16cex:dateUtc="2020-09-14T09:27:00Z"/>
  <w16cex:commentExtensible w16cex:durableId="230B4294" w16cex:dateUtc="2020-09-15T05:39:00Z"/>
  <w16cex:commentExtensible w16cex:durableId="230B479E" w16cex:dateUtc="2020-09-15T06:01:00Z"/>
  <w16cex:commentExtensible w16cex:durableId="230B420A" w16cex:dateUtc="2020-09-14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32C699" w16cid:durableId="22D7A4C3"/>
  <w16cid:commentId w16cid:paraId="53AB6A69" w16cid:durableId="230A269B"/>
  <w16cid:commentId w16cid:paraId="60DAC268" w16cid:durableId="230A26A7"/>
  <w16cid:commentId w16cid:paraId="3C3E5E11" w16cid:durableId="230A26BE"/>
  <w16cid:commentId w16cid:paraId="02DB3452" w16cid:durableId="230A26B2"/>
  <w16cid:commentId w16cid:paraId="5693F093" w16cid:durableId="230B42EF"/>
  <w16cid:commentId w16cid:paraId="129333DA" w16cid:durableId="230B420D"/>
  <w16cid:commentId w16cid:paraId="310EAA25" w16cid:durableId="230B4294"/>
  <w16cid:commentId w16cid:paraId="7FAA5F1E" w16cid:durableId="230B479E"/>
  <w16cid:commentId w16cid:paraId="0B77F7B1" w16cid:durableId="230B42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4B0FA" w14:textId="77777777" w:rsidR="00E97ED9" w:rsidRDefault="00E97ED9" w:rsidP="00120F73">
      <w:r>
        <w:separator/>
      </w:r>
    </w:p>
  </w:endnote>
  <w:endnote w:type="continuationSeparator" w:id="0">
    <w:p w14:paraId="1CFEFD62" w14:textId="77777777" w:rsidR="00E97ED9" w:rsidRDefault="00E97ED9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>${footer/}</w:t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EC19E" w14:textId="77777777" w:rsidR="00E97ED9" w:rsidRDefault="00E97ED9" w:rsidP="00120F73">
      <w:r>
        <w:separator/>
      </w:r>
    </w:p>
  </w:footnote>
  <w:footnote w:type="continuationSeparator" w:id="0">
    <w:p w14:paraId="5807CC0C" w14:textId="77777777" w:rsidR="00E97ED9" w:rsidRDefault="00E97ED9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>${</w:t>
    </w:r>
    <w:r w:rsidR="00560D43" w:rsidRPr="0002329F">
      <w:rPr>
        <w:rFonts w:ascii="隶书" w:eastAsia="隶书" w:hint="eastAsia"/>
      </w:rPr>
      <w:t>header</w:t>
    </w:r>
    <w:r w:rsidRPr="0002329F">
      <w:rPr>
        <w:rFonts w:ascii="隶书" w:eastAsia="隶书" w:hint="eastAsia"/>
      </w:rPr>
      <w:t>/}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128D"/>
    <w:rsid w:val="00107623"/>
    <w:rsid w:val="0011101C"/>
    <w:rsid w:val="00120F73"/>
    <w:rsid w:val="00125B8B"/>
    <w:rsid w:val="00150655"/>
    <w:rsid w:val="00156008"/>
    <w:rsid w:val="00170CBE"/>
    <w:rsid w:val="00192E81"/>
    <w:rsid w:val="001A0191"/>
    <w:rsid w:val="001C2757"/>
    <w:rsid w:val="001D00CB"/>
    <w:rsid w:val="001D0BBB"/>
    <w:rsid w:val="001D5D08"/>
    <w:rsid w:val="00211C33"/>
    <w:rsid w:val="0022251E"/>
    <w:rsid w:val="002439B1"/>
    <w:rsid w:val="00286F1D"/>
    <w:rsid w:val="002B1BA4"/>
    <w:rsid w:val="003142D6"/>
    <w:rsid w:val="00323F33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32631"/>
    <w:rsid w:val="00644E39"/>
    <w:rsid w:val="00690A4D"/>
    <w:rsid w:val="006A47C5"/>
    <w:rsid w:val="006B1D50"/>
    <w:rsid w:val="006B47CB"/>
    <w:rsid w:val="006E48A6"/>
    <w:rsid w:val="006F1391"/>
    <w:rsid w:val="006F68B9"/>
    <w:rsid w:val="007150DE"/>
    <w:rsid w:val="00740B91"/>
    <w:rsid w:val="007430CC"/>
    <w:rsid w:val="00750F70"/>
    <w:rsid w:val="00772A7C"/>
    <w:rsid w:val="00773793"/>
    <w:rsid w:val="007A343F"/>
    <w:rsid w:val="007B1E48"/>
    <w:rsid w:val="00840655"/>
    <w:rsid w:val="0086625A"/>
    <w:rsid w:val="00870D41"/>
    <w:rsid w:val="00874CFD"/>
    <w:rsid w:val="008B3599"/>
    <w:rsid w:val="008D0D8B"/>
    <w:rsid w:val="008E504E"/>
    <w:rsid w:val="008E67A0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AE2C1F"/>
    <w:rsid w:val="00B21DA9"/>
    <w:rsid w:val="00B3554B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BF0891"/>
    <w:rsid w:val="00C03998"/>
    <w:rsid w:val="00C21290"/>
    <w:rsid w:val="00C864D1"/>
    <w:rsid w:val="00CB6A35"/>
    <w:rsid w:val="00CD4222"/>
    <w:rsid w:val="00CE26D9"/>
    <w:rsid w:val="00CF533B"/>
    <w:rsid w:val="00D33F9E"/>
    <w:rsid w:val="00DB544D"/>
    <w:rsid w:val="00E10F09"/>
    <w:rsid w:val="00E276F4"/>
    <w:rsid w:val="00E55867"/>
    <w:rsid w:val="00E60064"/>
    <w:rsid w:val="00E6444C"/>
    <w:rsid w:val="00E70806"/>
    <w:rsid w:val="00E82191"/>
    <w:rsid w:val="00E83DD0"/>
    <w:rsid w:val="00E97ED9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145</cp:revision>
  <dcterms:created xsi:type="dcterms:W3CDTF">2020-07-28T08:57:00Z</dcterms:created>
  <dcterms:modified xsi:type="dcterms:W3CDTF">2020-09-15T06:01:00Z</dcterms:modified>
</cp:coreProperties>
</file>