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D4B2F" w14:textId="3F43F41D" w:rsidR="004402E4" w:rsidRDefault="004402E4" w:rsidP="004402E4">
      <w:pPr>
        <w:pStyle w:val="Heading2"/>
      </w:pPr>
      <w:r>
        <w:t>Sean Kennedy – Database Design HW1</w:t>
      </w:r>
    </w:p>
    <w:p w14:paraId="2CF8CA03" w14:textId="5F6AA7E2" w:rsidR="004402E4" w:rsidRDefault="004402E4" w:rsidP="004402E4"/>
    <w:p w14:paraId="19B77E4B" w14:textId="2717FA33" w:rsidR="004402E4" w:rsidRDefault="004402E4" w:rsidP="004402E4">
      <w:pPr>
        <w:pStyle w:val="Heading2"/>
      </w:pPr>
      <w:r>
        <w:t>Q1:</w:t>
      </w:r>
    </w:p>
    <w:p w14:paraId="5DE645E0" w14:textId="77777777" w:rsidR="004402E4" w:rsidRPr="004402E4" w:rsidRDefault="004402E4" w:rsidP="004402E4"/>
    <w:p w14:paraId="0B7F37C2" w14:textId="6E2CBFDA" w:rsidR="00AB4C7B" w:rsidRDefault="004402E4">
      <w:r w:rsidRPr="004402E4">
        <w:rPr>
          <w:noProof/>
        </w:rPr>
        <w:drawing>
          <wp:inline distT="0" distB="0" distL="0" distR="0" wp14:anchorId="3DB90219" wp14:editId="6BA1ABF5">
            <wp:extent cx="3900791" cy="2391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11D8" w14:textId="4DBE6ADA" w:rsidR="00D0658D" w:rsidRDefault="00D0658D"/>
    <w:p w14:paraId="1D160FCE" w14:textId="01288E92" w:rsidR="00D0658D" w:rsidRDefault="00D0658D" w:rsidP="00D0658D">
      <w:pPr>
        <w:pStyle w:val="Heading2"/>
      </w:pPr>
      <w:r>
        <w:t xml:space="preserve">Q2: </w:t>
      </w:r>
    </w:p>
    <w:p w14:paraId="64878279" w14:textId="0DF077DF" w:rsidR="002F749C" w:rsidRDefault="003F7E7E" w:rsidP="003F7E7E">
      <w:r>
        <w:t xml:space="preserve">      The database is a collection of information </w:t>
      </w:r>
      <w:r w:rsidR="00424A91">
        <w:t>for a movie rental business. Tracking the metadata of each film (actors, release dates, categories</w:t>
      </w:r>
      <w:r w:rsidR="002F749C">
        <w:t>, language</w:t>
      </w:r>
      <w:r w:rsidR="00424A91">
        <w:t xml:space="preserve">). It also tracks information on customers </w:t>
      </w:r>
      <w:r w:rsidR="002F749C">
        <w:t>(</w:t>
      </w:r>
      <w:r w:rsidR="00424A91">
        <w:t>addresses</w:t>
      </w:r>
      <w:r w:rsidR="002F749C">
        <w:t>, payments, rentals</w:t>
      </w:r>
      <w:r w:rsidR="00424A91">
        <w:t>)</w:t>
      </w:r>
      <w:r w:rsidR="002F749C">
        <w:t>, empl</w:t>
      </w:r>
      <w:bookmarkStart w:id="0" w:name="_GoBack"/>
      <w:bookmarkEnd w:id="0"/>
      <w:r w:rsidR="002F749C">
        <w:t xml:space="preserve">oyees and the store as a whole (manager </w:t>
      </w:r>
      <w:proofErr w:type="spellStart"/>
      <w:r w:rsidR="002F749C">
        <w:t>etc</w:t>
      </w:r>
      <w:proofErr w:type="spellEnd"/>
      <w:r w:rsidR="002F749C">
        <w:t xml:space="preserve">) </w:t>
      </w:r>
    </w:p>
    <w:p w14:paraId="5288C122" w14:textId="5DBA5525" w:rsidR="002F749C" w:rsidRDefault="002F749C" w:rsidP="003F7E7E">
      <w:r>
        <w:t xml:space="preserve">    It implements a few one-to-many relationships (movie/actor and category/movie) through the use of foreign keys. The tables seem to be designed well from a key standpoint – lots of primary/foreign key relationships. </w:t>
      </w:r>
    </w:p>
    <w:p w14:paraId="50615EC8" w14:textId="3A950480" w:rsidR="002F749C" w:rsidRDefault="002F749C" w:rsidP="003F7E7E">
      <w:r>
        <w:t xml:space="preserve">  It also contains various stored procedures and views for consuming data without interacting with the underlying tables. There are a few functions defined on the </w:t>
      </w:r>
      <w:proofErr w:type="spellStart"/>
      <w:r>
        <w:t>db</w:t>
      </w:r>
      <w:proofErr w:type="spellEnd"/>
      <w:r>
        <w:t xml:space="preserve"> as well. Basically, this DB contains most of the data/metadata that you would need to operate a video rental business back in 1995 </w:t>
      </w:r>
      <w:r>
        <w:sym w:font="Wingdings" w:char="F04A"/>
      </w:r>
    </w:p>
    <w:p w14:paraId="01DA6364" w14:textId="77777777" w:rsidR="002F749C" w:rsidRPr="003F7E7E" w:rsidRDefault="002F749C" w:rsidP="003F7E7E"/>
    <w:p w14:paraId="4D1DFC37" w14:textId="1261968F" w:rsidR="00D0658D" w:rsidRDefault="00D0658D" w:rsidP="00D0658D"/>
    <w:p w14:paraId="7C527C2B" w14:textId="337EEA23" w:rsidR="00D0658D" w:rsidRDefault="00D0658D" w:rsidP="00054E54">
      <w:pPr>
        <w:pStyle w:val="Heading2"/>
      </w:pPr>
      <w:r>
        <w:lastRenderedPageBreak/>
        <w:t>Q3:</w:t>
      </w:r>
    </w:p>
    <w:p w14:paraId="59D64A6C" w14:textId="3EDCE03B" w:rsidR="00D0658D" w:rsidRPr="00D0658D" w:rsidRDefault="00D0658D" w:rsidP="00D0658D">
      <w:r w:rsidRPr="00D0658D">
        <w:drawing>
          <wp:inline distT="0" distB="0" distL="0" distR="0" wp14:anchorId="3A931FA9" wp14:editId="26571BA6">
            <wp:extent cx="3656045" cy="22412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50" cy="22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58D" w:rsidRPr="00D06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32"/>
    <w:rsid w:val="00054E54"/>
    <w:rsid w:val="002F749C"/>
    <w:rsid w:val="003F7E7E"/>
    <w:rsid w:val="00424A91"/>
    <w:rsid w:val="004402E4"/>
    <w:rsid w:val="00663C96"/>
    <w:rsid w:val="008A2732"/>
    <w:rsid w:val="00AB4C7B"/>
    <w:rsid w:val="00D0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CDDAA"/>
  <w15:chartTrackingRefBased/>
  <w15:docId w15:val="{D1E3F71E-960E-4886-AECA-BF3F5B31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0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402E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40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5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8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9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Kennedy</dc:creator>
  <cp:keywords/>
  <dc:description/>
  <cp:lastModifiedBy>Sean Kennedy</cp:lastModifiedBy>
  <cp:revision>6</cp:revision>
  <dcterms:created xsi:type="dcterms:W3CDTF">2019-09-10T19:56:00Z</dcterms:created>
  <dcterms:modified xsi:type="dcterms:W3CDTF">2019-09-10T23:26:00Z</dcterms:modified>
</cp:coreProperties>
</file>