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BEA" w:rsidRPr="00C33BCF" w:rsidRDefault="00C33BCF">
      <w:pPr>
        <w:rPr>
          <w:rFonts w:ascii="Calibri Light" w:hAnsi="Calibri Light" w:cs="Helvetica"/>
          <w:color w:val="4F81BD" w:themeColor="accent1"/>
          <w:sz w:val="56"/>
        </w:rPr>
      </w:pPr>
      <w:r w:rsidRPr="00C33BCF">
        <w:rPr>
          <w:rFonts w:ascii="Calibri Light" w:hAnsi="Calibri Light" w:cs="Helvetica"/>
          <w:color w:val="4F81BD" w:themeColor="accent1"/>
          <w:sz w:val="56"/>
        </w:rPr>
        <w:t>Disease associations</w:t>
      </w:r>
      <w:bookmarkStart w:id="0" w:name="_GoBack"/>
      <w:bookmarkEnd w:id="0"/>
    </w:p>
    <w:p w:rsidR="006C3C76" w:rsidRDefault="006C3C76">
      <w:pPr>
        <w:rPr>
          <w:sz w:val="40"/>
        </w:rPr>
      </w:pPr>
    </w:p>
    <w:p w:rsidR="006C3C76" w:rsidRDefault="00C33BCF" w:rsidP="00E97887">
      <w:pPr>
        <w:jc w:val="center"/>
        <w:rPr>
          <w:sz w:val="40"/>
        </w:rPr>
      </w:pPr>
      <w:r w:rsidRPr="00C33BCF">
        <w:rPr>
          <w:noProof/>
          <w:sz w:val="40"/>
        </w:rPr>
        <mc:AlternateContent>
          <mc:Choice Requires="wps">
            <w:drawing>
              <wp:anchor distT="0" distB="0" distL="114300" distR="114300" simplePos="0" relativeHeight="251661312" behindDoc="0" locked="0" layoutInCell="0" allowOverlap="1" wp14:anchorId="20527228" wp14:editId="15F23470">
                <wp:simplePos x="0" y="0"/>
                <wp:positionH relativeFrom="margin">
                  <wp:posOffset>5210810</wp:posOffset>
                </wp:positionH>
                <wp:positionV relativeFrom="margin">
                  <wp:posOffset>1873250</wp:posOffset>
                </wp:positionV>
                <wp:extent cx="1644650" cy="297815"/>
                <wp:effectExtent l="6667" t="0" r="19368" b="19367"/>
                <wp:wrapSquare wrapText="bothSides"/>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644650" cy="297815"/>
                        </a:xfrm>
                        <a:prstGeom prst="bracePair">
                          <a:avLst>
                            <a:gd name="adj" fmla="val 8333"/>
                          </a:avLst>
                        </a:prstGeom>
                        <a:solidFill>
                          <a:srgbClr val="FFFFFF"/>
                        </a:solidFill>
                        <a:ln w="15875">
                          <a:solidFill>
                            <a:srgbClr val="82ACD0"/>
                          </a:solidFill>
                          <a:round/>
                          <a:headEnd/>
                          <a:tailEnd/>
                        </a:ln>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C33BCF" w:rsidRDefault="00C33BCF" w:rsidP="00C33BCF">
                            <w:pPr>
                              <w:spacing w:after="0" w:line="240" w:lineRule="auto"/>
                              <w:jc w:val="center"/>
                              <w:rPr>
                                <w:rFonts w:asciiTheme="majorHAnsi" w:eastAsiaTheme="majorEastAsia" w:hAnsiTheme="majorHAnsi" w:cstheme="majorBidi"/>
                                <w:color w:val="B3CC82" w:themeColor="accent3" w:themeTint="BF"/>
                                <w:sz w:val="32"/>
                                <w:szCs w:val="36"/>
                              </w:rPr>
                            </w:pPr>
                            <w:r w:rsidRPr="00C33BCF">
                              <w:rPr>
                                <w:rFonts w:asciiTheme="majorHAnsi" w:eastAsiaTheme="majorEastAsia" w:hAnsiTheme="majorHAnsi" w:cstheme="majorBidi"/>
                                <w:color w:val="B3CC82" w:themeColor="accent3" w:themeTint="BF"/>
                                <w:sz w:val="20"/>
                                <w:szCs w:val="36"/>
                              </w:rPr>
                              <w:t>Eric</w:t>
                            </w:r>
                            <w:r>
                              <w:rPr>
                                <w:rFonts w:asciiTheme="majorHAnsi" w:eastAsiaTheme="majorEastAsia" w:hAnsiTheme="majorHAnsi" w:cstheme="majorBidi"/>
                                <w:color w:val="B3CC82" w:themeColor="accent3" w:themeTint="BF"/>
                                <w:sz w:val="32"/>
                                <w:szCs w:val="36"/>
                              </w:rPr>
                              <w:t xml:space="preserve"> </w:t>
                            </w:r>
                            <w:r w:rsidRPr="00C33BCF">
                              <w:rPr>
                                <w:rFonts w:asciiTheme="majorHAnsi" w:eastAsiaTheme="majorEastAsia" w:hAnsiTheme="majorHAnsi" w:cstheme="majorBidi"/>
                                <w:color w:val="B3CC82" w:themeColor="accent3" w:themeTint="BF"/>
                                <w:sz w:val="28"/>
                                <w:szCs w:val="36"/>
                              </w:rPr>
                              <w:t>Bauer</w:t>
                            </w:r>
                          </w:p>
                        </w:txbxContent>
                      </wps:txbx>
                      <wps:bodyPr rot="0" vert="vert" wrap="square" lIns="274320" tIns="4572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2" o:spid="_x0000_s1026" type="#_x0000_t186" style="position:absolute;left:0;text-align:left;margin-left:410.3pt;margin-top:147.5pt;width:129.5pt;height:23.4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" o:allowincell="f" filled="t" strokecolor="#82acd0" strokeweight="1.25pt">
                <v:shadow opacity=".5"/>
                <v:textbox style="layout-flow:vertical" inset="21.6pt,,21.6pt">
                  <w:txbxContent>
                    <w:p w:rsidR="00C33BCF" w:rsidRDefault="00C33BCF" w:rsidP="00C33BCF">
                      <w:pPr>
                        <w:spacing w:after="0" w:line="240" w:lineRule="auto"/>
                        <w:jc w:val="center"/>
                        <w:rPr>
                          <w:rFonts w:asciiTheme="majorHAnsi" w:eastAsiaTheme="majorEastAsia" w:hAnsiTheme="majorHAnsi" w:cstheme="majorBidi"/>
                          <w:color w:val="B3CC82" w:themeColor="accent3" w:themeTint="BF"/>
                          <w:sz w:val="32"/>
                          <w:szCs w:val="36"/>
                        </w:rPr>
                      </w:pPr>
                      <w:r w:rsidRPr="00C33BCF">
                        <w:rPr>
                          <w:rFonts w:asciiTheme="majorHAnsi" w:eastAsiaTheme="majorEastAsia" w:hAnsiTheme="majorHAnsi" w:cstheme="majorBidi"/>
                          <w:color w:val="B3CC82" w:themeColor="accent3" w:themeTint="BF"/>
                          <w:sz w:val="20"/>
                          <w:szCs w:val="36"/>
                        </w:rPr>
                        <w:t>Eric</w:t>
                      </w:r>
                      <w:r>
                        <w:rPr>
                          <w:rFonts w:asciiTheme="majorHAnsi" w:eastAsiaTheme="majorEastAsia" w:hAnsiTheme="majorHAnsi" w:cstheme="majorBidi"/>
                          <w:color w:val="B3CC82" w:themeColor="accent3" w:themeTint="BF"/>
                          <w:sz w:val="32"/>
                          <w:szCs w:val="36"/>
                        </w:rPr>
                        <w:t xml:space="preserve"> </w:t>
                      </w:r>
                      <w:r w:rsidRPr="00C33BCF">
                        <w:rPr>
                          <w:rFonts w:asciiTheme="majorHAnsi" w:eastAsiaTheme="majorEastAsia" w:hAnsiTheme="majorHAnsi" w:cstheme="majorBidi"/>
                          <w:color w:val="B3CC82" w:themeColor="accent3" w:themeTint="BF"/>
                          <w:sz w:val="28"/>
                          <w:szCs w:val="36"/>
                        </w:rPr>
                        <w:t>Bauer</w:t>
                      </w:r>
                    </w:p>
                  </w:txbxContent>
                </v:textbox>
                <w10:wrap type="square" anchorx="margin" anchory="margin"/>
              </v:shape>
            </w:pict>
          </mc:Fallback>
        </mc:AlternateContent>
      </w:r>
      <w:r w:rsidRPr="00C33BCF">
        <w:rPr>
          <w:noProof/>
          <w:sz w:val="40"/>
        </w:rPr>
        <mc:AlternateContent>
          <mc:Choice Requires="wps">
            <w:drawing>
              <wp:anchor distT="0" distB="0" distL="114300" distR="114300" simplePos="0" relativeHeight="251659264" behindDoc="0" locked="0" layoutInCell="0" allowOverlap="1" wp14:anchorId="12219DB7" wp14:editId="2EAC3AA4">
                <wp:simplePos x="0" y="0"/>
                <wp:positionH relativeFrom="margin">
                  <wp:posOffset>-1102995</wp:posOffset>
                </wp:positionH>
                <wp:positionV relativeFrom="margin">
                  <wp:posOffset>3034030</wp:posOffset>
                </wp:positionV>
                <wp:extent cx="1644650" cy="325755"/>
                <wp:effectExtent l="0" t="7303" r="24448" b="24447"/>
                <wp:wrapSquare wrapText="bothSides"/>
                <wp:docPr id="30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644650" cy="325755"/>
                        </a:xfrm>
                        <a:prstGeom prst="bracePair">
                          <a:avLst>
                            <a:gd name="adj" fmla="val 8333"/>
                          </a:avLst>
                        </a:prstGeom>
                        <a:solidFill>
                          <a:srgbClr val="FFFFFF"/>
                        </a:solidFill>
                        <a:ln w="15875">
                          <a:solidFill>
                            <a:srgbClr val="82ACD0"/>
                          </a:solidFill>
                          <a:round/>
                          <a:headEnd/>
                          <a:tailEnd/>
                        </a:ln>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C33BCF" w:rsidRDefault="00C33BCF">
                            <w:pPr>
                              <w:spacing w:after="0" w:line="240" w:lineRule="auto"/>
                              <w:jc w:val="center"/>
                              <w:rPr>
                                <w:rFonts w:asciiTheme="majorHAnsi" w:eastAsiaTheme="majorEastAsia" w:hAnsiTheme="majorHAnsi" w:cstheme="majorBidi"/>
                                <w:color w:val="B3CC82" w:themeColor="accent3" w:themeTint="BF"/>
                                <w:sz w:val="32"/>
                                <w:szCs w:val="36"/>
                              </w:rPr>
                            </w:pPr>
                            <w:r w:rsidRPr="00C33BCF">
                              <w:rPr>
                                <w:rFonts w:asciiTheme="majorHAnsi" w:eastAsiaTheme="majorEastAsia" w:hAnsiTheme="majorHAnsi" w:cstheme="majorBidi"/>
                                <w:color w:val="B3CC82" w:themeColor="accent3" w:themeTint="BF"/>
                                <w:sz w:val="20"/>
                                <w:szCs w:val="36"/>
                              </w:rPr>
                              <w:t>Alex</w:t>
                            </w:r>
                            <w:r>
                              <w:rPr>
                                <w:rFonts w:asciiTheme="majorHAnsi" w:eastAsiaTheme="majorEastAsia" w:hAnsiTheme="majorHAnsi" w:cstheme="majorBidi"/>
                                <w:color w:val="B3CC82" w:themeColor="accent3" w:themeTint="BF"/>
                                <w:sz w:val="32"/>
                                <w:szCs w:val="36"/>
                              </w:rPr>
                              <w:t xml:space="preserve"> </w:t>
                            </w:r>
                            <w:proofErr w:type="spellStart"/>
                            <w:r w:rsidRPr="00C33BCF">
                              <w:rPr>
                                <w:rFonts w:asciiTheme="majorHAnsi" w:eastAsiaTheme="majorEastAsia" w:hAnsiTheme="majorHAnsi" w:cstheme="majorBidi"/>
                                <w:color w:val="B3CC82" w:themeColor="accent3" w:themeTint="BF"/>
                                <w:sz w:val="28"/>
                                <w:szCs w:val="36"/>
                              </w:rPr>
                              <w:t>Koshy</w:t>
                            </w:r>
                            <w:proofErr w:type="spellEnd"/>
                          </w:p>
                        </w:txbxContent>
                      </wps:txbx>
                      <wps:bodyPr rot="0" vert="vert270" wrap="square" lIns="274320" tIns="4572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186" style="position:absolute;left:0;text-align:left;margin-left:-86.85pt;margin-top:238.9pt;width:129.5pt;height:25.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" o:allowincell="f" filled="t" strokecolor="#82acd0" strokeweight="1.25pt">
                <v:shadow opacity=".5"/>
                <v:textbox style="layout-flow:vertical;mso-layout-flow-alt:bottom-to-top" inset="21.6pt,,21.6pt">
                  <w:txbxContent>
                    <w:p w:rsidR="00C33BCF" w:rsidRDefault="00C33BCF">
                      <w:pPr>
                        <w:spacing w:after="0" w:line="240" w:lineRule="auto"/>
                        <w:jc w:val="center"/>
                        <w:rPr>
                          <w:rFonts w:asciiTheme="majorHAnsi" w:eastAsiaTheme="majorEastAsia" w:hAnsiTheme="majorHAnsi" w:cstheme="majorBidi"/>
                          <w:color w:val="B3CC82" w:themeColor="accent3" w:themeTint="BF"/>
                          <w:sz w:val="32"/>
                          <w:szCs w:val="36"/>
                        </w:rPr>
                      </w:pPr>
                      <w:r w:rsidRPr="00C33BCF">
                        <w:rPr>
                          <w:rFonts w:asciiTheme="majorHAnsi" w:eastAsiaTheme="majorEastAsia" w:hAnsiTheme="majorHAnsi" w:cstheme="majorBidi"/>
                          <w:color w:val="B3CC82" w:themeColor="accent3" w:themeTint="BF"/>
                          <w:sz w:val="20"/>
                          <w:szCs w:val="36"/>
                        </w:rPr>
                        <w:t>Alex</w:t>
                      </w:r>
                      <w:r>
                        <w:rPr>
                          <w:rFonts w:asciiTheme="majorHAnsi" w:eastAsiaTheme="majorEastAsia" w:hAnsiTheme="majorHAnsi" w:cstheme="majorBidi"/>
                          <w:color w:val="B3CC82" w:themeColor="accent3" w:themeTint="BF"/>
                          <w:sz w:val="32"/>
                          <w:szCs w:val="36"/>
                        </w:rPr>
                        <w:t xml:space="preserve"> </w:t>
                      </w:r>
                      <w:proofErr w:type="spellStart"/>
                      <w:r w:rsidRPr="00C33BCF">
                        <w:rPr>
                          <w:rFonts w:asciiTheme="majorHAnsi" w:eastAsiaTheme="majorEastAsia" w:hAnsiTheme="majorHAnsi" w:cstheme="majorBidi"/>
                          <w:color w:val="B3CC82" w:themeColor="accent3" w:themeTint="BF"/>
                          <w:sz w:val="28"/>
                          <w:szCs w:val="36"/>
                        </w:rPr>
                        <w:t>Koshy</w:t>
                      </w:r>
                      <w:proofErr w:type="spellEnd"/>
                    </w:p>
                  </w:txbxContent>
                </v:textbox>
                <w10:wrap type="square" anchorx="margin" anchory="margin"/>
              </v:shape>
            </w:pict>
          </mc:Fallback>
        </mc:AlternateContent>
      </w:r>
      <w:r w:rsidR="005D4768">
        <w:rPr>
          <w:noProof/>
        </w:rPr>
        <w:drawing>
          <wp:inline distT="0" distB="0" distL="0" distR="0" wp14:anchorId="1FC133E5" wp14:editId="51F090D7">
            <wp:extent cx="3361055" cy="2980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1055" cy="2980055"/>
                    </a:xfrm>
                    <a:prstGeom prst="rect">
                      <a:avLst/>
                    </a:prstGeom>
                    <a:noFill/>
                    <a:ln>
                      <a:noFill/>
                    </a:ln>
                  </pic:spPr>
                </pic:pic>
              </a:graphicData>
            </a:graphic>
          </wp:inline>
        </w:drawing>
      </w:r>
    </w:p>
    <w:p w:rsidR="00C33BCF" w:rsidRDefault="00C33BCF" w:rsidP="00DF2B7E">
      <w:pPr>
        <w:pStyle w:val="InfoBlue"/>
      </w:pPr>
      <w:r>
        <w:tab/>
      </w:r>
    </w:p>
    <w:p w:rsidR="00C33BCF" w:rsidRDefault="00C33BCF" w:rsidP="00DF2B7E">
      <w:pPr>
        <w:pStyle w:val="InfoBlue"/>
      </w:pPr>
    </w:p>
    <w:p w:rsidR="00DF2B7E" w:rsidRPr="00DF2B7E" w:rsidRDefault="00DF2B7E" w:rsidP="00DF2B7E">
      <w:pPr>
        <w:pStyle w:val="InfoBlue"/>
      </w:pPr>
      <w:r w:rsidRPr="00DF2B7E">
        <w:t>As diseases affect all life, the study of them is widely performed to understand their origins, cause and cessation. With regard to human life, the information gained from tracking disease outbreaks helps to facilitate successful administration of prophylaxis. In some cases, this prevention may lead to eradication.</w:t>
      </w:r>
    </w:p>
    <w:p w:rsidR="00DF2B7E" w:rsidRDefault="00DF2B7E" w:rsidP="00DF2B7E">
      <w:pPr>
        <w:rPr>
          <w:sz w:val="20"/>
          <w:szCs w:val="20"/>
        </w:rPr>
      </w:pPr>
      <w:r>
        <w:rPr>
          <w:sz w:val="20"/>
          <w:szCs w:val="20"/>
        </w:rPr>
        <w:t xml:space="preserve">Data collected regarding various disease </w:t>
      </w:r>
      <w:proofErr w:type="gramStart"/>
      <w:r>
        <w:rPr>
          <w:sz w:val="20"/>
          <w:szCs w:val="20"/>
        </w:rPr>
        <w:t>activity</w:t>
      </w:r>
      <w:proofErr w:type="gramEnd"/>
      <w:r>
        <w:rPr>
          <w:sz w:val="20"/>
          <w:szCs w:val="20"/>
        </w:rPr>
        <w:t xml:space="preserve"> often remains in textual forms, reports or static charts. An easily absorbed form of disseminating data through which to identify the patterns and linkages between regions, people and disease may be beneficial to those dealing with this data. </w:t>
      </w:r>
    </w:p>
    <w:p w:rsidR="00DF2B7E" w:rsidRPr="00DF2B7E" w:rsidRDefault="00DF2B7E" w:rsidP="00DF2B7E">
      <w:pPr>
        <w:rPr>
          <w:sz w:val="20"/>
        </w:rPr>
      </w:pPr>
      <w:r>
        <w:rPr>
          <w:sz w:val="20"/>
          <w:szCs w:val="20"/>
        </w:rPr>
        <w:t xml:space="preserve">The above graphic </w:t>
      </w:r>
      <w:r>
        <w:rPr>
          <w:sz w:val="20"/>
          <w:szCs w:val="20"/>
        </w:rPr>
        <w:t>wi</w:t>
      </w:r>
      <w:r>
        <w:rPr>
          <w:sz w:val="20"/>
          <w:szCs w:val="20"/>
        </w:rPr>
        <w:t>ll attempt to first isolate the common links</w:t>
      </w:r>
      <w:r>
        <w:rPr>
          <w:sz w:val="20"/>
          <w:szCs w:val="20"/>
        </w:rPr>
        <w:t xml:space="preserve"> between diseases.</w:t>
      </w:r>
      <w:r>
        <w:rPr>
          <w:sz w:val="20"/>
          <w:szCs w:val="20"/>
        </w:rPr>
        <w:t xml:space="preserve"> A hover-over of a disease name </w:t>
      </w:r>
      <w:r w:rsidR="00E97887">
        <w:rPr>
          <w:sz w:val="20"/>
          <w:szCs w:val="20"/>
        </w:rPr>
        <w:t>will isolate it and the links made to all other diseases within an entity.</w:t>
      </w:r>
    </w:p>
    <w:sectPr w:rsidR="00DF2B7E" w:rsidRPr="00DF2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C76"/>
    <w:rsid w:val="000116B9"/>
    <w:rsid w:val="000C5885"/>
    <w:rsid w:val="001960B5"/>
    <w:rsid w:val="00197297"/>
    <w:rsid w:val="001B40B5"/>
    <w:rsid w:val="002323F4"/>
    <w:rsid w:val="00243841"/>
    <w:rsid w:val="00244BEA"/>
    <w:rsid w:val="002D16C0"/>
    <w:rsid w:val="00311F20"/>
    <w:rsid w:val="0033425E"/>
    <w:rsid w:val="00414603"/>
    <w:rsid w:val="00483576"/>
    <w:rsid w:val="004F2039"/>
    <w:rsid w:val="00580492"/>
    <w:rsid w:val="00594219"/>
    <w:rsid w:val="005B16E0"/>
    <w:rsid w:val="005D4768"/>
    <w:rsid w:val="005E422C"/>
    <w:rsid w:val="006462CB"/>
    <w:rsid w:val="006A1D1F"/>
    <w:rsid w:val="006C3C76"/>
    <w:rsid w:val="006D3E9E"/>
    <w:rsid w:val="00702D4A"/>
    <w:rsid w:val="0076633C"/>
    <w:rsid w:val="008418B1"/>
    <w:rsid w:val="00895E72"/>
    <w:rsid w:val="008A73A8"/>
    <w:rsid w:val="009044E9"/>
    <w:rsid w:val="00913544"/>
    <w:rsid w:val="00993B92"/>
    <w:rsid w:val="00A40C26"/>
    <w:rsid w:val="00A424E4"/>
    <w:rsid w:val="00A971CF"/>
    <w:rsid w:val="00AD7272"/>
    <w:rsid w:val="00B72167"/>
    <w:rsid w:val="00B81F4E"/>
    <w:rsid w:val="00B929F8"/>
    <w:rsid w:val="00BA2D79"/>
    <w:rsid w:val="00BA338F"/>
    <w:rsid w:val="00BE540D"/>
    <w:rsid w:val="00C33BCF"/>
    <w:rsid w:val="00C53718"/>
    <w:rsid w:val="00C62C59"/>
    <w:rsid w:val="00C77DCA"/>
    <w:rsid w:val="00CD1A6B"/>
    <w:rsid w:val="00D01F90"/>
    <w:rsid w:val="00D05E8B"/>
    <w:rsid w:val="00D07709"/>
    <w:rsid w:val="00D22842"/>
    <w:rsid w:val="00DA184E"/>
    <w:rsid w:val="00DB07DD"/>
    <w:rsid w:val="00DE5B02"/>
    <w:rsid w:val="00DF2B7E"/>
    <w:rsid w:val="00E51602"/>
    <w:rsid w:val="00E53636"/>
    <w:rsid w:val="00E97887"/>
    <w:rsid w:val="00EB7101"/>
    <w:rsid w:val="00F06845"/>
    <w:rsid w:val="00F2147F"/>
    <w:rsid w:val="00F32F3F"/>
    <w:rsid w:val="00F346B3"/>
    <w:rsid w:val="00F43398"/>
    <w:rsid w:val="00FC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B7E"/>
    <w:rPr>
      <w:rFonts w:ascii="Tahoma" w:hAnsi="Tahoma" w:cs="Tahoma"/>
      <w:sz w:val="16"/>
      <w:szCs w:val="16"/>
    </w:rPr>
  </w:style>
  <w:style w:type="paragraph" w:customStyle="1" w:styleId="InfoBlue">
    <w:name w:val="InfoBlue"/>
    <w:basedOn w:val="Normal"/>
    <w:next w:val="BodyText"/>
    <w:autoRedefine/>
    <w:rsid w:val="00DF2B7E"/>
    <w:pPr>
      <w:widowControl w:val="0"/>
      <w:tabs>
        <w:tab w:val="left" w:pos="540"/>
        <w:tab w:val="left" w:pos="1260"/>
      </w:tabs>
      <w:spacing w:after="120" w:line="240" w:lineRule="atLeast"/>
    </w:pPr>
    <w:rPr>
      <w:rFonts w:eastAsia="Times New Roman" w:cs="Times New Roman"/>
      <w:color w:val="000000"/>
      <w:sz w:val="20"/>
      <w:szCs w:val="20"/>
    </w:rPr>
  </w:style>
  <w:style w:type="paragraph" w:styleId="BodyText">
    <w:name w:val="Body Text"/>
    <w:basedOn w:val="Normal"/>
    <w:link w:val="BodyTextChar"/>
    <w:uiPriority w:val="99"/>
    <w:semiHidden/>
    <w:unhideWhenUsed/>
    <w:rsid w:val="00DF2B7E"/>
    <w:pPr>
      <w:spacing w:after="120"/>
    </w:pPr>
  </w:style>
  <w:style w:type="character" w:customStyle="1" w:styleId="BodyTextChar">
    <w:name w:val="Body Text Char"/>
    <w:basedOn w:val="DefaultParagraphFont"/>
    <w:link w:val="BodyText"/>
    <w:uiPriority w:val="99"/>
    <w:semiHidden/>
    <w:rsid w:val="00DF2B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B7E"/>
    <w:rPr>
      <w:rFonts w:ascii="Tahoma" w:hAnsi="Tahoma" w:cs="Tahoma"/>
      <w:sz w:val="16"/>
      <w:szCs w:val="16"/>
    </w:rPr>
  </w:style>
  <w:style w:type="paragraph" w:customStyle="1" w:styleId="InfoBlue">
    <w:name w:val="InfoBlue"/>
    <w:basedOn w:val="Normal"/>
    <w:next w:val="BodyText"/>
    <w:autoRedefine/>
    <w:rsid w:val="00DF2B7E"/>
    <w:pPr>
      <w:widowControl w:val="0"/>
      <w:tabs>
        <w:tab w:val="left" w:pos="540"/>
        <w:tab w:val="left" w:pos="1260"/>
      </w:tabs>
      <w:spacing w:after="120" w:line="240" w:lineRule="atLeast"/>
    </w:pPr>
    <w:rPr>
      <w:rFonts w:eastAsia="Times New Roman" w:cs="Times New Roman"/>
      <w:color w:val="000000"/>
      <w:sz w:val="20"/>
      <w:szCs w:val="20"/>
    </w:rPr>
  </w:style>
  <w:style w:type="paragraph" w:styleId="BodyText">
    <w:name w:val="Body Text"/>
    <w:basedOn w:val="Normal"/>
    <w:link w:val="BodyTextChar"/>
    <w:uiPriority w:val="99"/>
    <w:semiHidden/>
    <w:unhideWhenUsed/>
    <w:rsid w:val="00DF2B7E"/>
    <w:pPr>
      <w:spacing w:after="120"/>
    </w:pPr>
  </w:style>
  <w:style w:type="character" w:customStyle="1" w:styleId="BodyTextChar">
    <w:name w:val="Body Text Char"/>
    <w:basedOn w:val="DefaultParagraphFont"/>
    <w:link w:val="BodyText"/>
    <w:uiPriority w:val="99"/>
    <w:semiHidden/>
    <w:rsid w:val="00DF2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Bauer</dc:creator>
  <cp:lastModifiedBy>Eric Bauer</cp:lastModifiedBy>
  <cp:revision>2</cp:revision>
  <dcterms:created xsi:type="dcterms:W3CDTF">2013-04-09T00:57:00Z</dcterms:created>
  <dcterms:modified xsi:type="dcterms:W3CDTF">2013-04-09T01:35:00Z</dcterms:modified>
</cp:coreProperties>
</file>