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单片机与嵌入式系统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作业名称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第一章任务实验报告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电子与信息工程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学院                  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微电子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潘志铭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吴国城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唐启斌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学号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19285069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2021.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.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7                                   </w:t>
            </w:r>
          </w:p>
          <w:p>
            <w:pPr>
              <w:spacing w:beforeLines="100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2021.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.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21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实验目的与要求</w:t>
      </w:r>
    </w:p>
    <w:p>
      <w:r>
        <w:rPr>
          <w:rFonts w:hint="eastAsia"/>
        </w:rPr>
        <w:t>通过学习本实验原理，按照实验步骤，进行Keil软件的标准化设置，并创建和编译工程，最后，将编译生成的.hex和.axf文件下载到STM32核心板，验证以下基本功能：两个LED（编号为LED1和LED2）每500ms交替闪烁；计算机上的串口助手每秒输出一次字符串。</w:t>
      </w:r>
    </w:p>
    <w:p>
      <w:pPr>
        <w:pStyle w:val="2"/>
        <w:numPr>
          <w:ilvl w:val="0"/>
          <w:numId w:val="1"/>
        </w:numPr>
        <w:ind w:left="576" w:leftChars="0" w:hanging="576" w:firstLineChars="0"/>
        <w:rPr>
          <w:rFonts w:hint="eastAsia"/>
        </w:rPr>
      </w:pPr>
      <w:r>
        <w:rPr>
          <w:rFonts w:hint="eastAsia"/>
        </w:rPr>
        <w:t>实验步骤与过程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下载并安装最新版Keil。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导入新项目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6690" cy="2874645"/>
            <wp:effectExtent l="0" t="0" r="1016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本次使用Keil的仿真检验实验结果，故须如下设置：（注意，最新版的Keil仿真时的晶振只能通过命令行设置）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53815" cy="2914650"/>
            <wp:effectExtent l="0" t="0" r="133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1156" t="-517" r="2216" b="2472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通过编译：</w:t>
      </w:r>
    </w:p>
    <w:p>
      <w:pPr>
        <w:widowControl w:val="0"/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16885" cy="937260"/>
            <wp:effectExtent l="0" t="0" r="1206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69339" b="629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5、点击下图按钮开始调试模式：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6215" cy="821690"/>
            <wp:effectExtent l="0" t="0" r="635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通过如下命令设置晶振频率为8M，并调出逻辑分析仪设置相应的端口和UART#1输出台：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66690" cy="2874645"/>
            <wp:effectExtent l="0" t="0" r="1016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开始调试，输出如下波形和文字说明项目成功运行：</w:t>
      </w:r>
    </w:p>
    <w:p>
      <w:pPr>
        <w:widowControl w:val="0"/>
        <w:numPr>
          <w:numId w:val="0"/>
        </w:numPr>
        <w:jc w:val="center"/>
      </w:pPr>
      <w:r>
        <w:rPr>
          <w:rFonts w:hint="default"/>
          <w:lang w:val="en-US" w:eastAsia="zh-CN"/>
        </w:rPr>
        <w:drawing>
          <wp:inline distT="0" distB="0" distL="114300" distR="114300">
            <wp:extent cx="3639820" cy="1986915"/>
            <wp:effectExtent l="0" t="0" r="17780" b="13335"/>
            <wp:docPr id="12" name="图片 12" descr="QQ图片2022032121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2203212100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576" w:leftChars="0" w:hanging="576" w:firstLineChars="0"/>
        <w:rPr>
          <w:rFonts w:hint="eastAsia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/>
          <w:bCs/>
          <w:kern w:val="44"/>
          <w:sz w:val="28"/>
          <w:szCs w:val="28"/>
        </w:rPr>
        <w:t>实践感悟或疑惑</w:t>
      </w:r>
    </w:p>
    <w:p>
      <w:pPr>
        <w:widowControl w:val="0"/>
        <w:numPr>
          <w:numId w:val="0"/>
        </w:numPr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keil的代码编辑器实在是垃圾，不如直接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gcc-arm-none-eabi 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加</w:t>
      </w:r>
    </w:p>
    <w:p>
      <w:pPr>
        <w:widowControl w:val="0"/>
        <w:numPr>
          <w:numId w:val="0"/>
        </w:numPr>
        <w:jc w:val="left"/>
        <w:rPr>
          <w:rFonts w:hint="default" w:eastAsia="宋体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gdb-arm-none-eabi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加make或者rust+vim。</w:t>
      </w:r>
    </w:p>
    <w:p>
      <w:pPr>
        <w:numPr>
          <w:ilvl w:val="0"/>
          <w:numId w:val="1"/>
        </w:numPr>
        <w:ind w:left="576" w:leftChars="0" w:hanging="576" w:firstLineChars="0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</w:rPr>
        <w:t>课后练习</w:t>
      </w:r>
    </w:p>
    <w:p>
      <w:pPr>
        <w:widowControl w:val="0"/>
        <w:numPr>
          <w:ilvl w:val="0"/>
          <w:numId w:val="4"/>
        </w:numPr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  <w:t>为什么要对Keil进行软件标准化设置？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  <w:t>keil支持很多的芯片、有很多种仿真模式、包含很多工作流程，简单地说，keil是IDE，不进行设置keil不知道你想那它干什么。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  <w:t>STM32核心板上的STM32芯片的型号是什么？该芯片的内部Flash和内部SRAM的大小分别是多少？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  <w:t>本课程所用的核心板的STM32芯片的型号是STM32F103RCT6，由datasheet可知flash为256K，sram为48K。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  <w:t>在创建STM32基准工程时，使用到了两个宏定义，分别是STM32F10X_HD和USE_STDPERIPH_DRIVER，这两个宏定义的作用是什么？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  <w:t>USER_STDPERIPH_DRIVER控制是否在应用中启用外设驱动。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  <w:t>STM32F10X_HD根据当前芯片的flash容量来选择相应的代码。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  <w:t>在创建STM32基准工程时，为什么要勾选UseMicroLIB？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  <w:t>Microlib是用在嵌入式的C标准的库实现。对应于stdlib的标准C实现。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  <w:t>5. 在创建STM32基准工程时，为什么要勾选Create Hex File？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44"/>
          <w:sz w:val="28"/>
          <w:szCs w:val="28"/>
          <w:lang w:val="en-US" w:eastAsia="zh-CN"/>
        </w:rPr>
        <w:t>hex文件是一种常用的烧写代码进芯片的文件格式，如果不选keil就不会生成hex，那就没有东西下载进芯片。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  <w:t>6. 通过查找资料，总结.hex、.bin和.axf文件的区别。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45" w:lineRule="atLeast"/>
        <w:ind w:left="0" w:right="0" w:firstLine="210"/>
        <w:jc w:val="both"/>
        <w:rPr>
          <w:rFonts w:ascii="微软雅黑" w:hAnsi="微软雅黑" w:eastAsia="微软雅黑" w:cs="微软雅黑"/>
          <w:i w:val="0"/>
          <w:iCs w:val="0"/>
          <w:caps w:val="0"/>
          <w:color w:val="3D445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D4450"/>
          <w:spacing w:val="0"/>
          <w:sz w:val="18"/>
          <w:szCs w:val="18"/>
          <w:shd w:val="clear" w:fill="FFFFFF"/>
        </w:rPr>
        <w:t>Hex文件是以ASCII文本形式保存编译后的二进制文件信息。Hex文件使用ASCII文本的形式保存Bin文件的内容和Bin文件的一些配置信息。Hex文件可以由下载器（比如jlink）烧写到MCU的ROM中。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45" w:lineRule="atLeast"/>
        <w:ind w:left="0" w:right="0" w:firstLine="21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D445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D4450"/>
          <w:spacing w:val="0"/>
          <w:sz w:val="18"/>
          <w:szCs w:val="18"/>
          <w:shd w:val="clear" w:fill="FFFFFF"/>
        </w:rPr>
        <w:t>Bin文件是MCU固件烧写的最终形式，也就是说MCU的ROM中烧写的内容完全就是Bin文件的内容。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axf文件是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使用的文件格式，它除了包含bin代码外，还包括了输出给调试器的调试信息，例如每行C语言所对应的源文件行号等。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kern w:val="44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kern w:val="44"/>
          <w:sz w:val="28"/>
          <w:szCs w:val="28"/>
          <w:lang w:val="en-US" w:eastAsia="zh-CN"/>
        </w:rPr>
      </w:pPr>
    </w:p>
    <w:p>
      <w:pPr>
        <w:rPr>
          <w:b/>
          <w:bCs/>
          <w:kern w:val="44"/>
          <w:sz w:val="28"/>
          <w:szCs w:val="28"/>
        </w:rPr>
      </w:pP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B9B12"/>
    <w:multiLevelType w:val="singleLevel"/>
    <w:tmpl w:val="BB6B9B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45F79E"/>
    <w:multiLevelType w:val="singleLevel"/>
    <w:tmpl w:val="CC45F79E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4A2F363F"/>
    <w:multiLevelType w:val="multilevel"/>
    <w:tmpl w:val="4A2F363F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770494"/>
    <w:multiLevelType w:val="singleLevel"/>
    <w:tmpl w:val="557704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E2"/>
    <w:rsid w:val="00066B1A"/>
    <w:rsid w:val="0007462C"/>
    <w:rsid w:val="000764C1"/>
    <w:rsid w:val="00096447"/>
    <w:rsid w:val="000A11D9"/>
    <w:rsid w:val="000A44BF"/>
    <w:rsid w:val="000C08D3"/>
    <w:rsid w:val="000D3CDB"/>
    <w:rsid w:val="000D766B"/>
    <w:rsid w:val="000E2537"/>
    <w:rsid w:val="000F2ADC"/>
    <w:rsid w:val="001125C7"/>
    <w:rsid w:val="001131E9"/>
    <w:rsid w:val="00122A7A"/>
    <w:rsid w:val="00150CB9"/>
    <w:rsid w:val="001A48FD"/>
    <w:rsid w:val="001C0FA5"/>
    <w:rsid w:val="001D6039"/>
    <w:rsid w:val="001E7F92"/>
    <w:rsid w:val="0020584F"/>
    <w:rsid w:val="00211059"/>
    <w:rsid w:val="002228AA"/>
    <w:rsid w:val="00224231"/>
    <w:rsid w:val="002438B0"/>
    <w:rsid w:val="00261384"/>
    <w:rsid w:val="00264172"/>
    <w:rsid w:val="00282DD1"/>
    <w:rsid w:val="002A5FFE"/>
    <w:rsid w:val="002B02D0"/>
    <w:rsid w:val="002C3909"/>
    <w:rsid w:val="002D24AF"/>
    <w:rsid w:val="002E30D4"/>
    <w:rsid w:val="002F33B6"/>
    <w:rsid w:val="003A6EF0"/>
    <w:rsid w:val="003F45FD"/>
    <w:rsid w:val="003F5B9F"/>
    <w:rsid w:val="004201AA"/>
    <w:rsid w:val="00453F91"/>
    <w:rsid w:val="00475DAA"/>
    <w:rsid w:val="005229CD"/>
    <w:rsid w:val="005A75B5"/>
    <w:rsid w:val="005C4712"/>
    <w:rsid w:val="005C742A"/>
    <w:rsid w:val="0060136E"/>
    <w:rsid w:val="00693DFE"/>
    <w:rsid w:val="006A4DB8"/>
    <w:rsid w:val="006A7504"/>
    <w:rsid w:val="006E578D"/>
    <w:rsid w:val="006F33F6"/>
    <w:rsid w:val="006F5943"/>
    <w:rsid w:val="007026C6"/>
    <w:rsid w:val="007278B3"/>
    <w:rsid w:val="00740272"/>
    <w:rsid w:val="0077160A"/>
    <w:rsid w:val="00773A08"/>
    <w:rsid w:val="00797EF1"/>
    <w:rsid w:val="007C4A6A"/>
    <w:rsid w:val="007D2A88"/>
    <w:rsid w:val="007E4F81"/>
    <w:rsid w:val="007F3B12"/>
    <w:rsid w:val="008014F4"/>
    <w:rsid w:val="00860295"/>
    <w:rsid w:val="008661A9"/>
    <w:rsid w:val="008B5CFA"/>
    <w:rsid w:val="008D3A0B"/>
    <w:rsid w:val="008F1901"/>
    <w:rsid w:val="00907A7B"/>
    <w:rsid w:val="00932642"/>
    <w:rsid w:val="00952B40"/>
    <w:rsid w:val="00957110"/>
    <w:rsid w:val="00975D73"/>
    <w:rsid w:val="009C6480"/>
    <w:rsid w:val="00A30B18"/>
    <w:rsid w:val="00AD42E2"/>
    <w:rsid w:val="00B058CE"/>
    <w:rsid w:val="00B17FB7"/>
    <w:rsid w:val="00BA1D36"/>
    <w:rsid w:val="00BC3EDE"/>
    <w:rsid w:val="00BC6927"/>
    <w:rsid w:val="00BD4022"/>
    <w:rsid w:val="00C672DE"/>
    <w:rsid w:val="00C6763D"/>
    <w:rsid w:val="00CA3ACE"/>
    <w:rsid w:val="00CB4786"/>
    <w:rsid w:val="00D20D41"/>
    <w:rsid w:val="00D32996"/>
    <w:rsid w:val="00D41259"/>
    <w:rsid w:val="00D57980"/>
    <w:rsid w:val="00DA701B"/>
    <w:rsid w:val="00DD06CC"/>
    <w:rsid w:val="00E02AFF"/>
    <w:rsid w:val="00E072DB"/>
    <w:rsid w:val="00E236B1"/>
    <w:rsid w:val="00E45FCE"/>
    <w:rsid w:val="00E74827"/>
    <w:rsid w:val="00E92A83"/>
    <w:rsid w:val="00E92B18"/>
    <w:rsid w:val="00E93F24"/>
    <w:rsid w:val="00EB092E"/>
    <w:rsid w:val="00EB3A78"/>
    <w:rsid w:val="00EE3F10"/>
    <w:rsid w:val="00F30F08"/>
    <w:rsid w:val="00F31074"/>
    <w:rsid w:val="00F8495C"/>
    <w:rsid w:val="00F959EF"/>
    <w:rsid w:val="00FA620C"/>
    <w:rsid w:val="0CD65E68"/>
    <w:rsid w:val="1BFF2943"/>
    <w:rsid w:val="2A273408"/>
    <w:rsid w:val="3862150C"/>
    <w:rsid w:val="46F229CC"/>
    <w:rsid w:val="7DC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Char"/>
    <w:basedOn w:val="1"/>
    <w:uiPriority w:val="0"/>
    <w:pPr>
      <w:tabs>
        <w:tab w:val="left" w:pos="432"/>
      </w:tabs>
      <w:spacing w:beforeLines="50" w:afterLines="50"/>
      <w:ind w:left="432" w:hanging="432"/>
    </w:pPr>
    <w:rPr>
      <w:sz w:val="24"/>
    </w:rPr>
  </w:style>
  <w:style w:type="character" w:customStyle="1" w:styleId="13">
    <w:name w:val="批注框文本 Char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4</Pages>
  <Words>688</Words>
  <Characters>1147</Characters>
  <Lines>11</Lines>
  <Paragraphs>3</Paragraphs>
  <TotalTime>47</TotalTime>
  <ScaleCrop>false</ScaleCrop>
  <LinksUpToDate>false</LinksUpToDate>
  <CharactersWithSpaces>1589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2022-03-14T13:32:00Z</dcterms:created>
  <dc:creator>d</dc:creator>
  <cp:lastModifiedBy>Famous'Cat</cp:lastModifiedBy>
  <cp:lastPrinted>2006-09-04T06:46:00Z</cp:lastPrinted>
  <dcterms:modified xsi:type="dcterms:W3CDTF">2022-03-21T13:27:50Z</dcterms:modified>
  <dc:title>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80142C98097746DD80162A2889C28A2C</vt:lpwstr>
  </property>
</Properties>
</file>