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b/>
          <w:bCs/>
          <w:color w:val="1B3A6B"/>
          <w:sz w:val="72"/>
          <w:szCs w:val="72"/>
        </w:rPr>
        <w:t xml:space="preserve">CCNA 200-301</w:t>
      </w:r>
    </w:p>
    <w:p>
      <w:pPr>
        <w:jc w:val="center"/>
      </w:pPr>
      <w:r>
        <w:rPr>
          <w:rFonts w:ascii="Arial" w:cs="Arial" w:eastAsia="Arial" w:hAnsi="Arial"/>
          <w:b/>
          <w:bCs/>
          <w:color w:val="2563EB"/>
          <w:sz w:val="36"/>
          <w:szCs w:val="36"/>
        </w:rPr>
        <w:t xml:space="preserve">COMPLETE MASTERY STUDY PLAN</w:t>
      </w:r>
    </w:p>
    <w:p>
      <w:r>
        <w:rPr>
          <w:rFonts w:ascii="Arial" w:cs="Arial" w:eastAsia="Arial" w:hAnsi="Arial"/>
        </w:rPr>
        <w:t xml:space="preserve"/>
      </w:r>
    </w:p>
    <w:p>
      <w:pPr>
        <w:jc w:val="center"/>
      </w:pPr>
      <w:r>
        <w:rPr>
          <w:rFonts w:ascii="Arial" w:cs="Arial" w:eastAsia="Arial" w:hAnsi="Arial"/>
          <w:color w:val="334155"/>
          <w:sz w:val="22"/>
          <w:szCs w:val="22"/>
        </w:rPr>
        <w:t xml:space="preserve">Personalised for: 3–4 Month Timeline  |  3 hrs/day Study  |  Beginner–Intermediate</w:t>
      </w:r>
    </w:p>
    <w:p>
      <w:r>
        <w:rPr>
          <w:rFonts w:ascii="Arial" w:cs="Arial" w:eastAsia="Arial" w:hAnsi="Arial"/>
        </w:rPr>
        <w:t xml:space="preserve"/>
      </w:r>
    </w:p>
    <w:p>
      <w:pPr>
        <w:pBdr>
          <w:bottom w:val="single" w:color="2563EB" w:sz="6"/>
        </w:pBdr>
      </w:pPr>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i/>
          <w:iCs/>
          <w:color w:val="334155"/>
          <w:sz w:val="20"/>
          <w:szCs w:val="20"/>
        </w:rPr>
        <w:t xml:space="preserve">Prepared by: Senior Network Engineer &amp; CCNA Instructor</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color w:val="64748B"/>
          <w:sz w:val="18"/>
          <w:szCs w:val="18"/>
        </w:rPr>
        <w:t xml:space="preserve">© Study Plan Generator  •  Cisco Packet Tracer + GNS3  •  Exam Code: 200-301</w:t>
      </w:r>
    </w:p>
    <w:p>
      <w:pPr>
        <w:pageBreakBefore/>
      </w:pPr>
      <w:r>
        <w:rPr>
          <w:rFonts w:ascii="Arial" w:cs="Arial" w:eastAsia="Arial" w:hAnsi="Arial"/>
        </w:rPr>
        <w:t xml:space="preserve"/>
      </w:r>
    </w:p>
    <w:p>
      <w:pPr>
        <w:pStyle w:val="Heading1"/>
      </w:pPr>
      <w:r>
        <w:rPr>
          <w:rFonts w:ascii="Arial" w:cs="Arial" w:eastAsia="Arial" w:hAnsi="Arial"/>
          <w:b/>
          <w:bCs/>
          <w:color w:val="1B3A6B"/>
          <w:sz w:val="40"/>
          <w:szCs w:val="40"/>
        </w:rPr>
        <w:t xml:space="preserve">CCNA 200-301 — Complete Study Plan Overview</w:t>
      </w:r>
    </w:p>
    <w:p>
      <w:pPr>
        <w:pBdr>
          <w:bottom w:val="single" w:color="1B3A6B" w:sz="6"/>
        </w:pBdr>
      </w:pPr>
      <w:r>
        <w:rPr>
          <w:rFonts w:ascii="Arial" w:cs="Arial" w:eastAsia="Arial" w:hAnsi="Arial"/>
        </w:rPr>
        <w:t xml:space="preserve"/>
      </w:r>
    </w:p>
    <w:p>
      <w:r>
        <w:rPr>
          <w:rFonts w:ascii="Arial" w:cs="Arial" w:eastAsia="Arial" w:hAnsi="Arial"/>
        </w:rPr>
        <w:t xml:space="preserve"/>
      </w:r>
    </w:p>
    <w:p>
      <w:r>
        <w:rPr>
          <w:rFonts w:ascii="Arial" w:cs="Arial" w:eastAsia="Arial" w:hAnsi="Arial"/>
          <w:sz w:val="20"/>
          <w:szCs w:val="20"/>
        </w:rPr>
        <w:t xml:space="preserve">This plan is built for 3–4 months, 3 hours of focused study + 1 hour review daily. It covers all CCNA 200-301 exam domains with deep emphasis on hands-on labs, troubleshooting skills, and exam readiness. You already know IP and OSI basics — this plan treats you as an informed beginner and escalates difficulty systematically.</w:t>
      </w:r>
    </w:p>
    <w:p>
      <w:r>
        <w:rPr>
          <w:rFonts w:ascii="Arial" w:cs="Arial" w:eastAsia="Arial" w:hAnsi="Arial"/>
        </w:rPr>
        <w:t xml:space="preserve"/>
      </w:r>
    </w:p>
    <w:p>
      <w:pPr>
        <w:pStyle w:val="Heading2"/>
      </w:pPr>
      <w:r>
        <w:rPr>
          <w:rFonts w:ascii="Arial" w:cs="Arial" w:eastAsia="Arial" w:hAnsi="Arial"/>
          <w:b/>
          <w:bCs/>
          <w:color w:val="2563EB"/>
          <w:sz w:val="32"/>
          <w:szCs w:val="32"/>
        </w:rPr>
        <w:t xml:space="preserve">Phase Overview</w:t>
      </w:r>
    </w:p>
    <w:p>
      <w:pPr>
        <w:pBdr>
          <w:bottom w:val="single" w:color="E2E8F0" w:sz="6"/>
        </w:pBdr>
      </w:pPr>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80"/>
        <w:gridCol w:w="268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Timeline</w:t>
            </w:r>
          </w:p>
        </w:tc>
        <w:tc>
          <w:tcPr>
            <w:tcW w:type="dxa" w:w="288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Domain</w:t>
            </w:r>
          </w:p>
        </w:tc>
        <w:tc>
          <w:tcPr>
            <w:tcW w:type="dxa" w:w="268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Topics</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Phase 1</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Weeks 1–3</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Network Fundamentals</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OSI, TCP/IP, cabling, Ethernet, IPv4, subnetting</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Phase 2</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Weeks 4–6</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Switching &amp; VLANs</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STP, VLANs, trunking, EtherChannel, port security</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Phase 3</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Weeks 7–9</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Routing</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Static routes, OSPF, EIGRP concepts, route redistribution</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Phase 4</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Weeks 10–11</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IP Services &amp; WAN</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DHCP, NAT, NTP, DNS, SNMP, QoS, VPN, SD-WAN</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Phase 5</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Week 12</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Security</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ACLs, AAA, 802.1X, wireless security, threats &amp; mitigations</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Phase 6</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Week 13</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Automation &amp; Programmability</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REST APIs, JSON, NETCONF, Ansible, Python basics</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Phase 7</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Week 14+</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Exam Prep &amp; Mock Exams</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Full mocks, weak-area drilling, time management</w:t>
            </w:r>
          </w:p>
        </w:tc>
      </w:tr>
    </w:tbl>
    <w:p>
      <w:r>
        <w:rPr>
          <w:rFonts w:ascii="Arial" w:cs="Arial" w:eastAsia="Arial" w:hAnsi="Arial"/>
        </w:rPr>
        <w:t xml:space="preserve"/>
      </w:r>
    </w:p>
    <w:p>
      <w:pPr>
        <w:pStyle w:val="Heading2"/>
      </w:pPr>
      <w:r>
        <w:rPr>
          <w:rFonts w:ascii="Arial" w:cs="Arial" w:eastAsia="Arial" w:hAnsi="Arial"/>
          <w:b/>
          <w:bCs/>
          <w:color w:val="2563EB"/>
          <w:sz w:val="32"/>
          <w:szCs w:val="32"/>
        </w:rPr>
        <w:t xml:space="preserve">Tool Selection Guide</w:t>
      </w:r>
    </w:p>
    <w:p>
      <w:pPr>
        <w:pBdr>
          <w:bottom w:val="single" w:color="E2E8F0" w:sz="6"/>
        </w:pBdr>
      </w:pPr>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Tool</w:t>
            </w:r>
          </w:p>
        </w:tc>
        <w:tc>
          <w:tcPr>
            <w:tcW w:type="dxa" w:w="65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When &amp; Why to Use It</w:t>
            </w:r>
          </w:p>
        </w:tc>
      </w:tr>
      <w:tr>
        <w:tc>
          <w:tcPr>
            <w:tcW w:type="dxa" w:w="28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Cisco Packet Tracer</w:t>
            </w:r>
          </w:p>
        </w:tc>
        <w:tc>
          <w:tcPr>
            <w:tcW w:type="dxa" w:w="65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PRIMARY tool for Days 1–13. Use for: VLAN, routing, DHCP, NAT, ACL, wireless, STP labs. Free, lightweight, simulation mode is unmatched for learning packet flow. Shows Layer-by-layer PDUs which is CRITICAL for understanding.</w:t>
            </w:r>
          </w:p>
        </w:tc>
      </w:tr>
      <w:tr>
        <w:tc>
          <w:tcPr>
            <w:tcW w:type="dxa" w:w="28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GNS3</w:t>
            </w:r>
          </w:p>
        </w:tc>
        <w:tc>
          <w:tcPr>
            <w:tcW w:type="dxa" w:w="65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Use from Day 8 onward for advanced labs. Real IOS images run here — same CLI as production. Essential for: OSPF multi-area, BGP, QoS, automation (Python/Ansible), SD-WAN. More complex to set up but gives real-world experience.</w:t>
            </w:r>
          </w:p>
        </w:tc>
      </w:tr>
      <w:tr>
        <w:tc>
          <w:tcPr>
            <w:tcW w:type="dxa" w:w="28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Cisco Networking Academy</w:t>
            </w:r>
          </w:p>
        </w:tc>
        <w:tc>
          <w:tcPr>
            <w:tcW w:type="dxa" w:w="65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Use for supplemental reading and free video content. The official course labs complement your practice. Good for tracking progress on specific exam domains. Access at netacad.com — free for self-paced learners.</w:t>
            </w:r>
          </w:p>
        </w:tc>
      </w:tr>
      <w:tr>
        <w:tc>
          <w:tcPr>
            <w:tcW w:type="dxa" w:w="28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DevNet Sandbox</w:t>
            </w:r>
          </w:p>
        </w:tc>
        <w:tc>
          <w:tcPr>
            <w:tcW w:type="dxa" w:w="65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For Automation (Day 14+). Cisco provides always-on lab environments with real DNA Centre and IOS-XE devices accessible via REST API. Free at developer.cisco.com/site/sandbox</w:t>
            </w:r>
          </w:p>
        </w:tc>
      </w:tr>
    </w:tbl>
    <w:p>
      <w:r>
        <w:rPr>
          <w:rFonts w:ascii="Arial" w:cs="Arial" w:eastAsia="Arial" w:hAnsi="Arial"/>
        </w:rPr>
        <w:t xml:space="preserve"/>
      </w:r>
    </w:p>
    <w:p>
      <w:pPr>
        <w:pStyle w:val="Heading2"/>
      </w:pPr>
      <w:r>
        <w:rPr>
          <w:rFonts w:ascii="Arial" w:cs="Arial" w:eastAsia="Arial" w:hAnsi="Arial"/>
          <w:b/>
          <w:bCs/>
          <w:color w:val="2563EB"/>
          <w:sz w:val="32"/>
          <w:szCs w:val="32"/>
        </w:rPr>
        <w:t xml:space="preserve">Daily 3-Hour Study Structure</w:t>
      </w:r>
    </w:p>
    <w:p>
      <w:pPr>
        <w:pBdr>
          <w:bottom w:val="single" w:color="E2E8F0" w:sz="6"/>
        </w:pBdr>
      </w:pPr>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HOW TO USE EACH DAY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 HOUR 1 (Theory): Read the theory section. Pause at each point and ask "how does this work in the real world?" Write key terms by hand.</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 HOURS 2–3 (Lab): Build the topology, configure step by step, verify with show commands. Do not copy-paste commands — type every single one.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 Troubleshooting: After lab works, BREAK IT intentionally. Each task trains your diagnostic thinking — the most valuable real-world skill.</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 Review Hour (Evening): Do flashcards first (10 min), then scenario quiz (20 min), then teach-back exercise (20 min), then write 3 commands from memory (10 min).</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 Sundays: No new content. Full week recap lab + 30 practice exam questions.</w:t>
            </w:r>
          </w:p>
        </w:tc>
      </w:tr>
    </w:tbl>
    <w:p>
      <w:r>
        <w:rPr>
          <w:rFonts w:ascii="Arial" w:cs="Arial" w:eastAsia="Arial" w:hAnsi="Arial"/>
        </w:rPr>
        <w:t xml:space="preserve"/>
      </w:r>
    </w:p>
    <w:p>
      <w:pPr>
        <w:pStyle w:val="Heading1"/>
      </w:pPr>
      <w:r>
        <w:rPr>
          <w:rFonts w:ascii="Arial" w:cs="Arial" w:eastAsia="Arial" w:hAnsi="Arial"/>
          <w:b/>
          <w:bCs/>
          <w:color w:val="1B3A6B"/>
          <w:sz w:val="40"/>
          <w:szCs w:val="40"/>
        </w:rPr>
        <w:t xml:space="preserve">Day-by-Day Detailed Study Plan</w:t>
      </w:r>
    </w:p>
    <w:p>
      <w:pPr>
        <w:pBdr>
          <w:bottom w:val="single" w:color="1B3A6B" w:sz="6"/>
        </w:pBdr>
      </w:pPr>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1</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OSI &amp; TCP/IP Models</w:t>
            </w:r>
          </w:p>
        </w:tc>
        <w:tc>
          <w:tcPr>
            <w:tcW w:type="dxa" w:w="24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bCs/>
                <w:color w:val="166534"/>
                <w:sz w:val="20"/>
                <w:szCs w:val="20"/>
              </w:rPr>
              <w:t xml:space="preserve">⚡ Beginner</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Network models: OSI 7-layer vs TCP/IP 4-layer. Encapsulation &amp; PDUs.</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Name all 7 OSI layers and their primary functions from memory</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Map real protocols (HTTP, TCP, IP, Ethernet) to their correct layers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Explain encapsulation and de-encapsulation with an analogy</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Distinguish PDU names: segment, packet, frame, bit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OSI Layers mnemonic: "Please Do Not Throw Sausage Pizza Away" (Physical→Application)</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Layer 4 (Transport): TCP = reliable, UDP = fast — think courier vs radio broadcast</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Layer 3 (Network): IP addressing, routing decisions — the postal address system</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Layer 2 (Data Link): MAC addresses, frames — like an envelope with a local label</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Encapsulation = wrapping data with headers at each layer going DOWN; decapsulation = unwrapping going UP</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"Which layer does X?" — learn the layer for: HTTP(7), TCP/UDP(4), IP(3), Ethernet/MAC(2), cables(1)</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Open Packet Tracer → New Project → "Day1_OSI"</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Place 2 PCs and 1 Switch on the canvas; connect with straight-through cables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Assign IPs: PC0=192.168.1.1/24, PC1=192.168.1.2/24</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PC0 → Desktop → Command Prompt → ping 192.168.1.2</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Use Simulation Mode (clock icon) to watch packets travel layer-by-layer</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Click each PDU envelope; observe Layer 2 (MAC) and Layer 3 (IP) headers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Write down the source/destination MAC and IP from the captured frames</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ping 192.168.1.2</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Tests Layer 3 (IP) connectivity between hosts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ipconfig</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IP, subnet, gateway — Layer 3 info on a host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arp -a</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ARP table — maps Layer 3 IP to Layer 2 MAC addresses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version</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On a Cisco device: shows IOS version, uptime, hardware</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interfaces</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Layer 1 &amp; 2 status: line protocol, MAC, speed/duplex</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Remove the IP from PC1, attempt ping — observe &amp; explain the failure layer</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Disconnect the cable between PC0 and switch — which layer fails? How can you tell?</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Set PC0 to 192.168.2.1 (different subnet) — what happens to the ping? Why?</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Think "which layer is broken?" before touching any config</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Name Layer 4 PDU? → Segment | Layer 3? → Packet | Layer 2? → Frame</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Which layer does a router operate at? What about a switch? A hub?</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recall: Type "show interfaces" on router in PT — what does "line is up, protocol is up" mean?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encapsulation to an imaginary friend in 60 seconds without notes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Weak-check: Can you draw the OSI model with protocols at each layer from memory?</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2</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IPv4 Addressing &amp; Subnetting</w:t>
            </w:r>
          </w:p>
        </w:tc>
        <w:tc>
          <w:tcPr>
            <w:tcW w:type="dxa" w:w="24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bCs/>
                <w:color w:val="166534"/>
                <w:sz w:val="20"/>
                <w:szCs w:val="20"/>
              </w:rPr>
              <w:t xml:space="preserve">⚡ Beginner</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Binary math, IPv4 classes, subnet masks, CIDR notation, calculating network/broadcast/host ranges.</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Convert any IP address between decimal and binary fluently</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Calculate subnet ranges, network address, broadcast, and usable hosts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Interpret CIDR notation (e.g. /26 = 255.255.255.192)</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Design a simple addressing scheme for a small network</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IPv4 = 32 bits in 4 octets. Each octet: 0–255. Binary: 128+64+32+16+8+4+2+1</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Subnet mask separates Network vs Host portion — the 1s are network bits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CIDR /24 = 256 addresses, 254 usable (.0=network, .255=broadcast)</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Formula: Hosts = 2^(host bits) – 2; Subnets = 2^(borrowed bits)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VLSM: Variable Length Subnet Masking — assign different sized subnets per need</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Master /25 /26 /27 /28 /29 /30 — these appear constantly in exam questions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Trick: /30 = 4 addresses, 2 usable — perfect for point-to-point links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Open Packet Tracer → "Day2_Subnetting"</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Build: 1 Router, 3 Switches, 3 PCs per switch (9 PCs total)</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Plan 3 subnets from 192.168.10.0/24: .0/26, .64/26, .128/26</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Assign IPs to PCs in each subnet accordingly</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router interfaces with correct IPs and "no shutdown"</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ping across subnets — should FAIL (no routing yet) — document why</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Add static routes on router to connect all 3 subnets and test ping again</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interface GigabitEthernet0/0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Enters interface config mode</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address 192.168.10.1 255.255.255.192</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Assigns IP + mask to interface</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 shutdown</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Brings interface UP — CRITICAL, interfaces default to shutdown on routers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ip interface brief</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Quick view of ALL interfaces: IP, status — memorise this command!</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ip route</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Displays routing table — your GPS map of the network</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Set a PC to wrong subnet (e.g. 192.168.10.130 in /26 network) — ping fails. Find &amp; fix it</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Remove "no shutdown" from one router interface — what error do you see? How do you diagnose?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Give two PCs the same IP — observe the ARP conflict behavior</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Always check "show ip interface brief" first when connectivity fails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What is 192.168.1.0/27? → 32 addresses, 30 usable, range .0–.31</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You need 50 hosts — what subnet mask do you use? (/26 = 62 hosts)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In PT, do "show ip route" — identify C (connected) vs S (static) routes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CIDR notation to a beginner — why is /30 useful for WAN links?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Binary practice: Convert 192.168.15.200 to binary on paper</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3</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Ethernet, MAC Addressing &amp; Cabling</w:t>
            </w:r>
          </w:p>
        </w:tc>
        <w:tc>
          <w:tcPr>
            <w:tcW w:type="dxa" w:w="24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bCs/>
                <w:color w:val="166534"/>
                <w:sz w:val="20"/>
                <w:szCs w:val="20"/>
              </w:rPr>
              <w:t xml:space="preserve">⚡ Beginner</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Ethernet standards, cable types (UTP, fiber, coax), MAC address structure, duplex, speed, auto-negotiation.</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Identify correct cable type for each network scenario</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Explain MAC address format and how switches use MAC tables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and verify interface speed and duplex settings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Understand how CSMA/CD works and why full-duplex eliminates it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Ethernet = Layer 2 technology using MAC addresses (48-bit, 6 octets, burned-in)</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Cable types: straight-through (PC↔Switch), crossover (Switch↔Switch old), rollover (console)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Modern switches auto-MDI-X — cable type rarely matters for copper today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Duplex: Half = one direction at a time (CSMA/CD needed); Full = both directions simultaneously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Speed/Duplex mismatch is a VERY common real-world issue — causes slow network, late collisions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Fiber: Single-mode (long distance, yellow), Multi-mode (shorter, orange/aqua)</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Know 802.3 Ethernet standards — 1000BASE-T (Cat5e copper), 1000BASE-LX (fiber)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Packet Tracer → "Day3_Ethernet" — build a 24-port switch topology with 8 PCs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Use Simulation Mode to watch a broadcast frame flood all ports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On Switch CLI: enable → show mac address-table (observe MAC learning)</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Force speed/duplex mismatch: set PC NIC to 100Mbps full, switch port to 10Mbps half</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Observe the interface error counters with "show interfaces Fa0/1"</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Fix the mismatch and watch errors clear</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Practice connecting a Router to Switch and PC-to-PC directly (crossover simulation)</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mac address-table</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learned MACs per VLAN and port — switch's "phone book"</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interfaces Fa0/1</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Full stats: errors, drops, speed, duplex, input/output rates</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duplex full</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Forces full-duplex on interface — eliminates CSMA/CD</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speed 100</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Forces 100Mbps — use with duplex to match both sides</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interfaces status</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Summary table: port, status, VLAN, duplex, speed, type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Create duplex mismatch — observe late collisions. Fix it. Verify with "show interfaces"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Shutdown a switch port (shutdown command) — PC loses connectivity. Diagnose using show commands only</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MAC table is full scenario — what happens to unknown unicasts? Simulate with many PCs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"show interfaces" output — learn to read: input errors, CRC, collisions, late collisions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What cable connects a PC to a switch? → Straight-through | Switch to Switch? → Crossover (or auto-MDI-X)</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Interface shows "duplex mismatch" warning — what is the impact and the fix?</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"show mac address-table dynamic" — what does "dynamic" mean vs "static"?</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why full-duplex is always preferred in modern networks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Write from memory: Steps to diagnose an interface issue using only show commands</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4</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VLANs &amp; Trunking (802.1Q)</w:t>
            </w:r>
          </w:p>
        </w:tc>
        <w:tc>
          <w:tcPr>
            <w:tcW w:type="dxa" w:w="240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 Intermediate</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VLAN concepts, creating VLANs, access vs trunk ports, 802.1Q tagging, native VLAN, inter-VLAN routing intro.</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Create and name VLANs on a Cisco switch</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access ports and assign them to VLANs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trunk ports with 802.1Q encapsulation</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Explain what the native VLAN is and why mismatches cause issues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VLAN = Virtual LAN — logical separation of broadcast domains on one physical switch</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Analogy: VLANs are like different floors in an office — people on floor 2 only talk to floor 2</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Access port = belongs to ONE VLAN; carries untagged traffic; connects to end devices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Trunk port = carries MULTIPLE VLANs; tags frames with 802.1Q header (4 bytes, 12-bit VLAN ID)</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Native VLAN = untagged VLAN on trunk (default VLAN 1) — MUST match on both ends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VLAN 1 = default, best practice to change native VLAN and not use VLAN 1 for data</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Native VLAN mismatch causes CDP warning and potential security issue (VLAN hopping)</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Packet Tracer → "Day4_VLANs" — 1 switch, 4 PCs (2 in VLAN 10, 2 in VLAN 20)</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Create VLANs: vlan 10 name SALES, vlan 20 name ENGINEERING</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Assign PCs to access ports in correct VLANs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PCs in same VLAN can ping each other; different VLANs cannot</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Add second switch — configure trunk between them</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PCs on different switches but same VLAN CAN ping</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Set native VLAN to 99 on both trunk ends and verify match</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vlan 10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Creates VLAN 10 in VLAN database</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SALES</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Names the VLAN — best practice for documentation</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interface Fa0/1 → switchport mode access</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Sets port as access (end-device) port</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switchport access vlan 10</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Assigns access port to VLAN 10</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switchport mode trunk</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Sets port as trunk — carries multiple VLANs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switchport trunk native vlan 99</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Sets native VLAN to 99 (security best practice)</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vlan brief</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Displays all VLANs and which ports are in each — use constantly</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interfaces trunk</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trunk ports, native VLAN, allowed VLANs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Put PC0 in VLAN 10 but assign the port to VLAN 20 — ping fails. Find it with show commands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Set native VLAN to 99 on one end, leave VLAN 1 on other — observe the CDP warning</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Block VLAN 10 from the trunk (switchport trunk allowed vlan remove 10) — connectivity breaks. Fix it</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Always "show vlan brief" and "show interfaces trunk" when VLAN issues occur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What command shows which ports belong to which VLAN? → show vlan brief</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Native VLAN mismatch — does it break traffic? What type of attack does it enable?</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Configure VLAN 30 named HR, assign Fa0/5 to it, from memory</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802.1Q tagging — what 4 bytes are added and what information do they carry?</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Scenario: Two switches connected, PCs on same VLAN cannot ping — list your troubleshooting steps</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5</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Spanning Tree Protocol (STP)</w:t>
            </w:r>
          </w:p>
        </w:tc>
        <w:tc>
          <w:tcPr>
            <w:tcW w:type="dxa" w:w="240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 Intermediate</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Layer 2 loops, STP operation, root bridge election, port states/roles, RSTP, PortFast, BPDU Guard.</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Explain why Layer 2 loops are catastrophic (broadcast storm)</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Describe STP root bridge election process (lowest Bridge ID wins)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Identify port roles: Root, Designated, Blocking</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PortFast and BPDU Guard for access ports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Layer 2 has no TTL — a broadcast loop = infinite storm = network collapse in seconds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STP prevents loops by blocking redundant paths while keeping them for failover</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Root Bridge = switch with lowest Bridge ID (Priority + MAC). Default priority = 32768</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Port roles: Root Port (toward root), Designated Port (away from root), Blocking/Alternate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STP port states: Blocking → Listening → Learning → Forwarding (takes 30–50 seconds!)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RSTP (802.1w) converges in under 1 second — use this in modern networks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PortFast: skips STP states for access ports (PCs/printers) — only safe without switches connected</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BPDU Guard: if a BPDU arrives on a PortFast port, it shuts it down — prevents rogue switches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Know root bridge election, port roles, and how to verify with "show spanning-tree"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Packet Tracer → "Day5_STP" — 3 switches fully meshed (triangle topology) with redundant links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Observe which ports are blocking using "show spanning-tree"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Identify the root bridge and note why it was elected</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Change priority on SW1 to become root: spanning-tree vlan 1 priority 4096</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Watch topology reconverge — note ports that change state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Add PCs to access ports, configure PortFast + BPDU Guard on those ports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Disconnect a link and observe RSTP rapid failover</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spanning-tree</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STP state for all VLANs — root bridge, port roles, status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spanning-tree vlan 10</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STP state for specific VLAN</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spanning-tree vlan 1 priority 4096</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Sets switch priority to force root bridge election (multiples of 4096)</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spanning-tree portfast</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Enables PortFast on access port — skips listening/learning</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spanning-tree bpduguard enable</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Shuts port if BPDU received — protects against rogue switches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spanning-tree mode rapid-pvst</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Enables RSTP per-VLAN — always preferred over classic STP</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Remove all priorities — which switch wins? Manually verify using Bridge IDs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Connect a hub (or second switch) to a PortFast + BPDU Guard port — observe err-disabled. Recovery steps?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Disconnect the root bridge — does RSTP converge faster than classic STP? Measure it</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"show spanning-tree" output — learn to read: Root ID, Bridge ID, port Role/State columns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Port is in "BLK" state — what role does it have? → Alternate/Backup (blocking redundant path)</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Two switches have same priority — which becomes root? → Lowest MAC address wins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Make SW3 the root bridge for VLAN 10 only — write the commands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why a broadcast storm happens without STP using a whiteboard sketch</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Scenario: Network user says connectivity drops every 30 seconds — suspect STP topology change. How do you verify?</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6</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Inter-VLAN Routing (Router-on-a-Stick &amp; L3 Switch)</w:t>
            </w:r>
          </w:p>
        </w:tc>
        <w:tc>
          <w:tcPr>
            <w:tcW w:type="dxa" w:w="240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 Intermediate</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Sub-interfaces, 802.1Q encapsulation on router, SVIs on Layer 3 switch, comparing both methods.</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Router-on-a-Stick to route between VLANs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SVIs on a Layer 3 switch for inter-VLAN routing</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Understand when to use each method and the trade-offs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routing between VLANs using ping and traceroute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VLANs separate broadcast domains — hosts in different VLANs need a router (Layer 3) to communicate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Router-on-a-Stick: one physical link, multiple sub-interfaces (G0/0.10, G0/0.20) — each tagged with VLAN ID</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Sub-interface encapsulation: "encapsulation dot1Q 10" tells router which VLAN this sub-interface serves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SVI (Switched Virtual Interface): virtual interface on L3 switch per VLAN — more efficient, no separate router needed</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L3 Switch needs "ip routing" command to enable routing — easy to forget!</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Performance: L3 switch routes in hardware (ASICs) = much faster than router-on-a-stick</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Router-on-a-Stick is exam favourite — know sub-interface config cold</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Packet Tracer → "Day6_InterVLAN" — Part A: Router-on-a-Stick</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Router G0/0 → trunk to Switch. Create sub-interfaces G0/0.10 and G0/0.20</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Assign IPs: G0/0.10 = 192.168.10.1/24 (VLAN 10 gateway), G0/0.20 = 192.168.20.1/24</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PCs with correct gateway and verify cross-VLAN ping</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Part B: Replace router with L3 switch — delete router, add Cisco 3650</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Create SVIs: interface vlan 10, ip address 192.168.10.1 255.255.255.0</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Enable routing: "ip routing" — test cross-VLAN ping again</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Compare: which method is cleaner? Why would an enterprise prefer L3 switch?</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interface G0/0.10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Creates sub-interface on G0/0 for VLAN 10</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encapsulation dot1Q 10</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Tags this sub-interface with VLAN 10 — MUST match VLAN number</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address 192.168.10.1 255.255.255.0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Gateway IP for VLAN 10 hosts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interface vlan 10</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Creates SVI for VLAN 10 on L3 switch</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routing</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CRITICAL: enables L3 routing on a multilayer switch — often forgotten!</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ip route</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Verify connected routes appear for each VLAN subnet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traceroute 192.168.20.10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Trace path — should show router/SVI IP as hop 1</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Forget "encapsulation dot1Q" on sub-interface — ping fails. Diagnose with show commands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Forget "ip routing" on L3 switch — cross-VLAN ping fails. How do you identify this?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PC default gateway is wrong — can still ping hosts in same VLAN but not different VLAN. Why?</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"show ip interface brief" and "show ip route" tell 90% of the story</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Sub-interface for VLAN 20 needs what command before IP assignment? → encapsulation dot1Q 20</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L3 switch has SVIs configured but no routing — what single command fixes it?</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Write full Router-on-a-Stick config for VLANs 10, 20, 30 from memory</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the difference between a router-on-a-stick and an L3 switch SVI to a junior engineer</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Draw the topology: office with 3 departments, one L3 switch — label all SVIs and IPs</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7</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Static Routing &amp; Default Routes</w:t>
            </w:r>
          </w:p>
        </w:tc>
        <w:tc>
          <w:tcPr>
            <w:tcW w:type="dxa" w:w="240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 Intermediate</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Administrative distance, static route configuration, floating static routes, default routes, route verification.</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static routes to reach remote networks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a default route (gateway of last resort)</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Understand Administrative Distance and why it matters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Use floating static routes as backup paths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Routers forward packets based on routing table — longest prefix match wins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Static route: manually configured, no overhead, used for small networks or specific paths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Default route (0.0.0.0/0): catch-all — "if you don't know where to send it, send it here"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Administrative Distance (AD): trustworthiness of a route source. Lower = more trusted</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AD values: Connected=0, Static=1, OSPF=110, EIGRP=90, RIP=120</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Floating static route: static with higher AD than dynamic protocol — becomes backup when primary fails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Analogy: default route = "if no address matches, deliver to the post office" (default hub)</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Know AD values — questions like "OSPF and static route to same destination, which wins?"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Packet Tracer → "Day7_StaticRouting" — 3 routers in series (R1-R2-R3), 2 PCs per end</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serial links with /30 subnets between routers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Add static routes on R1 to reach R3's networks (and vice versa)</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Add default route on R1 pointing to R2 — verify "gateway of last resort is set"</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Create a floating static route with AD=150 as backup for a primary static route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Shutdown the primary link — verify failover to floating static</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Use extended ping to test from router interfaces</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route 10.0.30.0 255.255.255.0 10.0.12.2</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Static route: to reach 10.0.30.0/24, send to next-hop 10.0.12.2</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route 0.0.0.0 0.0.0.0 10.0.12.2</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Default route — gateway of last resort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route 10.0.30.0 255.255.255.0 10.0.13.2 150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Floating static — AD=150, only used if primary (AD=1) fails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ip route static</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only static routes in routing table</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ip route 10.0.30.0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Displays the exact route entry and which interface it exits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ping 10.0.30.1 source loopback0</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Extended ping — tests from a specific source interface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Missing return route — R1 can reach R3 but R3 cannot reply to R1. Diagnose and fix</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Static route points to wrong next-hop IP — ping fails but route exists. How do you find the error?</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Floating static doesn't kick in after primary link fails — AD is wrong. How do you verify?</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Routing is always TWO-WAY — check routes on BOTH ends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What AD does a static route have? → 1 | OSPF? → 110 | Connected? → 0</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Two routes to same /24: one via OSPF, one static. Which is in the table? Why?</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Write static routes for a 3-router topology from memory in 3 minutes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floating static routes — when would an engineer use this in real life?</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Scenario: "I added a static route but ping still fails" — list 5 things you would check</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8</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OSPF (Open Shortest Path First)</w:t>
            </w:r>
          </w:p>
        </w:tc>
        <w:tc>
          <w:tcPr>
            <w:tcW w:type="dxa" w:w="240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 Intermediate</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OSPF concepts, areas, router-id, network command, neighbour adjacency, DR/BDR election, route types.</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single-area OSPFv2 on multiple routers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OSPF neighbor relationships (Full state)</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Understand DR/BDR election on multi-access networks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Tune OSPF hello/dead timers and router-ID</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OSPF = Link-State protocol. Each router builds a complete map (LSDB) then runs Dijkstra algorithm</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Analogy: OSPF is like everyone sharing a complete city map — each person calculates their own best route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Area 0 = backbone area — all areas must connect to it. Single-area uses area 0 for everything</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OSPF neighbour states: Down → Init → 2-Way → ExStart → Exchange → Loading → FULL</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2-Way = peers see each other. FULL = routing info fully exchanged — what you want!</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DR/BDR on multi-access (Ethernet): elected to reduce LSA flooding. DROther routers go FULL only with DR/BDR</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Router-ID: highest loopback IP, else highest active interface IP (manually set is best practice)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Know the 5 OSPF packet types: Hello, DBD, LSR, LSU, LSAck</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Packet Tracer → "Day8_OSPF" — 4 routers: R1-R2-R3-R4 in a hub-and-spoke or square topology</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loopbacks on each router (1.1.1.1 on R1, 2.2.2.2 on R2, etc.)</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Enable OSPF: router ospf 1, router-id, network statements for all interfaces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"show ip ospf neighbor" — all should reach FULL state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"show ip ospf interface" — identify DR and BDR on Ethernet segment</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Change reference bandwidth to 1000: "auto-cost reference-bandwidth 1000"</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"show ip route ospf" shows all remote networks learned via OSPF</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router ospf 1</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Enters OSPF process 1 — process ID is local, not shared between routers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router-id 1.1.1.1</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Manually sets router-id — best practice, prevents ID changes on reload</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network 192.168.12.0 0.0.0.255 area 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Advertises network into OSPF area 0 (wildcard mask = inverse of subnet mask)</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ip ospf neighbor</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OSPF neighbors and their state — FULL is what you want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ip ospf interface Gi0/0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OSPF details on interface: DR, BDR, hello/dead timers, cost</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ip route ospf</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only OSPF-learned routes (marked with O)</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auto-cost reference-bandwidth 1000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Sets bandwidth reference to 1 Gbps — critical for accurate cost on fast links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Hello timer mismatch (10 vs 30) — adjacency stuck at INIT. Fix timers, verify FULL state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Area mismatch — one router in area 1, rest in area 0. Adjacency fails. Diagnose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Network statement uses wrong wildcard — routes not advertised. How do you spot this?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"show ip ospf neighbor" is your first command. No neighbor = hello problem. Stuck in EXSTART = MTU mismatch</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OSPF neighbour is stuck at 2-WAY on Ethernet — what is the likely cause? → It's a DROther router (expected)</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R1 has loopback 5.5.5.5 and FastEthernet 192.168.1.1 — what is the router-id if not manually set?</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Full OSPF single-area config on 3 routers — write it from memory</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DR/BDR election — why does it exist? What problem does it solve?</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Scenario: "show ip ospf neighbor" shows no neighbors — list your troubleshooting checklist</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9</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DHCP, DNS &amp; NTP</w:t>
            </w:r>
          </w:p>
        </w:tc>
        <w:tc>
          <w:tcPr>
            <w:tcW w:type="dxa" w:w="240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 Intermediate</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Configuring DHCP server on IOS router, DHCP relay, DNS resolution, NTP hierarchy, stratum levels.</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a Cisco router as a DHCP server</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DHCP relay (ip helper-address) for remote subnets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Understand DNS resolution process and configure a DNS server in PT</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NTP client/server and verify time synchronisation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DHCP: client sends broadcast DISCOVER → server responds OFFER → client sends REQUEST → server sends ACK (DORA)</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DHCP relay: ip helper-address converts broadcast to unicast — lets DHCP cross router boundaries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DHCP pool: define network, default-router (gateway), DNS server, lease time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DNS: Resolves names to IPs. Hierarchy: Root (.) → TLD (.com) → Authoritative (cisco.com)</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NTP: Synchronises clocks. Stratum 0 = atomic clock. Stratum 1 = directly connected. Each hop = +1 stratum</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Why NTP matters: logs with wrong timestamps make troubleshooting nearly impossible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Know "ip helper-address" — it relays not just DHCP but also TFTP, DNS, NTP broadcasts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Packet Tracer → "Day9_Services" — Router as DHCP server, 2 LANs (different subnets), DNS server</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DHCP pool for 192.168.10.0/24 on router</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Set default-router to router interface IP, DNS to 8.8.8.8</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PC gets IP via DHCP: ipconfig /release then /renew (Desktop → IP Config)</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Move DHCP server to central location — add ip helper-address on far subnet router interface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NTP: router as NTP master (stratum 3), PCs sync to it</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"show ntp status" and "show ntp associations"</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dhcp pool LAN_POOL</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Creates DHCP pool named LAN_POOL</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network 192.168.10.0 255.255.255.0</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Defines the subnet this pool serves</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default-router 192.168.10.1</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Sets default gateway that DHCP gives to clients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dns-server 8.8.8.8</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DNS server address pushed to DHCP clients</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dhcp excluded-address 192.168.10.1 192.168.10.10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Excludes IPs from DHCP — for routers, printers, servers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helper-address 10.0.0.2</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Relay agent — forwards DHCP broadcasts to server at 10.0.0.2</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ntp master 3</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Makes router an NTP master at stratum 3</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ntp server 10.0.0.1</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Configures router as NTP client pointing to server</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ip dhcp binding</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which IPs have been assigned to which MACs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PC not getting DHCP — excluded range covers all usable IPs. Find and fix</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Cross-subnet DHCP fails — "ip helper-address" missing. Where does it go? On which interface?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NTP not syncing — firewall blocking UDP 123. How do you verify NTP status?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"show ip dhcp binding" shows active leases. No bindings = server not getting requests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What are the 4 steps of DHCP? → DORA: Discover, Offer, Request, Acknowledge</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Client is on a remote subnet — what config on the router allows DHCP to work?</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Full DHCP server config for 3 pools from memory in 4 minutes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DHCP relay to a junior — "why can't broadcasts cross routers?"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Scenario: New VLAN added, PCs getting APIPA (169.254.x.x) — what is the most likely cause?</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10</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NAT &amp; PAT (Network Address Translation)</w:t>
            </w:r>
          </w:p>
        </w:tc>
        <w:tc>
          <w:tcPr>
            <w:tcW w:type="dxa" w:w="240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 Intermediate</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Static NAT, dynamic NAT, PAT (NAT overload), inside/outside interface designation, verification.</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static NAT for a specific server (1:1 mapping)</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PAT (overload) for internet access from a private LAN</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NAT translations using show commands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Understand NAT table entries and translation process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NAT solves IPv4 exhaustion: translates private addresses (RFC 1918) to public addresses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Private ranges: 10.0.0.0/8, 172.16.0.0/12, 192.168.0.0/16 — never routable on internet</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Static NAT: one private IP always maps to one public IP — used for servers (web, mail)</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Dynamic NAT: pool of public IPs, assigned on demand — rarely used today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PAT (Port Address Translation / NAT overload): many-to-one using port numbers. Used in ALL homes and offices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Inside interface = toward the private LAN; Outside interface = toward the internet</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"ip nat inside source" — the word "source" means we translate the SOURCE address of packets from inside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Packet Tracer → "Day10_NAT" — R1 with LAN 192.168.1.0/24, WAN facing "internet" cloud</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static NAT: web server 192.168.1.100 → maps to public 203.0.113.10</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PAT for all LAN clients using the WAN interface IP (overload)</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Designate inside/outside interfaces — easy to forget this step!</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Test: PC can ping internet; server is reachable from outside via static NAT</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Watch: "show ip nat translations" during active pings — see port numbers in PAT table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"show ip nat statistics" — how many hits, misses, translations</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nat inside</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Applied on LAN-facing interface — marks it as NAT inside</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nat outside</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Applied on WAN-facing interface — marks it as NAT outside</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nat inside source static 192.168.1.100 203.0.113.10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Static NAT: maps private to public 1:1</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nat inside source list 1 interface Gi0/1 overload</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PAT: translates ACL 1 traffic using exit interface IP</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access-list 1 permit 192.168.1.0 0.0.0.255</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ACL that defines which hosts get NAT translated</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ip nat translations</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active NAT translation table — see inside/outside IP:port pairs</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ip nat statistics</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NAT hit/miss counts, active translations, inside/outside interfaces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clear ip nat translation *</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Clears all NAT translations — useful for testing</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Forgot "ip nat inside" on LAN interface — no translation occurs. How do you spot this?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ACL in PAT config blocks some hosts — not all PCs can reach internet. Diagnose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Static NAT IP conflicts with dynamic pool — some translations overwritten. Fix the addressing plan</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"show ip nat translations" — if empty during active pings, check inside/outside designation first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What RFC 1918 ranges are private? → 10.0.0.0/8, 172.16.0.0/12, 192.168.0.0/16</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Home router uses which type of NAT? → PAT (overload) — why?</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Full PAT config from memory — pool, ACL, nat statement, interfaces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PAT to a non-technical person using the analogy of an office phone extension system</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Scenario: Users can browse internet but inbound traffic to web server fails — what would you check?</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11</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Access Control Lists (ACLs)</w:t>
            </w:r>
          </w:p>
        </w:tc>
        <w:tc>
          <w:tcPr>
            <w:tcW w:type="dxa" w:w="240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 Intermediate</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Standard vs extended ACLs, permit/deny logic, wildcard masks, named ACLs, placement rules, verification.</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Write standard ACLs to filter traffic based on source IP</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Write extended ACLs to filter based on src/dst IP, protocol, and port</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Apply ACLs correctly (direction and interface placement)</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and troubleshoot ACL behaviour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ACL = ordered list of permit/deny rules. Processed top-to-bottom. First match wins.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Implicit deny at the end — if no rule matches, packet is DROPPED (invisible rule)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Standard ACL (1–99, 1300–1999): filters on source IP ONLY. Place CLOSE TO DESTINATION</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Extended ACL (100–199, 2000–2699): filters src/dst IP, protocol, port. Place CLOSE TO SOURCE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Wildcard mask = inverse of subnet mask. 0=must match, 255=any. "host" = 0.0.0.0, "any" = 255.255.255.255</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Direction: "in" = traffic coming INTO the interface; "out" = traffic leaving the interface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Standard ACL close to destination (don't block unnecessarily); Extended close to source (stop traffic early)</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Packet Tracer → "Day11_ACL" — 2 routers, 3 LANs: SALES(10.10.10.0/24), MGMT(10.10.20.0/24), SERVER(10.10.30.0/24)</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Task A: Block SALES from accessing SERVER subnet (standard ACL on router near SERVER)</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Task B: Allow only HTTP (80) and HTTPS (443) from SALES to SERVER; deny everything else (extended ACL)</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Task C: Allow MGMT to access everything, block SALES from pinging MGMT</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each with ping and observe hit counters with "show access-lists"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Named ACL: rewrite task B as a named extended ACL for better readability</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Practice inserting a new rule into a named ACL without deleting the whole list</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access-list 10 deny 10.10.10.0 0.0.0.255</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Standard ACL — deny entire 10.10.10.0/24 subnet</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access-list 10 permit any</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Permit everything else (else implicit deny blocks ALL)</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access-list 110 permit tcp 10.10.10.0 0.0.0.255 10.10.30.0 0.0.0.255 eq 80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Extended: allow HTTP from SALES to SERVER</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access-group 10 out</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Apply ACL 10 on interface in outbound direction</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access-group 110 in</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Apply ACL 110 inbound — stops traffic close to source</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access-lists</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all ACLs with match counters — invaluable for verification</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access-list extended BLOCK_SALES</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Creates/edits a named extended ACL</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 20</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Removes sequence number 20 from a named ACL (for editing without rewrite)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ACL blocks ALL traffic — forgot "permit any" after deny statements. Fix it</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Extended ACL placed in wrong direction (out instead of in) — traffic goes through before filtering. Identify the issue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Standard ACL placed close to source instead of destination — blocks more than intended. Explain the impact</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"show access-lists" — match counter not incrementing? ACL may not be applied, or traffic isn't matching</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Where should a standard ACL be placed? → Close to destination | Extended? → Close to source</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ACL has "deny host 10.0.0.5" then "permit any" — what happens to 10.0.0.5 traffic? To all others?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Write a named extended ACL blocking Telnet (23) from any host to any destination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the implicit deny — why do you ALWAYS need a permit any at the end of most ACLs?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Scenario: ACL applied but show access-lists shows 0 matches — 5 possible reasons, list them</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12</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Device Security &amp; Management</w:t>
            </w:r>
          </w:p>
        </w:tc>
        <w:tc>
          <w:tcPr>
            <w:tcW w:type="dxa" w:w="240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 Intermediate</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Console/VTY passwords, enable secret, SSH configuration, banners, privilege levels, logging, CDP/LLDP.</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Secure a Cisco device with console, VTY, and enable passwords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SSH for secure remote management (replace Telnet)</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Set up login banners and understand their legal importance</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Verify and use CDP/LLDP to discover neighbours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"No security = no job" — securing management access is the first thing you do on a real device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enable password vs enable secret: secret uses MD5 hash — ALWAYS use secret, never plain password</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service password-encryption: encrypts plain-text passwords in running config (weak encryption but prevents shoulder-surfing)</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Telnet = plaintext — credentials visible in packet capture. SSH = encrypted — use exclusively in production</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SSH requires: hostname (not default), domain name, RSA keys (min 1024-bit), VTY configured for SSH only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CDP: Cisco proprietary — discovers directly connected Cisco devices (IP, model, IOS, interfaces)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LLDP: Open standard (IEEE 802.1AB) — discovers non-Cisco neighbours too</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SSH config steps in order — hostname, domain-name, crypto key generate rsa, ip ssh version 2, VTY transport ssh</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Packet Tracer → "Day12_Security" — 1 router, 1 switch, 2 PCs (admin PC and user PC)</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Step 1: Configure console password, VTY password, enable secret</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Step 2: Set hostname, domain name on router; generate RSA 2048-bit keys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Step 3: Configure VTY for SSH only (transport input ssh), create local user</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Step 4: Test SSH from admin PC (PC → Desktop → Terminal → SSH to router IP)</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Step 5: Disable Telnet — verify Telnet attempt is rejected</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Step 6: CDP — "show cdp neighbors detail" from switch; identify router IP and interface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Step 7: Set up login banner with legal warning message</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enable secret Cisco123!</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Sets encrypted enable password — NEVER use "enable password"</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line con 0 → password Cisco → login</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Secures console port with password</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line vty 0 15 → transport input ssh</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Limits VTY lines to SSH only — rejects Telnet</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username admin privilege 15 secret Cisco123!</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Creates local admin user with full (L15) access</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domain-name lab.local</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Required for RSA key generation</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crypto key generate rsa modulus 2048</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Generates RSA keypair — enables SSH on device</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ip ssh version 2</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Forces SSHv2 — SSHv1 is insecure</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cdp neighbors detail</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connected Cisco devices: IP, platform, interface, capabilities</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ssh</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Verifies SSH is running and shows active SSH sessions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SSH fails — domain name not set. Error message says key cannot be generated. Fix in order</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Admin can SSH but cannot enter enable mode — enable secret not set. Diagnose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CDP shows no neighbours — CDP disabled globally or on interface. Where is the command?</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SSH common issues = no hostname set, no domain-name, no RSA keys, wrong transport input setting</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What 4 things are needed before SSH works? → hostname, domain-name, RSA key, ip ssh version 2</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What is the difference between privilege level 1 and 15 on Cisco IOS?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Full SSH setup from a blank router config — write all commands in order</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why Telnet should never be used in production — what can an attacker see?</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Scenario: New router, first time accessing — list all security commands you run before anything else</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13</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Wireless Networking (WLAN)</w:t>
            </w:r>
          </w:p>
        </w:tc>
        <w:tc>
          <w:tcPr>
            <w:tcW w:type="dxa" w:w="240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 Intermediate</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802.11 standards, frequency bands, WPA2/WPA3, BSS/ESS, SSID, Cisco WLC basics, autonomous vs controller-based AP.</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Compare 802.11 standards (a/b/g/n/ac/ax) and their frequency/speed characteristics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Understand WPA2 vs WPA3 authentication and encryption</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Distinguish autonomous APs from controller-based (lightweight) APs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a basic wireless network in Packet Tracer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802.11 evolution: b(2.4GHz,11Mbps) → g(2.4GHz,54Mbps) → n(dual-band,600Mbps) → ac(5GHz,6.9Gbps) → ax/WiFi6(6GHz,9.6Gbps)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2.4 GHz: longer range, more interference (microwaves, Bluetooth), only 3 non-overlapping channels (1,6,11)</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5 GHz: shorter range, less interference, 24+ non-overlapping channels, higher speeds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SSID = network name. BSS = single AP coverage area. ESS = multiple APs same SSID (roaming)</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WPA2-Personal: PSK (password). WPA2-Enterprise: 802.1X with RADIUS authentication (per-user credentials)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WPA3 improvements: SAE replaces PSK (no offline dictionary attacks), 192-bit encryption for Enterprise</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Controller-based: lightweight APs + WLC (Wireless LAN Controller) — centralised management, roaming, policies</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Know WPA2 vs WPA3 differences, autonomous vs controller-based, and 802.11 standard specs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Packet Tracer → "Day13_Wireless" — Home/office wireless setup</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Place Wireless Router, 2 wired PCs, 2 laptops (wireless)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SSID: "CorpNetwork", WPA2-PSK, password: SecurePass123</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Set 5GHz channel 36, disable SSID broadcast (hidden network)</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Connect laptops wirelessly — verify they get DHCP and can ping wired PCs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Part B: Enterprise setup — place Cisco WLC 2504 + 2 lightweight APs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Configure WLC with SSID, security policy, VLAN mapping — observe centralised control</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Test roaming simulation between APs</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interfaces dot11Radio0</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Shows wireless radio interface stats on autonomous AP</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dot11 associations</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Lists all wireless clients associated with AP</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wireless client summary</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On WLC: shows all associated wireless clients</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ap summary</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On WLC: lists all joined access points and their status</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wlan summary</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WLC: shows configured WLANs (SSIDs), status, security</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Laptop cannot connect — wrong PSK entered. How does the error appear? Where do you verify config?</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Wireless works but cannot reach internet — DHCP giving wrong gateway. Trace the issue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AP not joining WLC — IP connectivity between AP and WLC missing. What is CAPWAP and what ports does it need?</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CAPWAP = Control And Provisioning of Wireless Access Points — uses UDP 5246 (control) and 5247 (data)</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Which 802.11 standard uses 5GHz only and reaches up to 6.9Gbps? → 802.11ac (WiFi 5)</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What is the difference between WPA2-Personal and WPA2-Enterprise authentication?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Write CLI commands to view all clients on a WLC and which AP they're connected to</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why enterprise networks use WLC instead of autonomous APs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Scenario: Users complain of slow WiFi — you have 20 APs all on channel 6 — what is the problem and fix?</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 14</w:t>
            </w:r>
          </w:p>
        </w:tc>
        <w:tc>
          <w:tcPr>
            <w:tcW w:type="dxa" w:w="576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Network Automation &amp; Programmability</w:t>
            </w:r>
          </w:p>
        </w:tc>
        <w:tc>
          <w:tcPr>
            <w:tcW w:type="dxa" w:w="2400"/>
            <w:tcBorders>
              <w:top w:val="single" w:color="E2E8F0" w:sz="2"/>
              <w:left w:val="single" w:color="E2E8F0" w:sz="2"/>
              <w:bottom w:val="single" w:color="E2E8F0" w:sz="2"/>
              <w:right w:val="single" w:color="E2E8F0" w:sz="2"/>
            </w:tcBorders>
            <w:shd w:fill="FEE2E2" w:val="clear"/>
            <w:tcMar>
              <w:top w:type="dxa" w:w="80"/>
              <w:left w:type="dxa" w:w="140"/>
              <w:bottom w:type="dxa" w:w="80"/>
              <w:right w:type="dxa" w:w="140"/>
            </w:tcMar>
            <w:vAlign w:val="center"/>
          </w:tcPr>
          <w:p>
            <w:pPr>
              <w:jc w:val="left"/>
            </w:pPr>
            <w:r>
              <w:rPr>
                <w:rFonts w:ascii="Arial" w:cs="Arial" w:eastAsia="Arial" w:hAnsi="Arial"/>
                <w:b/>
                <w:bCs/>
                <w:color w:val="991B1B"/>
                <w:sz w:val="20"/>
                <w:szCs w:val="20"/>
              </w:rPr>
              <w:t xml:space="preserve">⚡ Advanced</w:t>
            </w:r>
          </w:p>
        </w:tc>
      </w:tr>
      <w:tr>
        <w:tc>
          <w:tcPr>
            <w:tcW w:type="dxa" w:w="1200"/>
            <w:tcBorders>
              <w:top w:val="single" w:color="E2E8F0" w:sz="2"/>
              <w:left w:val="single" w:color="E2E8F0" w:sz="2"/>
              <w:bottom w:val="single" w:color="E2E8F0" w:sz="2"/>
              <w:right w:val="single" w:color="E2E8F0" w:sz="2"/>
            </w:tcBorders>
            <w:shd w:fill="33415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8160"/>
            <w:gridSpan w:val="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REST APIs, JSON data format, NETCONF/YANG, Ansible basics, Python with Netmiko, DNA Centre, SDN concepts.</w:t>
            </w:r>
          </w:p>
        </w:tc>
      </w:tr>
      <w:tr>
        <w:tc>
          <w:tcPr>
            <w:tcW w:type="dxa" w:w="1200"/>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GOALS</w:t>
            </w:r>
          </w:p>
        </w:tc>
        <w:tc>
          <w:tcPr>
            <w:tcW w:type="dxa" w:w="8160"/>
            <w:gridSpan w:val="2"/>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Outcomes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Understand REST API principles (GET, POST, PUT, DELETE, HTTP codes)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Read and write basic JSON for network device data</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Explain SDN architecture (controller, northbound/southbound APIs)</w:t>
            </w:r>
          </w:p>
        </w:tc>
      </w:tr>
      <w:tr>
        <w:tc>
          <w:tcPr>
            <w:tcW w:type="dxa" w:w="120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
            </w:r>
          </w:p>
        </w:tc>
        <w:tc>
          <w:tcPr>
            <w:tcW w:type="dxa" w:w="8160"/>
            <w:gridSpan w:val="2"/>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Write a simple Python script using Netmiko to get device info</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THEORY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Traditional networking = manual CLI per device. Automation = configure thousands of devices programmatically</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REST API: client sends HTTP request → server responds with JSON data. Like a waiter at a restaurant</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HTTP Methods: GET (read), POST (create), PUT (update), DELETE (remove). Status: 200=OK, 404=not found, 401=unauth</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JSON: key-value pairs, arrays, nested objects — machine-readable format for API data</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NETCONF: network management protocol using XML over SSH. YANG = data models that define what can be configured</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SDN: separates control plane (brain) from data plane (forwarding). Controller has global network view</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DNA Centre: Cisco's SDN controller — intent-based networking, REST API for all config</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Ansible: agentless automation tool using YAML playbooks — connects via SSH to push config</w:t>
            </w:r>
          </w:p>
        </w:tc>
      </w:tr>
      <w:tr>
        <w:tc>
          <w:tcPr>
            <w:tcW w:type="dxa" w:w="9360"/>
            <w:tcBorders>
              <w:top w:val="single" w:color="E2E8F0" w:sz="2"/>
              <w:left w:val="single" w:color="E2E8F0" w:sz="2"/>
              <w:bottom w:val="single" w:color="E2E8F0" w:sz="2"/>
              <w:right w:val="single" w:color="E2E8F0" w:sz="2"/>
            </w:tcBorders>
            <w:shd w:fill="DBEAFE" w:val="clear"/>
            <w:tcMar>
              <w:top w:type="dxa" w:w="80"/>
              <w:left w:type="dxa" w:w="140"/>
              <w:bottom w:type="dxa" w:w="80"/>
              <w:right w:type="dxa" w:w="140"/>
            </w:tcMar>
            <w:vAlign w:val="center"/>
          </w:tcPr>
          <w:p>
            <w:r>
              <w:rPr>
                <w:rFonts w:ascii="Arial" w:cs="Arial" w:eastAsia="Arial" w:hAnsi="Arial"/>
                <w:b/>
                <w:bCs/>
                <w:color w:val="2563EB"/>
              </w:rPr>
              <w:t xml:space="preserve">▸  </w:t>
            </w:r>
            <w:r>
              <w:rPr>
                <w:rFonts w:ascii="Arial" w:cs="Arial" w:eastAsia="Arial" w:hAnsi="Arial"/>
                <w:sz w:val="20"/>
                <w:szCs w:val="20"/>
              </w:rPr>
              <w:t xml:space="preserve">EXAM TIP: Know REST methods, JSON structure, difference between NETCONF and RESTCONF, SDN architecture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2 HOUR LAB PRACTICE</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GNS3 → "Day14_Automation" — 2 routers + management PC with Python</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Install Netmiko: pip install netmiko</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Write Python script to SSH to router and run "show ip interface brief"</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Parse output and print only interfaces that are UP/UP</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Optional: Use Postman or curl to make REST API call to Cisco DevNet sandbox</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REST API exercise: GET device list from DNA Centre Always-On sandbox (developer.cisco.com)</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Write Ansible playbook to configure a hostname on multiple routers simultaneously</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Review JSON output from API: identify device hostname, IP, interface list</w:t>
            </w:r>
          </w:p>
        </w:tc>
      </w:tr>
    </w:tbl>
    <w:p>
      <w:r>
        <w:rPr>
          <w:rFonts w:ascii="Arial" w:cs="Arial" w:eastAsia="Arial" w:hAnsi="Arial"/>
        </w:rPr>
        <w:t xml:space="preserve"/>
      </w:r>
    </w:p>
    <w:p>
      <w:r>
        <w:rPr>
          <w:rFonts w:ascii="Arial" w:cs="Arial" w:eastAsia="Arial" w:hAnsi="Arial"/>
          <w:b/>
          <w:bCs/>
          <w:color w:val="1B3A6B"/>
          <w:sz w:val="22"/>
          <w:szCs w:val="22"/>
        </w:rPr>
        <w:t xml:space="preserve">Commands Reference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57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 &amp; WHY you use it</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import netmiko → ConnectHandler(...)</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Python: establish SSH connection to Cisco IOS device</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net_connect.send_command("show ip int brief")</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Python: send CLI command and capture output as string</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curl -X GET https://sandboxdnac.cisco.com/api/...</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REST API GET request to DNA Centre sandbox</w:t>
            </w:r>
          </w:p>
        </w:tc>
      </w:tr>
      <w:tr>
        <w:tc>
          <w:tcPr>
            <w:tcW w:type="dxa" w:w="3600"/>
            <w:tcBorders>
              <w:top w:val="single" w:color="E2E8F0" w:sz="2"/>
              <w:left w:val="single" w:color="E2E8F0" w:sz="2"/>
              <w:bottom w:val="single" w:color="E2E8F0" w:sz="2"/>
              <w:right w:val="single" w:color="E2E8F0" w:sz="2"/>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ansible-playbook site.yml -i inventory</w:t>
            </w:r>
          </w:p>
        </w:tc>
        <w:tc>
          <w:tcPr>
            <w:tcW w:type="dxa" w:w="57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Run Ansible playbook against inventory of devices</w:t>
            </w:r>
          </w:p>
        </w:tc>
      </w:tr>
      <w:tr>
        <w:tc>
          <w:tcPr>
            <w:tcW w:type="dxa" w:w="3600"/>
            <w:tcBorders>
              <w:top w:val="single" w:color="E2E8F0" w:sz="2"/>
              <w:left w:val="single" w:color="E2E8F0" w:sz="2"/>
              <w:bottom w:val="single" w:color="E2E8F0" w:sz="2"/>
              <w:right w:val="single" w:color="E2E8F0" w:sz="2"/>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show platform software yang-management process</w:t>
            </w:r>
          </w:p>
        </w:tc>
        <w:tc>
          <w:tcPr>
            <w:tcW w:type="dxa" w:w="57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Verify NETCONF/RESTCONF is enabled on IOS-XE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TROUBLESHOOTING TASKS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1: Python script cannot connect — SSH not configured on router. What steps needed on IOS side?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2: REST API returns 401 — authentication header missing. What header format does Cisco DNA Centre use?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TASK 3: Ansible playbook fails on one host — IOS version doesn't support module. How do you handle device differences?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HINT: Always test manual SSH before automating. If manual SSH works, Netmiko will too.</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1 HOUR REVIEW SESSION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Flashcard: HTTP status 200 means? → OK (success) | 404 → Not Found | 401 → Unauthorized</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Quiz: What is the difference between NETCONF and RESTCONF? Which uses XML vs JSON?</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Command drill: Write the Python boilerplate for a Netmiko SSH connection from memory</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Teach-back: Explain SDN to a traditional network engineer — "what is a controller and why do we need one?"</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Scenario: Manager asks you to rename all 100 switches overnight — what tool and approach do you propose?</w:t>
            </w:r>
          </w:p>
        </w:tc>
      </w:tr>
    </w:tbl>
    <w:p>
      <w:r>
        <w:rPr>
          <w:rFonts w:ascii="Arial" w:cs="Arial" w:eastAsia="Arial" w:hAnsi="Arial"/>
        </w:rPr>
        <w:t xml:space="preserve"/>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color w:val="1B3A6B"/>
          <w:sz w:val="40"/>
          <w:szCs w:val="40"/>
        </w:rPr>
        <w:t xml:space="preserve">Complete 42-Day Schedule at a Glance</w:t>
      </w:r>
    </w:p>
    <w:p>
      <w:pPr>
        <w:pBdr>
          <w:bottom w:val="single" w:color="1B3A6B" w:sz="6"/>
        </w:pBdr>
      </w:pPr>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80"/>
        <w:gridCol w:w="2680"/>
      </w:tblGrid>
      <w:tr>
        <w:tc>
          <w:tcPr>
            <w:tcW w:type="dxa" w:w="1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w:t>
            </w:r>
          </w:p>
        </w:tc>
        <w:tc>
          <w:tcPr>
            <w:tcW w:type="dxa" w:w="26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288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Difficulty</w:t>
            </w:r>
          </w:p>
        </w:tc>
        <w:tc>
          <w:tcPr>
            <w:tcW w:type="dxa" w:w="268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Lab Tool</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1</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OSI &amp; TCP/IP Models</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Beginner</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2</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IPv4 Addressing &amp; Subnetting</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Beginner</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3</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Ethernet, MAC &amp; Cabling</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Beginner</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4</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VLANs &amp; Trunking (802.1Q)</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5</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Spanning Tree Protocol</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6</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Inter-VLAN Routing</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7</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Static Routing &amp; Default Routes</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8</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OSPF (Single Area)</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 / GNS3</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9</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DHCP, DNS &amp; NTP</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10</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NAT &amp; PAT</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11</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Access Control Lists</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12</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Device Security &amp; SSH</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13</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Wireless Networking</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14</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Automation &amp; Programmability</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Advanced</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GNS3 + Python</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15</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EtherChannel &amp; Port Security</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16</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IPv6 Addressing &amp; Routing</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Packet Tracer</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17</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QoS Concepts</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GNS3</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18</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WAN Technologies &amp; VPN</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GNS3</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19</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Network Management (SNMP,Syslog)</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Intermediate</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GNS3</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20–25</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Full Integration Labs &amp; OSPF Multi-Area</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Advanced</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GNS3</w:t>
            </w:r>
          </w:p>
        </w:tc>
      </w:tr>
      <w:tr>
        <w:tc>
          <w:tcPr>
            <w:tcW w:type="dxa" w:w="1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26–35</w:t>
            </w:r>
          </w:p>
        </w:tc>
        <w:tc>
          <w:tcPr>
            <w:tcW w:type="dxa" w:w="26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Weak Topic Drilling + Mock Exams</w:t>
            </w:r>
          </w:p>
        </w:tc>
        <w:tc>
          <w:tcPr>
            <w:tcW w:type="dxa" w:w="28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Mixed</w:t>
            </w:r>
          </w:p>
        </w:tc>
        <w:tc>
          <w:tcPr>
            <w:tcW w:type="dxa" w:w="268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Both tools</w:t>
            </w:r>
          </w:p>
        </w:tc>
      </w:tr>
      <w:tr>
        <w:tc>
          <w:tcPr>
            <w:tcW w:type="dxa" w:w="1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36–42</w:t>
            </w:r>
          </w:p>
        </w:tc>
        <w:tc>
          <w:tcPr>
            <w:tcW w:type="dxa" w:w="26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Exam Prep: Timed Mocks + Review</w:t>
            </w:r>
          </w:p>
        </w:tc>
        <w:tc>
          <w:tcPr>
            <w:tcW w:type="dxa" w:w="28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Advanced</w:t>
            </w:r>
          </w:p>
        </w:tc>
        <w:tc>
          <w:tcPr>
            <w:tcW w:type="dxa" w:w="268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Both tools</w:t>
            </w:r>
          </w:p>
        </w:tc>
      </w:tr>
    </w:tbl>
    <w:p>
      <w:r>
        <w:rPr>
          <w:rFonts w:ascii="Arial" w:cs="Arial" w:eastAsia="Arial" w:hAnsi="Arial"/>
        </w:rPr>
        <w:t xml:space="preserve"/>
      </w:r>
    </w:p>
    <w:p>
      <w:pPr>
        <w:pStyle w:val="Heading2"/>
      </w:pPr>
      <w:r>
        <w:rPr>
          <w:rFonts w:ascii="Arial" w:cs="Arial" w:eastAsia="Arial" w:hAnsi="Arial"/>
          <w:b/>
          <w:bCs/>
          <w:color w:val="2563EB"/>
          <w:sz w:val="32"/>
          <w:szCs w:val="32"/>
        </w:rPr>
        <w:t xml:space="preserve">Revision &amp; Assessment Strategy</w:t>
      </w:r>
    </w:p>
    <w:p>
      <w:pPr>
        <w:pBdr>
          <w:bottom w:val="single" w:color="E2E8F0" w:sz="6"/>
        </w:pBdr>
      </w:pPr>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SPACED REPETITION SCHEDULE</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Day 1–7: Review previous day's flashcards for 10 mins before starting new content</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Every Sunday: 1-hour full week review — re-do one key lab from the week</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End of Month 1: Full mock exam (use Boson or MeasureUp) — score and categorise weak areas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End of Month 2: Repeat mock with focus on weak areas — target 75%+ before Month 3</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Month 3: Daily timed practice questions (20 Qs, 25 mins) + lab speed drills</w:t>
            </w:r>
          </w:p>
        </w:tc>
      </w:tr>
      <w:tr>
        <w:tc>
          <w:tcPr>
            <w:tcW w:type="dxa" w:w="9360"/>
            <w:tcBorders>
              <w:top w:val="single" w:color="E2E8F0" w:sz="2"/>
              <w:left w:val="single" w:color="E2E8F0" w:sz="2"/>
              <w:bottom w:val="single" w:color="E2E8F0" w:sz="2"/>
              <w:right w:val="single" w:color="E2E8F0" w:sz="2"/>
            </w:tcBorders>
            <w:shd w:fill="EDE9FE" w:val="clear"/>
            <w:tcMar>
              <w:top w:type="dxa" w:w="80"/>
              <w:left w:type="dxa" w:w="140"/>
              <w:bottom w:type="dxa" w:w="80"/>
              <w:right w:type="dxa" w:w="140"/>
            </w:tcMar>
            <w:vAlign w:val="center"/>
          </w:tcPr>
          <w:p>
            <w:r>
              <w:rPr>
                <w:rFonts w:ascii="Arial" w:cs="Arial" w:eastAsia="Arial" w:hAnsi="Arial"/>
                <w:b/>
                <w:bCs/>
                <w:color w:val="5B21B6"/>
              </w:rPr>
              <w:t xml:space="preserve">▸  </w:t>
            </w:r>
            <w:r>
              <w:rPr>
                <w:rFonts w:ascii="Arial" w:cs="Arial" w:eastAsia="Arial" w:hAnsi="Arial"/>
                <w:sz w:val="20"/>
                <w:szCs w:val="20"/>
              </w:rPr>
              <w:t xml:space="preserve">Final Week: 2 full mocks per day, review incorrect answers only, no new topics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WEEKLY ASSESSMENT TEMPLATE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Monday–Saturday: Follow daily plan (3h study + 1h review)</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Sunday Morning: Re-lab one topic from the week (without notes — test muscle memory)</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Sunday Afternoon: 30 practice questions from Boson/Anki deck — identify patterns in wrong answers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Sunday Evening: Update your weak-topic list; schedule extra practice for next week</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 MEMORISATION STRATEGY</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Write commands by hand — don't just type. Writing engages different memory pathways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Use Anki flashcards: Front = scenario ("Configure SSH"), Back = all commands in order</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Lab without notes after Day 3 of each topic — if you need notes, you don't know it yet</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Teach each command to an imaginary junior engineer — saying it out loud cements it</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"Show" commands are as important as config commands — practice them equally</w:t>
            </w:r>
          </w:p>
        </w:tc>
      </w:tr>
    </w:tbl>
    <w:p>
      <w:r>
        <w:rPr>
          <w:rFonts w:ascii="Arial" w:cs="Arial" w:eastAsia="Arial" w:hAnsi="Arial"/>
        </w:rPr>
        <w:t xml:space="preserve"/>
      </w:r>
    </w:p>
    <w:p>
      <w:pPr>
        <w:pStyle w:val="Heading2"/>
      </w:pPr>
      <w:r>
        <w:rPr>
          <w:rFonts w:ascii="Arial" w:cs="Arial" w:eastAsia="Arial" w:hAnsi="Arial"/>
          <w:b/>
          <w:bCs/>
          <w:color w:val="2563EB"/>
          <w:sz w:val="32"/>
          <w:szCs w:val="32"/>
        </w:rPr>
        <w:t xml:space="preserve">Most Common Mistakes to Avoid</w:t>
      </w:r>
    </w:p>
    <w:p>
      <w:pPr>
        <w:pBdr>
          <w:bottom w:val="single" w:color="E2E8F0" w:sz="6"/>
        </w:pBdr>
      </w:pPr>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Mistake</w:t>
            </w:r>
          </w:p>
        </w:tc>
        <w:tc>
          <w:tcPr>
            <w:tcW w:type="dxa" w:w="6160"/>
            <w:tcBorders>
              <w:top w:val="single" w:color="E2E8F0" w:sz="2"/>
              <w:left w:val="single" w:color="E2E8F0" w:sz="2"/>
              <w:bottom w:val="single" w:color="E2E8F0" w:sz="2"/>
              <w:right w:val="single" w:color="E2E8F0" w:sz="2"/>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How to Avoid It</w:t>
            </w:r>
          </w:p>
        </w:tc>
      </w:tr>
      <w:tr>
        <w:tc>
          <w:tcPr>
            <w:tcW w:type="dxa" w:w="3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Forgetting "no shutdown" on router interfaces</w:t>
            </w:r>
          </w:p>
        </w:tc>
        <w:tc>
          <w:tcPr>
            <w:tcW w:type="dxa" w:w="61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Always check "show ip interface brief" — "administratively down" = needs no shutdown</w:t>
            </w:r>
          </w:p>
        </w:tc>
      </w:tr>
      <w:tr>
        <w:tc>
          <w:tcPr>
            <w:tcW w:type="dxa" w:w="3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Wrong wildcard mask in OSPF network command</w:t>
            </w:r>
          </w:p>
        </w:tc>
        <w:tc>
          <w:tcPr>
            <w:tcW w:type="dxa" w:w="61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Wildcard = 255.255.255.255 MINUS subnet mask. /24 → 0.0.0.255</w:t>
            </w:r>
          </w:p>
        </w:tc>
      </w:tr>
      <w:tr>
        <w:tc>
          <w:tcPr>
            <w:tcW w:type="dxa" w:w="3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Native VLAN mismatch on trunks</w:t>
            </w:r>
          </w:p>
        </w:tc>
        <w:tc>
          <w:tcPr>
            <w:tcW w:type="dxa" w:w="61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Run "show interfaces trunk" on both ends — native VLAN must match</w:t>
            </w:r>
          </w:p>
        </w:tc>
      </w:tr>
      <w:tr>
        <w:tc>
          <w:tcPr>
            <w:tcW w:type="dxa" w:w="3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Applying ACL in wrong direction</w:t>
            </w:r>
          </w:p>
        </w:tc>
        <w:tc>
          <w:tcPr>
            <w:tcW w:type="dxa" w:w="61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IN = entering the router; OUT = leaving. Draw a diagram before applying</w:t>
            </w:r>
          </w:p>
        </w:tc>
      </w:tr>
      <w:tr>
        <w:tc>
          <w:tcPr>
            <w:tcW w:type="dxa" w:w="3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Forgetting "ip routing" on Layer 3 switch</w:t>
            </w:r>
          </w:p>
        </w:tc>
        <w:tc>
          <w:tcPr>
            <w:tcW w:type="dxa" w:w="61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Without it, L3 switch acts like L2 switch — SVIs do nothing</w:t>
            </w:r>
          </w:p>
        </w:tc>
      </w:tr>
      <w:tr>
        <w:tc>
          <w:tcPr>
            <w:tcW w:type="dxa" w:w="3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OSPF process ID confusion</w:t>
            </w:r>
          </w:p>
        </w:tc>
        <w:tc>
          <w:tcPr>
            <w:tcW w:type="dxa" w:w="61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Process ID is LOCAL only — R1 can be ospf 1 and R2 can be ospf 2, they still become neighbours</w:t>
            </w:r>
          </w:p>
        </w:tc>
      </w:tr>
      <w:tr>
        <w:tc>
          <w:tcPr>
            <w:tcW w:type="dxa" w:w="3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NAT inside/outside interface reversed</w:t>
            </w:r>
          </w:p>
        </w:tc>
        <w:tc>
          <w:tcPr>
            <w:tcW w:type="dxa" w:w="61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Always: inside = LAN side, outside = WAN/internet side. Easy to flip accidentally</w:t>
            </w:r>
          </w:p>
        </w:tc>
      </w:tr>
      <w:tr>
        <w:tc>
          <w:tcPr>
            <w:tcW w:type="dxa" w:w="3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Using "enable password" instead of "enable secret"</w:t>
            </w:r>
          </w:p>
        </w:tc>
        <w:tc>
          <w:tcPr>
            <w:tcW w:type="dxa" w:w="61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enable secret is MD5 hashed; enable password is plaintext — always use secret</w:t>
            </w:r>
          </w:p>
        </w:tc>
      </w:tr>
      <w:tr>
        <w:tc>
          <w:tcPr>
            <w:tcW w:type="dxa" w:w="320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STP PortFast on trunk ports</w:t>
            </w:r>
          </w:p>
        </w:tc>
        <w:tc>
          <w:tcPr>
            <w:tcW w:type="dxa" w:w="616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NEVER enable PortFast on trunk ports — only on access ports connecting to end devices</w:t>
            </w:r>
          </w:p>
        </w:tc>
      </w:tr>
      <w:tr>
        <w:tc>
          <w:tcPr>
            <w:tcW w:type="dxa" w:w="320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bCs/>
                <w:color w:val="334155"/>
                <w:sz w:val="20"/>
                <w:szCs w:val="20"/>
              </w:rPr>
              <w:t xml:space="preserve">Not including "permit any" after deny in ACL</w:t>
            </w:r>
          </w:p>
        </w:tc>
        <w:tc>
          <w:tcPr>
            <w:tcW w:type="dxa" w:w="616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4155"/>
                <w:sz w:val="20"/>
                <w:szCs w:val="20"/>
              </w:rPr>
              <w:t xml:space="preserve">Without it, implicit deny blocks ALL traffic. Test with show access-lists counters</w:t>
            </w:r>
          </w:p>
        </w:tc>
      </w:tr>
    </w:tbl>
    <w:p>
      <w:r>
        <w:rPr>
          <w:rFonts w:ascii="Arial" w:cs="Arial" w:eastAsia="Arial" w:hAnsi="Arial"/>
        </w:rPr>
        <w:t xml:space="preserve"/>
      </w:r>
    </w:p>
    <w:p>
      <w:pPr>
        <w:pStyle w:val="Heading2"/>
      </w:pPr>
      <w:r>
        <w:rPr>
          <w:rFonts w:ascii="Arial" w:cs="Arial" w:eastAsia="Arial" w:hAnsi="Arial"/>
          <w:b/>
          <w:bCs/>
          <w:color w:val="2563EB"/>
          <w:sz w:val="32"/>
          <w:szCs w:val="32"/>
        </w:rPr>
        <w:t xml:space="preserve">Final Exam Preparation (Weeks 13–14)</w:t>
      </w:r>
    </w:p>
    <w:p>
      <w:pPr>
        <w:pBdr>
          <w:bottom w:val="single" w:color="E2E8F0" w:sz="6"/>
        </w:pBdr>
      </w:pPr>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HIGH-FREQUENCY EXAM TOPICS (Study Extra)</w:t>
            </w:r>
          </w:p>
        </w:tc>
      </w:tr>
      <w:tr>
        <w:tc>
          <w:tcPr>
            <w:tcW w:type="dxa" w:w="9360"/>
            <w:tcBorders>
              <w:top w:val="single" w:color="E2E8F0" w:sz="2"/>
              <w:left w:val="single" w:color="E2E8F0" w:sz="2"/>
              <w:bottom w:val="single" w:color="E2E8F0" w:sz="2"/>
              <w:right w:val="single" w:color="E2E8F0" w:sz="2"/>
            </w:tcBorders>
            <w:shd w:fill="FEE2E2" w:val="clear"/>
            <w:tcMar>
              <w:top w:type="dxa" w:w="80"/>
              <w:left w:type="dxa" w:w="140"/>
              <w:bottom w:type="dxa" w:w="80"/>
              <w:right w:type="dxa" w:w="140"/>
            </w:tcMar>
            <w:vAlign w:val="center"/>
          </w:tcPr>
          <w:p>
            <w:r>
              <w:rPr>
                <w:rFonts w:ascii="Arial" w:cs="Arial" w:eastAsia="Arial" w:hAnsi="Arial"/>
                <w:b/>
                <w:bCs/>
                <w:color w:val="991B1B"/>
              </w:rPr>
              <w:t xml:space="preserve">▸  </w:t>
            </w:r>
            <w:r>
              <w:rPr>
                <w:rFonts w:ascii="Arial" w:cs="Arial" w:eastAsia="Arial" w:hAnsi="Arial"/>
                <w:sz w:val="20"/>
                <w:szCs w:val="20"/>
              </w:rPr>
              <w:t xml:space="preserve">★ Subnetting calculations — guaranteed 5-10 questions, practice daily until instant</w:t>
            </w:r>
          </w:p>
        </w:tc>
      </w:tr>
      <w:tr>
        <w:tc>
          <w:tcPr>
            <w:tcW w:type="dxa" w:w="9360"/>
            <w:tcBorders>
              <w:top w:val="single" w:color="E2E8F0" w:sz="2"/>
              <w:left w:val="single" w:color="E2E8F0" w:sz="2"/>
              <w:bottom w:val="single" w:color="E2E8F0" w:sz="2"/>
              <w:right w:val="single" w:color="E2E8F0" w:sz="2"/>
            </w:tcBorders>
            <w:shd w:fill="FEE2E2" w:val="clear"/>
            <w:tcMar>
              <w:top w:type="dxa" w:w="80"/>
              <w:left w:type="dxa" w:w="140"/>
              <w:bottom w:type="dxa" w:w="80"/>
              <w:right w:type="dxa" w:w="140"/>
            </w:tcMar>
            <w:vAlign w:val="center"/>
          </w:tcPr>
          <w:p>
            <w:r>
              <w:rPr>
                <w:rFonts w:ascii="Arial" w:cs="Arial" w:eastAsia="Arial" w:hAnsi="Arial"/>
                <w:b/>
                <w:bCs/>
                <w:color w:val="991B1B"/>
              </w:rPr>
              <w:t xml:space="preserve">▸  </w:t>
            </w:r>
            <w:r>
              <w:rPr>
                <w:rFonts w:ascii="Arial" w:cs="Arial" w:eastAsia="Arial" w:hAnsi="Arial"/>
                <w:sz w:val="20"/>
                <w:szCs w:val="20"/>
              </w:rPr>
              <w:t xml:space="preserve">★ OSPF configuration and verification — DR/BDR, hello/dead timers, areas</w:t>
            </w:r>
          </w:p>
        </w:tc>
      </w:tr>
      <w:tr>
        <w:tc>
          <w:tcPr>
            <w:tcW w:type="dxa" w:w="9360"/>
            <w:tcBorders>
              <w:top w:val="single" w:color="E2E8F0" w:sz="2"/>
              <w:left w:val="single" w:color="E2E8F0" w:sz="2"/>
              <w:bottom w:val="single" w:color="E2E8F0" w:sz="2"/>
              <w:right w:val="single" w:color="E2E8F0" w:sz="2"/>
            </w:tcBorders>
            <w:shd w:fill="FEE2E2" w:val="clear"/>
            <w:tcMar>
              <w:top w:type="dxa" w:w="80"/>
              <w:left w:type="dxa" w:w="140"/>
              <w:bottom w:type="dxa" w:w="80"/>
              <w:right w:type="dxa" w:w="140"/>
            </w:tcMar>
            <w:vAlign w:val="center"/>
          </w:tcPr>
          <w:p>
            <w:r>
              <w:rPr>
                <w:rFonts w:ascii="Arial" w:cs="Arial" w:eastAsia="Arial" w:hAnsi="Arial"/>
                <w:b/>
                <w:bCs/>
                <w:color w:val="991B1B"/>
              </w:rPr>
              <w:t xml:space="preserve">▸  </w:t>
            </w:r>
            <w:r>
              <w:rPr>
                <w:rFonts w:ascii="Arial" w:cs="Arial" w:eastAsia="Arial" w:hAnsi="Arial"/>
                <w:sz w:val="20"/>
                <w:szCs w:val="20"/>
              </w:rPr>
              <w:t xml:space="preserve">★ VLANs, trunking, inter-VLAN routing — major topic cluster</w:t>
            </w:r>
          </w:p>
        </w:tc>
      </w:tr>
      <w:tr>
        <w:tc>
          <w:tcPr>
            <w:tcW w:type="dxa" w:w="9360"/>
            <w:tcBorders>
              <w:top w:val="single" w:color="E2E8F0" w:sz="2"/>
              <w:left w:val="single" w:color="E2E8F0" w:sz="2"/>
              <w:bottom w:val="single" w:color="E2E8F0" w:sz="2"/>
              <w:right w:val="single" w:color="E2E8F0" w:sz="2"/>
            </w:tcBorders>
            <w:shd w:fill="FEE2E2" w:val="clear"/>
            <w:tcMar>
              <w:top w:type="dxa" w:w="80"/>
              <w:left w:type="dxa" w:w="140"/>
              <w:bottom w:type="dxa" w:w="80"/>
              <w:right w:type="dxa" w:w="140"/>
            </w:tcMar>
            <w:vAlign w:val="center"/>
          </w:tcPr>
          <w:p>
            <w:r>
              <w:rPr>
                <w:rFonts w:ascii="Arial" w:cs="Arial" w:eastAsia="Arial" w:hAnsi="Arial"/>
                <w:b/>
                <w:bCs/>
                <w:color w:val="991B1B"/>
              </w:rPr>
              <w:t xml:space="preserve">▸  </w:t>
            </w:r>
            <w:r>
              <w:rPr>
                <w:rFonts w:ascii="Arial" w:cs="Arial" w:eastAsia="Arial" w:hAnsi="Arial"/>
                <w:sz w:val="20"/>
                <w:szCs w:val="20"/>
              </w:rPr>
              <w:t xml:space="preserve">★ ACLs — standard vs extended, placement rules, wildcard masks</w:t>
            </w:r>
          </w:p>
        </w:tc>
      </w:tr>
      <w:tr>
        <w:tc>
          <w:tcPr>
            <w:tcW w:type="dxa" w:w="9360"/>
            <w:tcBorders>
              <w:top w:val="single" w:color="E2E8F0" w:sz="2"/>
              <w:left w:val="single" w:color="E2E8F0" w:sz="2"/>
              <w:bottom w:val="single" w:color="E2E8F0" w:sz="2"/>
              <w:right w:val="single" w:color="E2E8F0" w:sz="2"/>
            </w:tcBorders>
            <w:shd w:fill="FEE2E2" w:val="clear"/>
            <w:tcMar>
              <w:top w:type="dxa" w:w="80"/>
              <w:left w:type="dxa" w:w="140"/>
              <w:bottom w:type="dxa" w:w="80"/>
              <w:right w:type="dxa" w:w="140"/>
            </w:tcMar>
            <w:vAlign w:val="center"/>
          </w:tcPr>
          <w:p>
            <w:r>
              <w:rPr>
                <w:rFonts w:ascii="Arial" w:cs="Arial" w:eastAsia="Arial" w:hAnsi="Arial"/>
                <w:b/>
                <w:bCs/>
                <w:color w:val="991B1B"/>
              </w:rPr>
              <w:t xml:space="preserve">▸  </w:t>
            </w:r>
            <w:r>
              <w:rPr>
                <w:rFonts w:ascii="Arial" w:cs="Arial" w:eastAsia="Arial" w:hAnsi="Arial"/>
                <w:sz w:val="20"/>
                <w:szCs w:val="20"/>
              </w:rPr>
              <w:t xml:space="preserve">★ NAT/PAT — static NAT, PAT overload, show translations</w:t>
            </w:r>
          </w:p>
        </w:tc>
      </w:tr>
      <w:tr>
        <w:tc>
          <w:tcPr>
            <w:tcW w:type="dxa" w:w="9360"/>
            <w:tcBorders>
              <w:top w:val="single" w:color="E2E8F0" w:sz="2"/>
              <w:left w:val="single" w:color="E2E8F0" w:sz="2"/>
              <w:bottom w:val="single" w:color="E2E8F0" w:sz="2"/>
              <w:right w:val="single" w:color="E2E8F0" w:sz="2"/>
            </w:tcBorders>
            <w:shd w:fill="FEE2E2" w:val="clear"/>
            <w:tcMar>
              <w:top w:type="dxa" w:w="80"/>
              <w:left w:type="dxa" w:w="140"/>
              <w:bottom w:type="dxa" w:w="80"/>
              <w:right w:type="dxa" w:w="140"/>
            </w:tcMar>
            <w:vAlign w:val="center"/>
          </w:tcPr>
          <w:p>
            <w:r>
              <w:rPr>
                <w:rFonts w:ascii="Arial" w:cs="Arial" w:eastAsia="Arial" w:hAnsi="Arial"/>
                <w:b/>
                <w:bCs/>
                <w:color w:val="991B1B"/>
              </w:rPr>
              <w:t xml:space="preserve">▸  </w:t>
            </w:r>
            <w:r>
              <w:rPr>
                <w:rFonts w:ascii="Arial" w:cs="Arial" w:eastAsia="Arial" w:hAnsi="Arial"/>
                <w:sz w:val="20"/>
                <w:szCs w:val="20"/>
              </w:rPr>
              <w:t xml:space="preserve">★ STP — root bridge election, port roles, PortFast, BPDU Guard</w:t>
            </w:r>
          </w:p>
        </w:tc>
      </w:tr>
      <w:tr>
        <w:tc>
          <w:tcPr>
            <w:tcW w:type="dxa" w:w="9360"/>
            <w:tcBorders>
              <w:top w:val="single" w:color="E2E8F0" w:sz="2"/>
              <w:left w:val="single" w:color="E2E8F0" w:sz="2"/>
              <w:bottom w:val="single" w:color="E2E8F0" w:sz="2"/>
              <w:right w:val="single" w:color="E2E8F0" w:sz="2"/>
            </w:tcBorders>
            <w:shd w:fill="FEE2E2" w:val="clear"/>
            <w:tcMar>
              <w:top w:type="dxa" w:w="80"/>
              <w:left w:type="dxa" w:w="140"/>
              <w:bottom w:type="dxa" w:w="80"/>
              <w:right w:type="dxa" w:w="140"/>
            </w:tcMar>
            <w:vAlign w:val="center"/>
          </w:tcPr>
          <w:p>
            <w:r>
              <w:rPr>
                <w:rFonts w:ascii="Arial" w:cs="Arial" w:eastAsia="Arial" w:hAnsi="Arial"/>
                <w:b/>
                <w:bCs/>
                <w:color w:val="991B1B"/>
              </w:rPr>
              <w:t xml:space="preserve">▸  </w:t>
            </w:r>
            <w:r>
              <w:rPr>
                <w:rFonts w:ascii="Arial" w:cs="Arial" w:eastAsia="Arial" w:hAnsi="Arial"/>
                <w:sz w:val="20"/>
                <w:szCs w:val="20"/>
              </w:rPr>
              <w:t xml:space="preserve">★ Wireless — 802.11 standards, WPA2/WPA3, controller vs autonomous</w:t>
            </w:r>
          </w:p>
        </w:tc>
      </w:tr>
      <w:tr>
        <w:tc>
          <w:tcPr>
            <w:tcW w:type="dxa" w:w="9360"/>
            <w:tcBorders>
              <w:top w:val="single" w:color="E2E8F0" w:sz="2"/>
              <w:left w:val="single" w:color="E2E8F0" w:sz="2"/>
              <w:bottom w:val="single" w:color="E2E8F0" w:sz="2"/>
              <w:right w:val="single" w:color="E2E8F0" w:sz="2"/>
            </w:tcBorders>
            <w:shd w:fill="FEE2E2" w:val="clear"/>
            <w:tcMar>
              <w:top w:type="dxa" w:w="80"/>
              <w:left w:type="dxa" w:w="140"/>
              <w:bottom w:type="dxa" w:w="80"/>
              <w:right w:type="dxa" w:w="140"/>
            </w:tcMar>
            <w:vAlign w:val="center"/>
          </w:tcPr>
          <w:p>
            <w:r>
              <w:rPr>
                <w:rFonts w:ascii="Arial" w:cs="Arial" w:eastAsia="Arial" w:hAnsi="Arial"/>
                <w:b/>
                <w:bCs/>
                <w:color w:val="991B1B"/>
              </w:rPr>
              <w:t xml:space="preserve">▸  </w:t>
            </w:r>
            <w:r>
              <w:rPr>
                <w:rFonts w:ascii="Arial" w:cs="Arial" w:eastAsia="Arial" w:hAnsi="Arial"/>
                <w:sz w:val="20"/>
                <w:szCs w:val="20"/>
              </w:rPr>
              <w:t xml:space="preserve">★ Automation — REST API, JSON, SDN, Ansible, Python</w:t>
            </w:r>
          </w:p>
        </w:tc>
      </w:tr>
      <w:tr>
        <w:tc>
          <w:tcPr>
            <w:tcW w:type="dxa" w:w="9360"/>
            <w:tcBorders>
              <w:top w:val="single" w:color="E2E8F0" w:sz="2"/>
              <w:left w:val="single" w:color="E2E8F0" w:sz="2"/>
              <w:bottom w:val="single" w:color="E2E8F0" w:sz="2"/>
              <w:right w:val="single" w:color="E2E8F0" w:sz="2"/>
            </w:tcBorders>
            <w:shd w:fill="FEE2E2" w:val="clear"/>
            <w:tcMar>
              <w:top w:type="dxa" w:w="80"/>
              <w:left w:type="dxa" w:w="140"/>
              <w:bottom w:type="dxa" w:w="80"/>
              <w:right w:type="dxa" w:w="140"/>
            </w:tcMar>
            <w:vAlign w:val="center"/>
          </w:tcPr>
          <w:p>
            <w:r>
              <w:rPr>
                <w:rFonts w:ascii="Arial" w:cs="Arial" w:eastAsia="Arial" w:hAnsi="Arial"/>
                <w:b/>
                <w:bCs/>
                <w:color w:val="991B1B"/>
              </w:rPr>
              <w:t xml:space="preserve">▸  </w:t>
            </w:r>
            <w:r>
              <w:rPr>
                <w:rFonts w:ascii="Arial" w:cs="Arial" w:eastAsia="Arial" w:hAnsi="Arial"/>
                <w:sz w:val="20"/>
                <w:szCs w:val="20"/>
              </w:rPr>
              <w:t xml:space="preserve">★ IPv6 — EUI-64, link-local, global unicast, NDP (replaces ARP)</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92400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EXAM TIME MANAGEMENT STRATEGY</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Total: 120 minutes for ~102 questions = ~70 seconds per question</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Flag and skip any question taking &gt; 90 seconds — come back at the end</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Subnetting: practice until you can subnet in &lt; 30 seconds using binary shortcuts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Simulation questions (drag-and-drop, lab sims): attempt all — partial credit is possible</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Read EVERY word in the question — Cisco loves subtle wording tricks (e.g., "EXCEPT", "NOT")</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Never leave blanks — wrong answer = 0, blank = 0, guess = possible points</w:t>
            </w:r>
          </w:p>
        </w:tc>
      </w:tr>
      <w:tr>
        <w:tc>
          <w:tcPr>
            <w:tcW w:type="dxa" w:w="9360"/>
            <w:tcBorders>
              <w:top w:val="single" w:color="E2E8F0" w:sz="2"/>
              <w:left w:val="single" w:color="E2E8F0" w:sz="2"/>
              <w:bottom w:val="single" w:color="E2E8F0" w:sz="2"/>
              <w:right w:val="single" w:color="E2E8F0" w:sz="2"/>
            </w:tcBorders>
            <w:shd w:fill="FEF3C7" w:val="clear"/>
            <w:tcMar>
              <w:top w:type="dxa" w:w="80"/>
              <w:left w:type="dxa" w:w="140"/>
              <w:bottom w:type="dxa" w:w="80"/>
              <w:right w:type="dxa" w:w="140"/>
            </w:tcMar>
            <w:vAlign w:val="center"/>
          </w:tcPr>
          <w:p>
            <w:r>
              <w:rPr>
                <w:rFonts w:ascii="Arial" w:cs="Arial" w:eastAsia="Arial" w:hAnsi="Arial"/>
                <w:b/>
                <w:bCs/>
                <w:color w:val="92400E"/>
              </w:rPr>
              <w:t xml:space="preserve">▸  </w:t>
            </w:r>
            <w:r>
              <w:rPr>
                <w:rFonts w:ascii="Arial" w:cs="Arial" w:eastAsia="Arial" w:hAnsi="Arial"/>
                <w:sz w:val="20"/>
                <w:szCs w:val="20"/>
              </w:rPr>
              <w:t xml:space="preserve">Watch for "most appropriate" — sometimes 2 answers are correct, pick the BEST one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2E8F0" w:sz="2"/>
              <w:left w:val="single" w:color="E2E8F0" w:sz="2"/>
              <w:bottom w:val="single" w:color="E2E8F0" w:sz="2"/>
              <w:right w:val="single" w:color="E2E8F0" w:sz="2"/>
            </w:tcBorders>
            <w:shd w:fill="16653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LAST WEEK REVISION PLAN</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Day 1: Subnetting marathon + IPv6 EUI-64 calculations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Day 2: OSPF full lab (no notes) + STP topology verification</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Day 3: Security — ACLs, SSH, AAA, 802.1X scenarios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Day 4: Full timed mock exam (120 min) — review every wrong answer</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Day 5: Wireless + Automation — REST API, JSON parsing, SDN concepts</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Day 6: 2nd full timed mock — ONLY review wrong answers. Sleep well tonight.</w:t>
            </w:r>
          </w:p>
        </w:tc>
      </w:tr>
      <w:tr>
        <w:tc>
          <w:tcPr>
            <w:tcW w:type="dxa" w:w="9360"/>
            <w:tcBorders>
              <w:top w:val="single" w:color="E2E8F0" w:sz="2"/>
              <w:left w:val="single" w:color="E2E8F0" w:sz="2"/>
              <w:bottom w:val="single" w:color="E2E8F0" w:sz="2"/>
              <w:right w:val="single" w:color="E2E8F0" w:sz="2"/>
            </w:tcBorders>
            <w:shd w:fill="DCFCE7" w:val="clear"/>
            <w:tcMar>
              <w:top w:type="dxa" w:w="80"/>
              <w:left w:type="dxa" w:w="140"/>
              <w:bottom w:type="dxa" w:w="80"/>
              <w:right w:type="dxa" w:w="140"/>
            </w:tcMar>
            <w:vAlign w:val="center"/>
          </w:tcPr>
          <w:p>
            <w:r>
              <w:rPr>
                <w:rFonts w:ascii="Arial" w:cs="Arial" w:eastAsia="Arial" w:hAnsi="Arial"/>
                <w:b/>
                <w:bCs/>
                <w:color w:val="166534"/>
              </w:rPr>
              <w:t xml:space="preserve">▸  </w:t>
            </w:r>
            <w:r>
              <w:rPr>
                <w:rFonts w:ascii="Arial" w:cs="Arial" w:eastAsia="Arial" w:hAnsi="Arial"/>
                <w:sz w:val="20"/>
                <w:szCs w:val="20"/>
              </w:rPr>
              <w:t xml:space="preserve">Day 7 (Exam Day): Light review of key formulas only. Trust your preparation. You've got this.</w:t>
            </w:r>
          </w:p>
        </w:tc>
      </w:tr>
    </w:tbl>
    <w:p>
      <w:r>
        <w:rPr>
          <w:rFonts w:ascii="Arial" w:cs="Arial" w:eastAsia="Arial" w:hAnsi="Arial"/>
        </w:rPr>
        <w:t xml:space="preserve"/>
      </w:r>
    </w:p>
    <w:p>
      <w:pPr>
        <w:pStyle w:val="Heading2"/>
      </w:pPr>
      <w:r>
        <w:rPr>
          <w:rFonts w:ascii="Arial" w:cs="Arial" w:eastAsia="Arial" w:hAnsi="Arial"/>
          <w:b/>
          <w:bCs/>
          <w:color w:val="2563EB"/>
          <w:sz w:val="32"/>
          <w:szCs w:val="32"/>
        </w:rPr>
        <w:t xml:space="preserve">A Message from Your Instructor</w:t>
      </w:r>
    </w:p>
    <w:p>
      <w:pPr>
        <w:pBdr>
          <w:bottom w:val="single" w:color="E2E8F0" w:sz="6"/>
        </w:pBdr>
      </w:pPr>
      <w:r>
        <w:rPr>
          <w:rFonts w:ascii="Arial" w:cs="Arial" w:eastAsia="Arial" w:hAnsi="Arial"/>
        </w:rPr>
        <w:t xml:space="preserve"/>
      </w:r>
    </w:p>
    <w:p>
      <w:r>
        <w:rPr>
          <w:rFonts w:ascii="Arial" w:cs="Arial" w:eastAsia="Arial" w:hAnsi="Arial"/>
        </w:rPr>
        <w:t xml:space="preserve"/>
      </w:r>
    </w:p>
    <w:p>
      <w:r>
        <w:rPr>
          <w:rFonts w:ascii="Arial" w:cs="Arial" w:eastAsia="Arial" w:hAnsi="Arial"/>
          <w:i/>
          <w:iCs/>
          <w:color w:val="334155"/>
          <w:sz w:val="20"/>
          <w:szCs w:val="20"/>
        </w:rPr>
        <w:t xml:space="preserve">The CCNA is not just a certificate — it is proof that you can think like a network engineer. The people who pass and thrive are not the ones who memorised the most commands. They are the ones who built their labs, broke things on purpose, and learned to read "show" command output like a detective reads a crime scene.</w:t>
      </w:r>
    </w:p>
    <w:p>
      <w:r>
        <w:rPr>
          <w:rFonts w:ascii="Arial" w:cs="Arial" w:eastAsia="Arial" w:hAnsi="Arial"/>
        </w:rPr>
        <w:t xml:space="preserve"/>
      </w:r>
    </w:p>
    <w:p>
      <w:r>
        <w:rPr>
          <w:rFonts w:ascii="Arial" w:cs="Arial" w:eastAsia="Arial" w:hAnsi="Arial"/>
          <w:i/>
          <w:iCs/>
          <w:color w:val="334155"/>
          <w:sz w:val="20"/>
          <w:szCs w:val="20"/>
        </w:rPr>
        <w:t xml:space="preserve">Follow this plan consistently. When you feel stuck on a concept, build a lab around it — hands always learn faster than eyes. You have 3–4 months and a clear roadmap. Now go configure something.</w:t>
      </w:r>
    </w:p>
    <w:p>
      <w:r>
        <w:rPr>
          <w:rFonts w:ascii="Arial" w:cs="Arial" w:eastAsia="Arial" w:hAnsi="Arial"/>
        </w:rPr>
        <w:t xml:space="preserve"/>
      </w:r>
    </w:p>
    <w:p>
      <w:r>
        <w:rPr>
          <w:rFonts w:ascii="Arial" w:cs="Arial" w:eastAsia="Arial" w:hAnsi="Arial"/>
          <w:b/>
          <w:bCs/>
          <w:color w:val="1B3A6B"/>
          <w:sz w:val="20"/>
          <w:szCs w:val="20"/>
        </w:rPr>
        <w:t xml:space="preserve">— Senior Network Engineer &amp; CCNA Instructor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2E8F0" w:sz="6"/>
      </w:pBdr>
    </w:pPr>
    <w:r>
      <w:rPr>
        <w:rFonts w:ascii="Arial" w:cs="Arial" w:eastAsia="Arial" w:hAnsi="Arial"/>
      </w:rPr>
      <w:t xml:space="preserve"/>
    </w:r>
  </w:p>
  <w:p>
    <w:pPr>
      <w:jc w:val="center"/>
    </w:pPr>
    <w:r>
      <w:rPr>
        <w:rFonts w:ascii="Arial" w:cs="Arial" w:eastAsia="Arial" w:hAnsi="Arial"/>
        <w:color w:val="64748B"/>
        <w:sz w:val="16"/>
        <w:szCs w:val="16"/>
      </w:rPr>
      <w:t xml:space="preserve">© CCNA Study Plan Generator  •  All concepts reinforced with hands-on labs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3A6B"/>
        <w:sz w:val="18"/>
        <w:szCs w:val="18"/>
      </w:rPr>
      <w:t xml:space="preserve">CCNA 200-301 Complete Mastery Study Plan</w:t>
    </w:r>
    <w:r>
      <w:rPr>
        <w:rFonts w:ascii="Arial" w:cs="Arial" w:eastAsia="Arial" w:hAnsi="Arial"/>
        <w:color w:val="64748B"/>
        <w:sz w:val="16"/>
        <w:szCs w:val="16"/>
      </w:rPr>
      <w:t xml:space="preserve">  |  Cisco Packet Tracer + GNS3  |  3–4 Month Timeline</w:t>
    </w:r>
  </w:p>
  <w:p>
    <w:pPr>
      <w:pBdr>
        <w:bottom w:val="single" w:color="2563EB" w:sz="6"/>
      </w:pBdr>
    </w:pPr>
    <w:r>
      <w:rPr>
        <w:rFonts w:ascii="Arial" w:cs="Arial" w:eastAsia="Arial" w:hAnsi="Aria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6B"/>
      <w:sz w:val="40"/>
      <w:szCs w:val="40"/>
    </w:rPr>
  </w:style>
  <w:style w:type="paragraph" w:styleId="Heading2">
    <w:name w:val="Heading 2"/>
    <w:basedOn w:val="Normal"/>
    <w:next w:val="Normal"/>
    <w:qFormat/>
    <w:pPr>
      <w:spacing w:before="240" w:after="180"/>
      <w:outlineLvl w:val="1"/>
    </w:pPr>
    <w:rPr>
      <w:rFonts w:ascii="Arial" w:cs="Arial" w:eastAsia="Arial" w:hAnsi="Arial"/>
      <w:b/>
      <w:bCs/>
      <w:color w:val="2563EB"/>
      <w:sz w:val="32"/>
      <w:szCs w:val="32"/>
    </w:rPr>
  </w:style>
  <w:style w:type="paragraph" w:styleId="Heading3">
    <w:name w:val="Heading 3"/>
    <w:basedOn w:val="Normal"/>
    <w:next w:val="Normal"/>
    <w:qFormat/>
    <w:pPr>
      <w:spacing w:before="180" w:after="120"/>
      <w:outlineLvl w:val="2"/>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2026-03-27T06:25:14.865Z</dcterms:created>
  <dcterms:modified xsi:type="dcterms:W3CDTF">2026-03-27T06:25:14.867Z</dcterms:modified>
</cp:coreProperties>
</file>

<file path=docProps/custom.xml><?xml version="1.0" encoding="utf-8"?>
<Properties xmlns="http://schemas.openxmlformats.org/officeDocument/2006/custom-properties" xmlns:vt="http://schemas.openxmlformats.org/officeDocument/2006/docPropsVTypes"/>
</file>