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0345" w:rsidRPr="00510345" w:rsidRDefault="00510345" w:rsidP="00510345">
      <w:pPr>
        <w:spacing w:after="0" w:line="240" w:lineRule="auto"/>
        <w:outlineLvl w:val="1"/>
        <w:rPr>
          <w:rFonts w:ascii="Times New Roman" w:eastAsia="Times New Roman" w:hAnsi="Times New Roman" w:cs="Times New Roman"/>
          <w:b/>
          <w:bCs/>
          <w:color w:val="0D0D0D"/>
          <w:sz w:val="30"/>
          <w:szCs w:val="30"/>
          <w:lang w:eastAsia="en-GB"/>
        </w:rPr>
      </w:pPr>
      <w:bookmarkStart w:id="0" w:name="_GoBack"/>
      <w:bookmarkEnd w:id="0"/>
      <w:proofErr w:type="gramStart"/>
      <w:r w:rsidRPr="00510345">
        <w:rPr>
          <w:rFonts w:ascii="Times New Roman" w:eastAsia="Times New Roman" w:hAnsi="Times New Roman" w:cs="Times New Roman"/>
          <w:b/>
          <w:bCs/>
          <w:color w:val="0D0D0D"/>
          <w:sz w:val="30"/>
          <w:szCs w:val="30"/>
          <w:lang w:eastAsia="en-GB"/>
        </w:rPr>
        <w:t>GLOBAL HOSPITALITY AND CATERING TALENT.</w:t>
      </w:r>
      <w:proofErr w:type="gramEnd"/>
      <w:r w:rsidRPr="00510345">
        <w:rPr>
          <w:rFonts w:ascii="Times New Roman" w:eastAsia="Times New Roman" w:hAnsi="Times New Roman" w:cs="Times New Roman"/>
          <w:b/>
          <w:bCs/>
          <w:color w:val="0D0D0D"/>
          <w:sz w:val="30"/>
          <w:szCs w:val="30"/>
          <w:lang w:eastAsia="en-GB"/>
        </w:rPr>
        <w:t xml:space="preserve"> </w:t>
      </w:r>
      <w:proofErr w:type="gramStart"/>
      <w:r w:rsidRPr="00510345">
        <w:rPr>
          <w:rFonts w:ascii="Times New Roman" w:eastAsia="Times New Roman" w:hAnsi="Times New Roman" w:cs="Times New Roman"/>
          <w:b/>
          <w:bCs/>
          <w:color w:val="0D0D0D"/>
          <w:sz w:val="30"/>
          <w:szCs w:val="30"/>
          <w:lang w:eastAsia="en-GB"/>
        </w:rPr>
        <w:t>ONE SPECIALIST PARTNER.</w:t>
      </w:r>
      <w:proofErr w:type="gramEnd"/>
    </w:p>
    <w:p w:rsidR="00510345" w:rsidRPr="00510345" w:rsidRDefault="00510345" w:rsidP="00510345">
      <w:pPr>
        <w:spacing w:before="100" w:beforeAutospacing="1" w:after="100" w:afterAutospacing="1" w:line="240" w:lineRule="auto"/>
        <w:rPr>
          <w:rFonts w:ascii="Times New Roman" w:eastAsia="Times New Roman" w:hAnsi="Times New Roman" w:cs="Times New Roman"/>
          <w:color w:val="0D0D0D"/>
          <w:sz w:val="24"/>
          <w:szCs w:val="24"/>
          <w:lang w:eastAsia="en-GB"/>
        </w:rPr>
      </w:pPr>
      <w:r w:rsidRPr="00510345">
        <w:rPr>
          <w:rFonts w:ascii="Times New Roman" w:eastAsia="Times New Roman" w:hAnsi="Times New Roman" w:cs="Times New Roman"/>
          <w:color w:val="0D0D0D"/>
          <w:sz w:val="24"/>
          <w:szCs w:val="24"/>
          <w:lang w:eastAsia="en-GB"/>
        </w:rPr>
        <w:t>We connect world class hospitality and catering professionals with hotels, resorts, restaurants, cruise liners, private estates, and event operators across every continent. From Europe’s luxury capitals to the fast growing hospitality hubs of Asia, Africa, the Middle East, the Americas, and Oceania, we help businesses build teams that deliver memorable guest experiences.</w:t>
      </w:r>
    </w:p>
    <w:p w:rsidR="00510345" w:rsidRPr="00510345" w:rsidRDefault="00510345" w:rsidP="00510345">
      <w:pPr>
        <w:spacing w:before="100" w:beforeAutospacing="1" w:after="100" w:afterAutospacing="1" w:line="240" w:lineRule="auto"/>
        <w:rPr>
          <w:rFonts w:ascii="Times New Roman" w:eastAsia="Times New Roman" w:hAnsi="Times New Roman" w:cs="Times New Roman"/>
          <w:color w:val="0D0D0D"/>
          <w:sz w:val="24"/>
          <w:szCs w:val="24"/>
          <w:lang w:eastAsia="en-GB"/>
        </w:rPr>
      </w:pPr>
      <w:r w:rsidRPr="00510345">
        <w:rPr>
          <w:rFonts w:ascii="Times New Roman" w:eastAsia="Times New Roman" w:hAnsi="Times New Roman" w:cs="Times New Roman"/>
          <w:color w:val="0D0D0D"/>
          <w:sz w:val="24"/>
          <w:szCs w:val="24"/>
          <w:lang w:eastAsia="en-GB"/>
        </w:rPr>
        <w:t>Our consultants are specialists in international hospitality hiring. We understand service standards, cultural expectations, culinary trends, and operational targets in every major market. This allows us to match skilled talent with organizations that value precision, professionalism, and authentic service.</w:t>
      </w:r>
    </w:p>
    <w:p w:rsidR="00510345" w:rsidRPr="00510345" w:rsidRDefault="00510345" w:rsidP="00510345">
      <w:pPr>
        <w:spacing w:before="100" w:beforeAutospacing="1" w:after="100" w:afterAutospacing="1" w:line="240" w:lineRule="auto"/>
        <w:rPr>
          <w:rFonts w:ascii="Times New Roman" w:eastAsia="Times New Roman" w:hAnsi="Times New Roman" w:cs="Times New Roman"/>
          <w:color w:val="0D0D0D"/>
          <w:sz w:val="24"/>
          <w:szCs w:val="24"/>
          <w:lang w:eastAsia="en-GB"/>
        </w:rPr>
      </w:pPr>
      <w:r w:rsidRPr="00510345">
        <w:rPr>
          <w:rFonts w:ascii="Times New Roman" w:eastAsia="Times New Roman" w:hAnsi="Times New Roman" w:cs="Times New Roman"/>
          <w:color w:val="0D0D0D"/>
          <w:sz w:val="24"/>
          <w:szCs w:val="24"/>
          <w:lang w:eastAsia="en-GB"/>
        </w:rPr>
        <w:t xml:space="preserve">We recruit for front of house, back of house, culinary arts, housekeeping, food production, catering management, events, banqueting, and senior leadership. Our global network includes executive chefs, food and beverage managers, </w:t>
      </w:r>
      <w:proofErr w:type="gramStart"/>
      <w:r w:rsidRPr="00510345">
        <w:rPr>
          <w:rFonts w:ascii="Times New Roman" w:eastAsia="Times New Roman" w:hAnsi="Times New Roman" w:cs="Times New Roman"/>
          <w:color w:val="0D0D0D"/>
          <w:sz w:val="24"/>
          <w:szCs w:val="24"/>
          <w:lang w:eastAsia="en-GB"/>
        </w:rPr>
        <w:t>sous</w:t>
      </w:r>
      <w:proofErr w:type="gramEnd"/>
      <w:r w:rsidRPr="00510345">
        <w:rPr>
          <w:rFonts w:ascii="Times New Roman" w:eastAsia="Times New Roman" w:hAnsi="Times New Roman" w:cs="Times New Roman"/>
          <w:color w:val="0D0D0D"/>
          <w:sz w:val="24"/>
          <w:szCs w:val="24"/>
          <w:lang w:eastAsia="en-GB"/>
        </w:rPr>
        <w:t xml:space="preserve"> chefs, bar managers, pastry artisans, guest relations experts, and large scale catering teams. Each candidate is vetted through a structured process that checks technical ability, service quality, experience level, and cultural adaptability.</w:t>
      </w:r>
    </w:p>
    <w:p w:rsidR="00510345" w:rsidRPr="00510345" w:rsidRDefault="00510345" w:rsidP="00510345">
      <w:pPr>
        <w:spacing w:before="100" w:beforeAutospacing="1" w:after="100" w:afterAutospacing="1" w:line="240" w:lineRule="auto"/>
        <w:rPr>
          <w:rFonts w:ascii="Times New Roman" w:eastAsia="Times New Roman" w:hAnsi="Times New Roman" w:cs="Times New Roman"/>
          <w:color w:val="0D0D0D"/>
          <w:sz w:val="24"/>
          <w:szCs w:val="24"/>
          <w:lang w:eastAsia="en-GB"/>
        </w:rPr>
      </w:pPr>
      <w:r w:rsidRPr="00510345">
        <w:rPr>
          <w:rFonts w:ascii="Times New Roman" w:eastAsia="Times New Roman" w:hAnsi="Times New Roman" w:cs="Times New Roman"/>
          <w:color w:val="0D0D0D"/>
          <w:sz w:val="24"/>
          <w:szCs w:val="24"/>
          <w:lang w:eastAsia="en-GB"/>
        </w:rPr>
        <w:t>Our approach is driven by data and guided by market knowledge. We track regional demand, salary patterns, seasonal hiring cycles, and international mobility trends. This allows us to advise clients on workforce planning and to source skilled professionals at speed. Whether you need permanent talent, temporary staff, or full project teams, we deliver reliable recruitment solutions that support service excellence.</w:t>
      </w:r>
    </w:p>
    <w:p w:rsidR="00510345" w:rsidRPr="00510345" w:rsidRDefault="00510345" w:rsidP="00510345">
      <w:pPr>
        <w:spacing w:before="100" w:beforeAutospacing="1" w:after="100" w:afterAutospacing="1" w:line="240" w:lineRule="auto"/>
        <w:rPr>
          <w:rFonts w:ascii="Times New Roman" w:eastAsia="Times New Roman" w:hAnsi="Times New Roman" w:cs="Times New Roman"/>
          <w:color w:val="0D0D0D"/>
          <w:sz w:val="24"/>
          <w:szCs w:val="24"/>
          <w:lang w:eastAsia="en-GB"/>
        </w:rPr>
      </w:pPr>
      <w:r w:rsidRPr="00510345">
        <w:rPr>
          <w:rFonts w:ascii="Times New Roman" w:eastAsia="Times New Roman" w:hAnsi="Times New Roman" w:cs="Times New Roman"/>
          <w:color w:val="0D0D0D"/>
          <w:sz w:val="24"/>
          <w:szCs w:val="24"/>
          <w:lang w:eastAsia="en-GB"/>
        </w:rPr>
        <w:t>Clients choose us because we know the industry, we move fast, and we value quality. Our global reach opens access to diverse, highly trained hospitality and catering talent. Our methods ensure every placement fits the operational style and customer promise of your brand.</w:t>
      </w:r>
    </w:p>
    <w:p w:rsidR="00510345" w:rsidRPr="00510345" w:rsidRDefault="00510345" w:rsidP="00510345">
      <w:pPr>
        <w:spacing w:before="100" w:beforeAutospacing="1" w:after="100" w:afterAutospacing="1" w:line="240" w:lineRule="auto"/>
        <w:rPr>
          <w:rFonts w:ascii="Times New Roman" w:eastAsia="Times New Roman" w:hAnsi="Times New Roman" w:cs="Times New Roman"/>
          <w:color w:val="0D0D0D"/>
          <w:sz w:val="24"/>
          <w:szCs w:val="24"/>
          <w:lang w:eastAsia="en-GB"/>
        </w:rPr>
      </w:pPr>
      <w:r w:rsidRPr="00510345">
        <w:rPr>
          <w:rFonts w:ascii="Times New Roman" w:eastAsia="Times New Roman" w:hAnsi="Times New Roman" w:cs="Times New Roman"/>
          <w:color w:val="0D0D0D"/>
          <w:sz w:val="24"/>
          <w:szCs w:val="24"/>
          <w:lang w:eastAsia="en-GB"/>
        </w:rPr>
        <w:t>When you need a recruitment partner who understands global hospitality and can secure the right people in the right roles, we are the specialist team you can trust. We help you build strong service teams that raise standards, enhance guest satisfaction, and drive performance across every level of your operation.</w:t>
      </w:r>
    </w:p>
    <w:p w:rsidR="00510345" w:rsidRPr="00510345" w:rsidRDefault="00510345">
      <w:pPr>
        <w:rPr>
          <w:lang w:val="en-US"/>
        </w:rPr>
      </w:pPr>
    </w:p>
    <w:sectPr w:rsidR="00510345" w:rsidRPr="00510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0345"/>
    <w:rsid w:val="002965CF"/>
    <w:rsid w:val="005103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1034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1034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5">
    <w:name w:val="heading 5"/>
    <w:basedOn w:val="Normal"/>
    <w:link w:val="Heading5Char"/>
    <w:uiPriority w:val="9"/>
    <w:qFormat/>
    <w:rsid w:val="00510345"/>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paragraph" w:styleId="Heading6">
    <w:name w:val="heading 6"/>
    <w:basedOn w:val="Normal"/>
    <w:link w:val="Heading6Char"/>
    <w:uiPriority w:val="9"/>
    <w:qFormat/>
    <w:rsid w:val="00510345"/>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34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10345"/>
    <w:rPr>
      <w:rFonts w:ascii="Times New Roman" w:eastAsia="Times New Roman" w:hAnsi="Times New Roman" w:cs="Times New Roman"/>
      <w:b/>
      <w:bCs/>
      <w:sz w:val="27"/>
      <w:szCs w:val="27"/>
      <w:lang w:eastAsia="en-GB"/>
    </w:rPr>
  </w:style>
  <w:style w:type="character" w:customStyle="1" w:styleId="Heading5Char">
    <w:name w:val="Heading 5 Char"/>
    <w:basedOn w:val="DefaultParagraphFont"/>
    <w:link w:val="Heading5"/>
    <w:uiPriority w:val="9"/>
    <w:rsid w:val="00510345"/>
    <w:rPr>
      <w:rFonts w:ascii="Times New Roman" w:eastAsia="Times New Roman" w:hAnsi="Times New Roman" w:cs="Times New Roman"/>
      <w:b/>
      <w:bCs/>
      <w:sz w:val="20"/>
      <w:szCs w:val="20"/>
      <w:lang w:eastAsia="en-GB"/>
    </w:rPr>
  </w:style>
  <w:style w:type="character" w:customStyle="1" w:styleId="Heading6Char">
    <w:name w:val="Heading 6 Char"/>
    <w:basedOn w:val="DefaultParagraphFont"/>
    <w:link w:val="Heading6"/>
    <w:uiPriority w:val="9"/>
    <w:rsid w:val="00510345"/>
    <w:rPr>
      <w:rFonts w:ascii="Times New Roman" w:eastAsia="Times New Roman" w:hAnsi="Times New Roman" w:cs="Times New Roman"/>
      <w:b/>
      <w:bCs/>
      <w:sz w:val="15"/>
      <w:szCs w:val="15"/>
      <w:lang w:eastAsia="en-GB"/>
    </w:rPr>
  </w:style>
  <w:style w:type="paragraph" w:styleId="NormalWeb">
    <w:name w:val="Normal (Web)"/>
    <w:basedOn w:val="Normal"/>
    <w:uiPriority w:val="99"/>
    <w:semiHidden/>
    <w:unhideWhenUsed/>
    <w:rsid w:val="0051034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1034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1034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1034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5">
    <w:name w:val="heading 5"/>
    <w:basedOn w:val="Normal"/>
    <w:link w:val="Heading5Char"/>
    <w:uiPriority w:val="9"/>
    <w:qFormat/>
    <w:rsid w:val="00510345"/>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paragraph" w:styleId="Heading6">
    <w:name w:val="heading 6"/>
    <w:basedOn w:val="Normal"/>
    <w:link w:val="Heading6Char"/>
    <w:uiPriority w:val="9"/>
    <w:qFormat/>
    <w:rsid w:val="00510345"/>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34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10345"/>
    <w:rPr>
      <w:rFonts w:ascii="Times New Roman" w:eastAsia="Times New Roman" w:hAnsi="Times New Roman" w:cs="Times New Roman"/>
      <w:b/>
      <w:bCs/>
      <w:sz w:val="27"/>
      <w:szCs w:val="27"/>
      <w:lang w:eastAsia="en-GB"/>
    </w:rPr>
  </w:style>
  <w:style w:type="character" w:customStyle="1" w:styleId="Heading5Char">
    <w:name w:val="Heading 5 Char"/>
    <w:basedOn w:val="DefaultParagraphFont"/>
    <w:link w:val="Heading5"/>
    <w:uiPriority w:val="9"/>
    <w:rsid w:val="00510345"/>
    <w:rPr>
      <w:rFonts w:ascii="Times New Roman" w:eastAsia="Times New Roman" w:hAnsi="Times New Roman" w:cs="Times New Roman"/>
      <w:b/>
      <w:bCs/>
      <w:sz w:val="20"/>
      <w:szCs w:val="20"/>
      <w:lang w:eastAsia="en-GB"/>
    </w:rPr>
  </w:style>
  <w:style w:type="character" w:customStyle="1" w:styleId="Heading6Char">
    <w:name w:val="Heading 6 Char"/>
    <w:basedOn w:val="DefaultParagraphFont"/>
    <w:link w:val="Heading6"/>
    <w:uiPriority w:val="9"/>
    <w:rsid w:val="00510345"/>
    <w:rPr>
      <w:rFonts w:ascii="Times New Roman" w:eastAsia="Times New Roman" w:hAnsi="Times New Roman" w:cs="Times New Roman"/>
      <w:b/>
      <w:bCs/>
      <w:sz w:val="15"/>
      <w:szCs w:val="15"/>
      <w:lang w:eastAsia="en-GB"/>
    </w:rPr>
  </w:style>
  <w:style w:type="paragraph" w:styleId="NormalWeb">
    <w:name w:val="Normal (Web)"/>
    <w:basedOn w:val="Normal"/>
    <w:uiPriority w:val="99"/>
    <w:semiHidden/>
    <w:unhideWhenUsed/>
    <w:rsid w:val="0051034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103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0646413">
      <w:bodyDiv w:val="1"/>
      <w:marLeft w:val="0"/>
      <w:marRight w:val="0"/>
      <w:marTop w:val="0"/>
      <w:marBottom w:val="0"/>
      <w:divBdr>
        <w:top w:val="none" w:sz="0" w:space="0" w:color="auto"/>
        <w:left w:val="none" w:sz="0" w:space="0" w:color="auto"/>
        <w:bottom w:val="none" w:sz="0" w:space="0" w:color="auto"/>
        <w:right w:val="none" w:sz="0" w:space="0" w:color="auto"/>
      </w:divBdr>
      <w:divsChild>
        <w:div w:id="1696737024">
          <w:marLeft w:val="0"/>
          <w:marRight w:val="0"/>
          <w:marTop w:val="0"/>
          <w:marBottom w:val="0"/>
          <w:divBdr>
            <w:top w:val="none" w:sz="0" w:space="0" w:color="auto"/>
            <w:left w:val="none" w:sz="0" w:space="0" w:color="auto"/>
            <w:bottom w:val="none" w:sz="0" w:space="0" w:color="auto"/>
            <w:right w:val="none" w:sz="0" w:space="0" w:color="auto"/>
          </w:divBdr>
          <w:divsChild>
            <w:div w:id="1130246537">
              <w:marLeft w:val="0"/>
              <w:marRight w:val="0"/>
              <w:marTop w:val="0"/>
              <w:marBottom w:val="0"/>
              <w:divBdr>
                <w:top w:val="none" w:sz="0" w:space="0" w:color="auto"/>
                <w:left w:val="none" w:sz="0" w:space="0" w:color="auto"/>
                <w:bottom w:val="none" w:sz="0" w:space="0" w:color="auto"/>
                <w:right w:val="none" w:sz="0" w:space="0" w:color="auto"/>
              </w:divBdr>
              <w:divsChild>
                <w:div w:id="1341935159">
                  <w:marLeft w:val="0"/>
                  <w:marRight w:val="0"/>
                  <w:marTop w:val="0"/>
                  <w:marBottom w:val="0"/>
                  <w:divBdr>
                    <w:top w:val="none" w:sz="0" w:space="0" w:color="auto"/>
                    <w:left w:val="none" w:sz="0" w:space="0" w:color="auto"/>
                    <w:bottom w:val="none" w:sz="0" w:space="0" w:color="auto"/>
                    <w:right w:val="none" w:sz="0" w:space="0" w:color="auto"/>
                  </w:divBdr>
                  <w:divsChild>
                    <w:div w:id="1065834154">
                      <w:marLeft w:val="0"/>
                      <w:marRight w:val="0"/>
                      <w:marTop w:val="0"/>
                      <w:marBottom w:val="0"/>
                      <w:divBdr>
                        <w:top w:val="none" w:sz="0" w:space="0" w:color="auto"/>
                        <w:left w:val="none" w:sz="0" w:space="0" w:color="auto"/>
                        <w:bottom w:val="none" w:sz="0" w:space="0" w:color="auto"/>
                        <w:right w:val="none" w:sz="0" w:space="0" w:color="auto"/>
                      </w:divBdr>
                      <w:divsChild>
                        <w:div w:id="959646869">
                          <w:marLeft w:val="0"/>
                          <w:marRight w:val="0"/>
                          <w:marTop w:val="0"/>
                          <w:marBottom w:val="0"/>
                          <w:divBdr>
                            <w:top w:val="none" w:sz="0" w:space="0" w:color="auto"/>
                            <w:left w:val="none" w:sz="0" w:space="0" w:color="auto"/>
                            <w:bottom w:val="none" w:sz="0" w:space="0" w:color="auto"/>
                            <w:right w:val="none" w:sz="0" w:space="0" w:color="auto"/>
                          </w:divBdr>
                          <w:divsChild>
                            <w:div w:id="739911380">
                              <w:marLeft w:val="0"/>
                              <w:marRight w:val="0"/>
                              <w:marTop w:val="0"/>
                              <w:marBottom w:val="0"/>
                              <w:divBdr>
                                <w:top w:val="none" w:sz="0" w:space="0" w:color="auto"/>
                                <w:left w:val="none" w:sz="0" w:space="0" w:color="auto"/>
                                <w:bottom w:val="none" w:sz="0" w:space="0" w:color="auto"/>
                                <w:right w:val="none" w:sz="0" w:space="0" w:color="auto"/>
                              </w:divBdr>
                              <w:divsChild>
                                <w:div w:id="11938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522314">
          <w:marLeft w:val="0"/>
          <w:marRight w:val="0"/>
          <w:marTop w:val="0"/>
          <w:marBottom w:val="0"/>
          <w:divBdr>
            <w:top w:val="none" w:sz="0" w:space="0" w:color="auto"/>
            <w:left w:val="none" w:sz="0" w:space="0" w:color="auto"/>
            <w:bottom w:val="none" w:sz="0" w:space="0" w:color="auto"/>
            <w:right w:val="none" w:sz="0" w:space="0" w:color="auto"/>
          </w:divBdr>
          <w:divsChild>
            <w:div w:id="1762334034">
              <w:marLeft w:val="0"/>
              <w:marRight w:val="0"/>
              <w:marTop w:val="0"/>
              <w:marBottom w:val="0"/>
              <w:divBdr>
                <w:top w:val="none" w:sz="0" w:space="0" w:color="auto"/>
                <w:left w:val="none" w:sz="0" w:space="0" w:color="auto"/>
                <w:bottom w:val="none" w:sz="0" w:space="0" w:color="auto"/>
                <w:right w:val="none" w:sz="0" w:space="0" w:color="auto"/>
              </w:divBdr>
              <w:divsChild>
                <w:div w:id="1894265649">
                  <w:marLeft w:val="0"/>
                  <w:marRight w:val="0"/>
                  <w:marTop w:val="0"/>
                  <w:marBottom w:val="0"/>
                  <w:divBdr>
                    <w:top w:val="none" w:sz="0" w:space="0" w:color="auto"/>
                    <w:left w:val="none" w:sz="0" w:space="0" w:color="auto"/>
                    <w:bottom w:val="none" w:sz="0" w:space="0" w:color="auto"/>
                    <w:right w:val="none" w:sz="0" w:space="0" w:color="auto"/>
                  </w:divBdr>
                  <w:divsChild>
                    <w:div w:id="579170912">
                      <w:marLeft w:val="0"/>
                      <w:marRight w:val="0"/>
                      <w:marTop w:val="0"/>
                      <w:marBottom w:val="0"/>
                      <w:divBdr>
                        <w:top w:val="none" w:sz="0" w:space="0" w:color="auto"/>
                        <w:left w:val="none" w:sz="0" w:space="0" w:color="auto"/>
                        <w:bottom w:val="none" w:sz="0" w:space="0" w:color="auto"/>
                        <w:right w:val="none" w:sz="0" w:space="0" w:color="auto"/>
                      </w:divBdr>
                      <w:divsChild>
                        <w:div w:id="404844986">
                          <w:marLeft w:val="0"/>
                          <w:marRight w:val="0"/>
                          <w:marTop w:val="0"/>
                          <w:marBottom w:val="0"/>
                          <w:divBdr>
                            <w:top w:val="none" w:sz="0" w:space="0" w:color="auto"/>
                            <w:left w:val="none" w:sz="0" w:space="0" w:color="auto"/>
                            <w:bottom w:val="none" w:sz="0" w:space="0" w:color="auto"/>
                            <w:right w:val="none" w:sz="0" w:space="0" w:color="auto"/>
                          </w:divBdr>
                          <w:divsChild>
                            <w:div w:id="12973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88149">
          <w:marLeft w:val="0"/>
          <w:marRight w:val="0"/>
          <w:marTop w:val="0"/>
          <w:marBottom w:val="0"/>
          <w:divBdr>
            <w:top w:val="none" w:sz="0" w:space="0" w:color="auto"/>
            <w:left w:val="none" w:sz="0" w:space="0" w:color="auto"/>
            <w:bottom w:val="none" w:sz="0" w:space="0" w:color="auto"/>
            <w:right w:val="none" w:sz="0" w:space="0" w:color="auto"/>
          </w:divBdr>
          <w:divsChild>
            <w:div w:id="1309943728">
              <w:marLeft w:val="0"/>
              <w:marRight w:val="0"/>
              <w:marTop w:val="0"/>
              <w:marBottom w:val="0"/>
              <w:divBdr>
                <w:top w:val="none" w:sz="0" w:space="0" w:color="auto"/>
                <w:left w:val="none" w:sz="0" w:space="0" w:color="auto"/>
                <w:bottom w:val="none" w:sz="0" w:space="0" w:color="auto"/>
                <w:right w:val="none" w:sz="0" w:space="0" w:color="auto"/>
              </w:divBdr>
              <w:divsChild>
                <w:div w:id="874149721">
                  <w:marLeft w:val="0"/>
                  <w:marRight w:val="0"/>
                  <w:marTop w:val="0"/>
                  <w:marBottom w:val="0"/>
                  <w:divBdr>
                    <w:top w:val="none" w:sz="0" w:space="0" w:color="auto"/>
                    <w:left w:val="none" w:sz="0" w:space="0" w:color="auto"/>
                    <w:bottom w:val="none" w:sz="0" w:space="0" w:color="auto"/>
                    <w:right w:val="none" w:sz="0" w:space="0" w:color="auto"/>
                  </w:divBdr>
                  <w:divsChild>
                    <w:div w:id="1745253542">
                      <w:marLeft w:val="0"/>
                      <w:marRight w:val="0"/>
                      <w:marTop w:val="0"/>
                      <w:marBottom w:val="0"/>
                      <w:divBdr>
                        <w:top w:val="none" w:sz="0" w:space="0" w:color="auto"/>
                        <w:left w:val="none" w:sz="0" w:space="0" w:color="auto"/>
                        <w:bottom w:val="none" w:sz="0" w:space="0" w:color="auto"/>
                        <w:right w:val="none" w:sz="0" w:space="0" w:color="auto"/>
                      </w:divBdr>
                      <w:divsChild>
                        <w:div w:id="806434202">
                          <w:marLeft w:val="0"/>
                          <w:marRight w:val="0"/>
                          <w:marTop w:val="0"/>
                          <w:marBottom w:val="0"/>
                          <w:divBdr>
                            <w:top w:val="none" w:sz="0" w:space="0" w:color="auto"/>
                            <w:left w:val="none" w:sz="0" w:space="0" w:color="auto"/>
                            <w:bottom w:val="none" w:sz="0" w:space="0" w:color="auto"/>
                            <w:right w:val="none" w:sz="0" w:space="0" w:color="auto"/>
                          </w:divBdr>
                          <w:divsChild>
                            <w:div w:id="730539806">
                              <w:marLeft w:val="0"/>
                              <w:marRight w:val="0"/>
                              <w:marTop w:val="0"/>
                              <w:marBottom w:val="0"/>
                              <w:divBdr>
                                <w:top w:val="none" w:sz="0" w:space="0" w:color="auto"/>
                                <w:left w:val="none" w:sz="0" w:space="0" w:color="auto"/>
                                <w:bottom w:val="none" w:sz="0" w:space="0" w:color="auto"/>
                                <w:right w:val="none" w:sz="0" w:space="0" w:color="auto"/>
                              </w:divBdr>
                              <w:divsChild>
                                <w:div w:id="16807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285228">
          <w:marLeft w:val="0"/>
          <w:marRight w:val="0"/>
          <w:marTop w:val="0"/>
          <w:marBottom w:val="0"/>
          <w:divBdr>
            <w:top w:val="none" w:sz="0" w:space="0" w:color="auto"/>
            <w:left w:val="none" w:sz="0" w:space="0" w:color="auto"/>
            <w:bottom w:val="none" w:sz="0" w:space="0" w:color="auto"/>
            <w:right w:val="none" w:sz="0" w:space="0" w:color="auto"/>
          </w:divBdr>
          <w:divsChild>
            <w:div w:id="322394022">
              <w:marLeft w:val="0"/>
              <w:marRight w:val="0"/>
              <w:marTop w:val="0"/>
              <w:marBottom w:val="0"/>
              <w:divBdr>
                <w:top w:val="none" w:sz="0" w:space="0" w:color="auto"/>
                <w:left w:val="none" w:sz="0" w:space="0" w:color="auto"/>
                <w:bottom w:val="none" w:sz="0" w:space="0" w:color="auto"/>
                <w:right w:val="none" w:sz="0" w:space="0" w:color="auto"/>
              </w:divBdr>
              <w:divsChild>
                <w:div w:id="730005518">
                  <w:marLeft w:val="0"/>
                  <w:marRight w:val="0"/>
                  <w:marTop w:val="0"/>
                  <w:marBottom w:val="0"/>
                  <w:divBdr>
                    <w:top w:val="none" w:sz="0" w:space="0" w:color="auto"/>
                    <w:left w:val="none" w:sz="0" w:space="0" w:color="auto"/>
                    <w:bottom w:val="none" w:sz="0" w:space="0" w:color="auto"/>
                    <w:right w:val="none" w:sz="0" w:space="0" w:color="auto"/>
                  </w:divBdr>
                  <w:divsChild>
                    <w:div w:id="655232379">
                      <w:marLeft w:val="0"/>
                      <w:marRight w:val="0"/>
                      <w:marTop w:val="0"/>
                      <w:marBottom w:val="0"/>
                      <w:divBdr>
                        <w:top w:val="none" w:sz="0" w:space="0" w:color="auto"/>
                        <w:left w:val="none" w:sz="0" w:space="0" w:color="auto"/>
                        <w:bottom w:val="none" w:sz="0" w:space="0" w:color="auto"/>
                        <w:right w:val="none" w:sz="0" w:space="0" w:color="auto"/>
                      </w:divBdr>
                      <w:divsChild>
                        <w:div w:id="104082916">
                          <w:marLeft w:val="0"/>
                          <w:marRight w:val="0"/>
                          <w:marTop w:val="0"/>
                          <w:marBottom w:val="0"/>
                          <w:divBdr>
                            <w:top w:val="none" w:sz="0" w:space="0" w:color="auto"/>
                            <w:left w:val="none" w:sz="0" w:space="0" w:color="auto"/>
                            <w:bottom w:val="none" w:sz="0" w:space="0" w:color="auto"/>
                            <w:right w:val="none" w:sz="0" w:space="0" w:color="auto"/>
                          </w:divBdr>
                          <w:divsChild>
                            <w:div w:id="16475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423992">
          <w:marLeft w:val="0"/>
          <w:marRight w:val="0"/>
          <w:marTop w:val="0"/>
          <w:marBottom w:val="0"/>
          <w:divBdr>
            <w:top w:val="none" w:sz="0" w:space="0" w:color="auto"/>
            <w:left w:val="none" w:sz="0" w:space="0" w:color="auto"/>
            <w:bottom w:val="none" w:sz="0" w:space="0" w:color="auto"/>
            <w:right w:val="none" w:sz="0" w:space="0" w:color="auto"/>
          </w:divBdr>
          <w:divsChild>
            <w:div w:id="185102216">
              <w:marLeft w:val="0"/>
              <w:marRight w:val="0"/>
              <w:marTop w:val="0"/>
              <w:marBottom w:val="0"/>
              <w:divBdr>
                <w:top w:val="none" w:sz="0" w:space="0" w:color="auto"/>
                <w:left w:val="none" w:sz="0" w:space="0" w:color="auto"/>
                <w:bottom w:val="none" w:sz="0" w:space="0" w:color="auto"/>
                <w:right w:val="none" w:sz="0" w:space="0" w:color="auto"/>
              </w:divBdr>
              <w:divsChild>
                <w:div w:id="1150748876">
                  <w:marLeft w:val="0"/>
                  <w:marRight w:val="0"/>
                  <w:marTop w:val="0"/>
                  <w:marBottom w:val="0"/>
                  <w:divBdr>
                    <w:top w:val="none" w:sz="0" w:space="0" w:color="auto"/>
                    <w:left w:val="none" w:sz="0" w:space="0" w:color="auto"/>
                    <w:bottom w:val="none" w:sz="0" w:space="0" w:color="auto"/>
                    <w:right w:val="none" w:sz="0" w:space="0" w:color="auto"/>
                  </w:divBdr>
                  <w:divsChild>
                    <w:div w:id="1409881892">
                      <w:marLeft w:val="0"/>
                      <w:marRight w:val="0"/>
                      <w:marTop w:val="0"/>
                      <w:marBottom w:val="0"/>
                      <w:divBdr>
                        <w:top w:val="none" w:sz="0" w:space="0" w:color="auto"/>
                        <w:left w:val="none" w:sz="0" w:space="0" w:color="auto"/>
                        <w:bottom w:val="none" w:sz="0" w:space="0" w:color="auto"/>
                        <w:right w:val="none" w:sz="0" w:space="0" w:color="auto"/>
                      </w:divBdr>
                      <w:divsChild>
                        <w:div w:id="1140466549">
                          <w:marLeft w:val="0"/>
                          <w:marRight w:val="0"/>
                          <w:marTop w:val="0"/>
                          <w:marBottom w:val="0"/>
                          <w:divBdr>
                            <w:top w:val="none" w:sz="0" w:space="0" w:color="auto"/>
                            <w:left w:val="none" w:sz="0" w:space="0" w:color="auto"/>
                            <w:bottom w:val="none" w:sz="0" w:space="0" w:color="auto"/>
                            <w:right w:val="none" w:sz="0" w:space="0" w:color="auto"/>
                          </w:divBdr>
                          <w:divsChild>
                            <w:div w:id="1284384926">
                              <w:marLeft w:val="0"/>
                              <w:marRight w:val="0"/>
                              <w:marTop w:val="0"/>
                              <w:marBottom w:val="0"/>
                              <w:divBdr>
                                <w:top w:val="none" w:sz="0" w:space="0" w:color="auto"/>
                                <w:left w:val="none" w:sz="0" w:space="0" w:color="auto"/>
                                <w:bottom w:val="none" w:sz="0" w:space="0" w:color="auto"/>
                                <w:right w:val="none" w:sz="0" w:space="0" w:color="auto"/>
                              </w:divBdr>
                              <w:divsChild>
                                <w:div w:id="58950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13444">
          <w:marLeft w:val="0"/>
          <w:marRight w:val="0"/>
          <w:marTop w:val="0"/>
          <w:marBottom w:val="0"/>
          <w:divBdr>
            <w:top w:val="none" w:sz="0" w:space="0" w:color="auto"/>
            <w:left w:val="none" w:sz="0" w:space="0" w:color="auto"/>
            <w:bottom w:val="none" w:sz="0" w:space="0" w:color="auto"/>
            <w:right w:val="none" w:sz="0" w:space="0" w:color="auto"/>
          </w:divBdr>
          <w:divsChild>
            <w:div w:id="340553008">
              <w:marLeft w:val="0"/>
              <w:marRight w:val="0"/>
              <w:marTop w:val="0"/>
              <w:marBottom w:val="0"/>
              <w:divBdr>
                <w:top w:val="none" w:sz="0" w:space="0" w:color="auto"/>
                <w:left w:val="none" w:sz="0" w:space="0" w:color="auto"/>
                <w:bottom w:val="none" w:sz="0" w:space="0" w:color="auto"/>
                <w:right w:val="none" w:sz="0" w:space="0" w:color="auto"/>
              </w:divBdr>
              <w:divsChild>
                <w:div w:id="1561474249">
                  <w:marLeft w:val="0"/>
                  <w:marRight w:val="0"/>
                  <w:marTop w:val="0"/>
                  <w:marBottom w:val="0"/>
                  <w:divBdr>
                    <w:top w:val="none" w:sz="0" w:space="0" w:color="auto"/>
                    <w:left w:val="none" w:sz="0" w:space="0" w:color="auto"/>
                    <w:bottom w:val="none" w:sz="0" w:space="0" w:color="auto"/>
                    <w:right w:val="none" w:sz="0" w:space="0" w:color="auto"/>
                  </w:divBdr>
                  <w:divsChild>
                    <w:div w:id="276987121">
                      <w:marLeft w:val="0"/>
                      <w:marRight w:val="0"/>
                      <w:marTop w:val="0"/>
                      <w:marBottom w:val="0"/>
                      <w:divBdr>
                        <w:top w:val="none" w:sz="0" w:space="0" w:color="auto"/>
                        <w:left w:val="none" w:sz="0" w:space="0" w:color="auto"/>
                        <w:bottom w:val="none" w:sz="0" w:space="0" w:color="auto"/>
                        <w:right w:val="none" w:sz="0" w:space="0" w:color="auto"/>
                      </w:divBdr>
                      <w:divsChild>
                        <w:div w:id="75591178">
                          <w:marLeft w:val="0"/>
                          <w:marRight w:val="0"/>
                          <w:marTop w:val="0"/>
                          <w:marBottom w:val="0"/>
                          <w:divBdr>
                            <w:top w:val="none" w:sz="0" w:space="0" w:color="auto"/>
                            <w:left w:val="none" w:sz="0" w:space="0" w:color="auto"/>
                            <w:bottom w:val="none" w:sz="0" w:space="0" w:color="auto"/>
                            <w:right w:val="none" w:sz="0" w:space="0" w:color="auto"/>
                          </w:divBdr>
                          <w:divsChild>
                            <w:div w:id="116824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Leji Mathew Mundakkal</dc:creator>
  <cp:lastModifiedBy>Leji Mathew Mundakkal</cp:lastModifiedBy>
  <cp:revision>1</cp:revision>
  <dcterms:created xsi:type="dcterms:W3CDTF">2025-11-16T23:30:00Z</dcterms:created>
  <dcterms:modified xsi:type="dcterms:W3CDTF">2025-11-16T23:31:00Z</dcterms:modified>
</cp:coreProperties>
</file>