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AEFB" w14:textId="734FF5BA" w:rsidR="00756970" w:rsidRDefault="00756970">
      <w:pPr>
        <w:rPr>
          <w:b/>
          <w:color w:val="000000" w:themeColor="text1"/>
        </w:rPr>
      </w:pPr>
      <w:proofErr w:type="spellStart"/>
      <w:r>
        <w:rPr>
          <w:rFonts w:hint="eastAsia"/>
          <w:b/>
          <w:color w:val="000000" w:themeColor="text1"/>
        </w:rPr>
        <w:t>Github</w:t>
      </w:r>
      <w:proofErr w:type="spellEnd"/>
      <w:r>
        <w:rPr>
          <w:b/>
          <w:color w:val="000000" w:themeColor="text1"/>
        </w:rPr>
        <w:t xml:space="preserve"> Repository Link:</w:t>
      </w:r>
    </w:p>
    <w:p w14:paraId="65478EF3" w14:textId="581C607D" w:rsidR="00756970" w:rsidRPr="00756970" w:rsidRDefault="00756970">
      <w:pPr>
        <w:rPr>
          <w:bCs/>
          <w:color w:val="000000" w:themeColor="text1"/>
        </w:rPr>
      </w:pPr>
      <w:r w:rsidRPr="00756970">
        <w:rPr>
          <w:bCs/>
          <w:color w:val="000000" w:themeColor="text1"/>
        </w:rPr>
        <w:t>https://github.com/ethluan/SI206_final_project</w:t>
      </w:r>
    </w:p>
    <w:p w14:paraId="75E215B1" w14:textId="77777777" w:rsidR="00756970" w:rsidRDefault="00756970">
      <w:pPr>
        <w:rPr>
          <w:b/>
          <w:color w:val="000000" w:themeColor="text1"/>
        </w:rPr>
      </w:pPr>
    </w:p>
    <w:p w14:paraId="51BD8E84" w14:textId="089FCF58" w:rsidR="00410753" w:rsidRPr="00E75C23" w:rsidRDefault="00000000">
      <w:pPr>
        <w:rPr>
          <w:b/>
          <w:color w:val="000000" w:themeColor="text1"/>
        </w:rPr>
      </w:pPr>
      <w:r w:rsidRPr="00E75C23">
        <w:rPr>
          <w:b/>
          <w:color w:val="000000" w:themeColor="text1"/>
        </w:rPr>
        <w:t>Goals:</w:t>
      </w:r>
    </w:p>
    <w:p w14:paraId="7011414E" w14:textId="77777777" w:rsidR="00410753" w:rsidRPr="00E75C23" w:rsidRDefault="00000000">
      <w:pPr>
        <w:rPr>
          <w:color w:val="000000" w:themeColor="text1"/>
        </w:rPr>
      </w:pPr>
      <w:r w:rsidRPr="00E75C23">
        <w:rPr>
          <w:color w:val="000000" w:themeColor="text1"/>
        </w:rPr>
        <w:t>We intend to investigate the relationship between population distribution by race, income, and restaurants in Ann Arbor and Ypsilanti. We want to see if there is a correlation between the race distribution and percentage of different ethnic restaurants, and we also would like to know if there is a correlation between income level of each city/race and the average pricing of its restaurants.</w:t>
      </w:r>
    </w:p>
    <w:p w14:paraId="610347FE" w14:textId="77777777" w:rsidR="00410753" w:rsidRPr="00E75C23" w:rsidRDefault="00000000">
      <w:pPr>
        <w:rPr>
          <w:color w:val="000000" w:themeColor="text1"/>
        </w:rPr>
      </w:pPr>
      <w:r w:rsidRPr="00E75C23">
        <w:rPr>
          <w:color w:val="000000" w:themeColor="text1"/>
        </w:rPr>
        <w:t>Our achieved goal is that there is a correlation between income and restaurant pricing. Since we found it hard to associate each restaurant with a specific race or ethnicity and we cannot assume the race of the customers, we only plotted the categories of the restaurants rather than calculating the proportion of each race within the restaurants (see “Problems we faced”).</w:t>
      </w:r>
    </w:p>
    <w:p w14:paraId="55EDC273" w14:textId="77777777" w:rsidR="00410753" w:rsidRPr="00E75C23" w:rsidRDefault="00410753">
      <w:pPr>
        <w:rPr>
          <w:color w:val="000000" w:themeColor="text1"/>
        </w:rPr>
      </w:pPr>
    </w:p>
    <w:p w14:paraId="1D499430" w14:textId="77777777" w:rsidR="00410753" w:rsidRPr="00E75C23" w:rsidRDefault="00000000">
      <w:pPr>
        <w:rPr>
          <w:b/>
          <w:color w:val="000000" w:themeColor="text1"/>
        </w:rPr>
      </w:pPr>
      <w:r w:rsidRPr="00E75C23">
        <w:rPr>
          <w:b/>
          <w:color w:val="000000" w:themeColor="text1"/>
        </w:rPr>
        <w:t>Problems we faced:</w:t>
      </w:r>
    </w:p>
    <w:p w14:paraId="2AC6CA2F" w14:textId="77777777" w:rsidR="00410753" w:rsidRPr="00E75C23" w:rsidRDefault="00000000">
      <w:pPr>
        <w:rPr>
          <w:color w:val="000000" w:themeColor="text1"/>
        </w:rPr>
      </w:pPr>
      <w:r w:rsidRPr="00E75C23">
        <w:rPr>
          <w:color w:val="000000" w:themeColor="text1"/>
        </w:rPr>
        <w:t xml:space="preserve">First problem we faced is that the U.S. The Census Bureau API key we obtained was only able to retrieve Ann Arbor’s data but not Ypsilanti’s (Ypsilanti works for some census results but not for the income data). After investigating, we found this was a bug or an internal mechanism of the API, so we had to hard code the data from the website for our use. Second problem is that initially we thought that restaurants would be categorized by their ethnic characters on Yelp, for example, we thought that a lot of the restaurants would be labeled as “Italian”, “Chinese”, “Japanese”, “Mideastern”, etc. However, many of the restaurants </w:t>
      </w:r>
      <w:proofErr w:type="gramStart"/>
      <w:r w:rsidRPr="00E75C23">
        <w:rPr>
          <w:color w:val="000000" w:themeColor="text1"/>
        </w:rPr>
        <w:t>actually have</w:t>
      </w:r>
      <w:proofErr w:type="gramEnd"/>
      <w:r w:rsidRPr="00E75C23">
        <w:rPr>
          <w:color w:val="000000" w:themeColor="text1"/>
        </w:rPr>
        <w:t xml:space="preserve"> very neutral categories like “Breakfast”, “Pub”, “Burger”, etc. This made it difficult to explore the relationship between the distribution of race in this city and the percentage of different ethnic restaurants. </w:t>
      </w:r>
    </w:p>
    <w:p w14:paraId="27473143" w14:textId="77777777" w:rsidR="00410753" w:rsidRPr="00E75C23" w:rsidRDefault="00410753">
      <w:pPr>
        <w:rPr>
          <w:color w:val="000000" w:themeColor="text1"/>
        </w:rPr>
      </w:pPr>
    </w:p>
    <w:p w14:paraId="7139960D" w14:textId="77777777" w:rsidR="00410753" w:rsidRPr="00E75C23" w:rsidRDefault="00000000">
      <w:pPr>
        <w:rPr>
          <w:b/>
          <w:color w:val="000000" w:themeColor="text1"/>
        </w:rPr>
      </w:pPr>
      <w:r w:rsidRPr="00E75C23">
        <w:rPr>
          <w:b/>
          <w:color w:val="000000" w:themeColor="text1"/>
        </w:rPr>
        <w:t>Calculation file:</w:t>
      </w:r>
    </w:p>
    <w:p w14:paraId="493E7233" w14:textId="77777777" w:rsidR="00410753" w:rsidRPr="00E75C23" w:rsidRDefault="00000000">
      <w:pPr>
        <w:rPr>
          <w:color w:val="000000" w:themeColor="text1"/>
        </w:rPr>
      </w:pPr>
      <w:r w:rsidRPr="00E75C23">
        <w:rPr>
          <w:color w:val="000000" w:themeColor="text1"/>
        </w:rPr>
        <w:t xml:space="preserve">See </w:t>
      </w:r>
      <w:proofErr w:type="gramStart"/>
      <w:r w:rsidRPr="00E75C23">
        <w:rPr>
          <w:color w:val="000000" w:themeColor="text1"/>
        </w:rPr>
        <w:t>calculation.py</w:t>
      </w:r>
      <w:proofErr w:type="gramEnd"/>
    </w:p>
    <w:p w14:paraId="7BAFE391" w14:textId="77777777" w:rsidR="00410753" w:rsidRPr="00E75C23" w:rsidRDefault="00000000">
      <w:pPr>
        <w:rPr>
          <w:color w:val="000000" w:themeColor="text1"/>
        </w:rPr>
      </w:pPr>
      <w:r w:rsidRPr="00E75C23">
        <w:rPr>
          <w:noProof/>
          <w:color w:val="000000" w:themeColor="text1"/>
        </w:rPr>
        <w:drawing>
          <wp:inline distT="114300" distB="114300" distL="114300" distR="114300" wp14:anchorId="7408E4FD" wp14:editId="1445B486">
            <wp:extent cx="5943600" cy="2159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2159000"/>
                    </a:xfrm>
                    <a:prstGeom prst="rect">
                      <a:avLst/>
                    </a:prstGeom>
                    <a:ln/>
                  </pic:spPr>
                </pic:pic>
              </a:graphicData>
            </a:graphic>
          </wp:inline>
        </w:drawing>
      </w:r>
    </w:p>
    <w:p w14:paraId="25BA3819" w14:textId="77777777" w:rsidR="00410753" w:rsidRPr="00E75C23" w:rsidRDefault="00410753">
      <w:pPr>
        <w:rPr>
          <w:color w:val="000000" w:themeColor="text1"/>
        </w:rPr>
      </w:pPr>
    </w:p>
    <w:p w14:paraId="7406EBD3" w14:textId="77777777" w:rsidR="00410753" w:rsidRPr="00E75C23" w:rsidRDefault="00410753">
      <w:pPr>
        <w:rPr>
          <w:color w:val="000000" w:themeColor="text1"/>
        </w:rPr>
      </w:pPr>
    </w:p>
    <w:p w14:paraId="4891E833" w14:textId="77777777" w:rsidR="00410753" w:rsidRPr="00E75C23" w:rsidRDefault="00000000">
      <w:pPr>
        <w:rPr>
          <w:b/>
          <w:color w:val="000000" w:themeColor="text1"/>
        </w:rPr>
      </w:pPr>
      <w:r w:rsidRPr="00E75C23">
        <w:rPr>
          <w:b/>
          <w:color w:val="000000" w:themeColor="text1"/>
        </w:rPr>
        <w:t>Visualizations</w:t>
      </w:r>
    </w:p>
    <w:p w14:paraId="2085D1C2" w14:textId="77777777" w:rsidR="00410753" w:rsidRPr="00E75C23" w:rsidRDefault="00000000">
      <w:pPr>
        <w:rPr>
          <w:color w:val="000000" w:themeColor="text1"/>
        </w:rPr>
      </w:pPr>
      <w:r w:rsidRPr="00E75C23">
        <w:rPr>
          <w:noProof/>
          <w:color w:val="000000" w:themeColor="text1"/>
        </w:rPr>
        <w:lastRenderedPageBreak/>
        <w:drawing>
          <wp:inline distT="114300" distB="114300" distL="114300" distR="114300" wp14:anchorId="512B40D6" wp14:editId="03632883">
            <wp:extent cx="5943600" cy="2895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2895600"/>
                    </a:xfrm>
                    <a:prstGeom prst="rect">
                      <a:avLst/>
                    </a:prstGeom>
                    <a:ln/>
                  </pic:spPr>
                </pic:pic>
              </a:graphicData>
            </a:graphic>
          </wp:inline>
        </w:drawing>
      </w:r>
      <w:r w:rsidRPr="00E75C23">
        <w:rPr>
          <w:noProof/>
          <w:color w:val="000000" w:themeColor="text1"/>
        </w:rPr>
        <w:drawing>
          <wp:inline distT="114300" distB="114300" distL="114300" distR="114300" wp14:anchorId="0E15EA1B" wp14:editId="79C2D057">
            <wp:extent cx="5943600" cy="2895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8956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41BFA532" wp14:editId="70315849">
            <wp:extent cx="5943600" cy="4457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3014E2A7" wp14:editId="2C47FD81">
            <wp:extent cx="5943600" cy="4457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r w:rsidRPr="00E75C23">
        <w:rPr>
          <w:noProof/>
          <w:color w:val="000000" w:themeColor="text1"/>
        </w:rPr>
        <w:drawing>
          <wp:inline distT="114300" distB="114300" distL="114300" distR="114300" wp14:anchorId="60D519B9" wp14:editId="6A48C292">
            <wp:extent cx="5943600" cy="2895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8956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045D3841" wp14:editId="0743C798">
            <wp:extent cx="5943600" cy="4457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r w:rsidRPr="00E75C23">
        <w:rPr>
          <w:noProof/>
          <w:color w:val="000000" w:themeColor="text1"/>
        </w:rPr>
        <w:drawing>
          <wp:inline distT="114300" distB="114300" distL="114300" distR="114300" wp14:anchorId="4E4CCB9D" wp14:editId="732C251E">
            <wp:extent cx="5943600" cy="2895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8956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7F98DCFE" wp14:editId="2662E819">
            <wp:extent cx="5943600" cy="28956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895600"/>
                    </a:xfrm>
                    <a:prstGeom prst="rect">
                      <a:avLst/>
                    </a:prstGeom>
                    <a:ln/>
                  </pic:spPr>
                </pic:pic>
              </a:graphicData>
            </a:graphic>
          </wp:inline>
        </w:drawing>
      </w:r>
      <w:r w:rsidRPr="00E75C23">
        <w:rPr>
          <w:noProof/>
          <w:color w:val="000000" w:themeColor="text1"/>
        </w:rPr>
        <w:drawing>
          <wp:inline distT="114300" distB="114300" distL="114300" distR="114300" wp14:anchorId="3B6EC93F" wp14:editId="242B3846">
            <wp:extent cx="5943600" cy="4457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291AACB9" wp14:editId="7F610022">
            <wp:extent cx="5943600" cy="445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r w:rsidRPr="00E75C23">
        <w:rPr>
          <w:noProof/>
          <w:color w:val="000000" w:themeColor="text1"/>
        </w:rPr>
        <w:drawing>
          <wp:inline distT="114300" distB="114300" distL="114300" distR="114300" wp14:anchorId="474F0AC4" wp14:editId="3E5CE921">
            <wp:extent cx="5943600" cy="28956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2895600"/>
                    </a:xfrm>
                    <a:prstGeom prst="rect">
                      <a:avLst/>
                    </a:prstGeom>
                    <a:ln/>
                  </pic:spPr>
                </pic:pic>
              </a:graphicData>
            </a:graphic>
          </wp:inline>
        </w:drawing>
      </w:r>
    </w:p>
    <w:p w14:paraId="48CCC22A" w14:textId="77777777" w:rsidR="00410753" w:rsidRPr="00E75C23" w:rsidRDefault="00410753">
      <w:pPr>
        <w:rPr>
          <w:color w:val="000000" w:themeColor="text1"/>
        </w:rPr>
      </w:pPr>
    </w:p>
    <w:p w14:paraId="7241920E" w14:textId="77777777" w:rsidR="00410753" w:rsidRPr="00E75C23" w:rsidRDefault="00410753">
      <w:pPr>
        <w:rPr>
          <w:color w:val="000000" w:themeColor="text1"/>
        </w:rPr>
      </w:pPr>
    </w:p>
    <w:p w14:paraId="588D2A41" w14:textId="77777777" w:rsidR="00410753" w:rsidRPr="00E75C23" w:rsidRDefault="00410753">
      <w:pPr>
        <w:rPr>
          <w:color w:val="000000" w:themeColor="text1"/>
        </w:rPr>
      </w:pPr>
    </w:p>
    <w:p w14:paraId="3A9AF387" w14:textId="77777777" w:rsidR="00410753" w:rsidRPr="00E75C23" w:rsidRDefault="00000000">
      <w:pPr>
        <w:rPr>
          <w:b/>
          <w:color w:val="000000" w:themeColor="text1"/>
        </w:rPr>
      </w:pPr>
      <w:r w:rsidRPr="00E75C23">
        <w:rPr>
          <w:b/>
          <w:color w:val="000000" w:themeColor="text1"/>
        </w:rPr>
        <w:t>Instructions for running the code:</w:t>
      </w:r>
    </w:p>
    <w:p w14:paraId="657D5BCE" w14:textId="77777777" w:rsidR="00410753" w:rsidRPr="00E75C23" w:rsidRDefault="00000000">
      <w:pPr>
        <w:rPr>
          <w:color w:val="000000" w:themeColor="text1"/>
        </w:rPr>
      </w:pPr>
      <w:r w:rsidRPr="00E75C23">
        <w:rPr>
          <w:color w:val="000000" w:themeColor="text1"/>
        </w:rPr>
        <w:lastRenderedPageBreak/>
        <w:t xml:space="preserve">Run Data_Collection.py to store the data into a </w:t>
      </w:r>
      <w:proofErr w:type="gramStart"/>
      <w:r w:rsidRPr="00E75C23">
        <w:rPr>
          <w:color w:val="000000" w:themeColor="text1"/>
        </w:rPr>
        <w:t xml:space="preserve">database </w:t>
      </w:r>
      <w:proofErr w:type="spellStart"/>
      <w:r w:rsidRPr="00E75C23">
        <w:rPr>
          <w:color w:val="000000" w:themeColor="text1"/>
        </w:rPr>
        <w:t>restaurants</w:t>
      </w:r>
      <w:proofErr w:type="gramEnd"/>
      <w:r w:rsidRPr="00E75C23">
        <w:rPr>
          <w:color w:val="000000" w:themeColor="text1"/>
        </w:rPr>
        <w:t>_data.db</w:t>
      </w:r>
      <w:proofErr w:type="spellEnd"/>
      <w:r w:rsidRPr="00E75C23">
        <w:rPr>
          <w:color w:val="000000" w:themeColor="text1"/>
        </w:rPr>
        <w:t>. Data_Collection.py contains the code that collects data from the two APIs and the SQL prompts to create the tables and insert the data into the tables.</w:t>
      </w:r>
    </w:p>
    <w:p w14:paraId="1537DEE8" w14:textId="77777777" w:rsidR="00410753" w:rsidRPr="00E75C23" w:rsidRDefault="00410753">
      <w:pPr>
        <w:rPr>
          <w:color w:val="000000" w:themeColor="text1"/>
        </w:rPr>
      </w:pPr>
    </w:p>
    <w:p w14:paraId="1B6F216E" w14:textId="77777777" w:rsidR="00410753" w:rsidRPr="00E75C23" w:rsidRDefault="00000000">
      <w:pPr>
        <w:rPr>
          <w:color w:val="000000" w:themeColor="text1"/>
        </w:rPr>
      </w:pPr>
      <w:r w:rsidRPr="00E75C23">
        <w:rPr>
          <w:color w:val="000000" w:themeColor="text1"/>
        </w:rPr>
        <w:t xml:space="preserve">Run calculation.py to select and clean the data from the database and draw the charts. You might need to manually save the charts. </w:t>
      </w:r>
    </w:p>
    <w:p w14:paraId="116246D1" w14:textId="77777777" w:rsidR="00410753" w:rsidRPr="00E75C23" w:rsidRDefault="00410753">
      <w:pPr>
        <w:rPr>
          <w:color w:val="000000" w:themeColor="text1"/>
        </w:rPr>
      </w:pPr>
    </w:p>
    <w:p w14:paraId="024368D7" w14:textId="77777777" w:rsidR="00410753" w:rsidRPr="00E75C23" w:rsidRDefault="00000000">
      <w:pPr>
        <w:rPr>
          <w:b/>
          <w:color w:val="000000" w:themeColor="text1"/>
        </w:rPr>
      </w:pPr>
      <w:r w:rsidRPr="00E75C23">
        <w:rPr>
          <w:b/>
          <w:color w:val="000000" w:themeColor="text1"/>
        </w:rPr>
        <w:t>Code Documentation:</w:t>
      </w:r>
    </w:p>
    <w:p w14:paraId="6F19BA52" w14:textId="77777777" w:rsidR="00410753" w:rsidRPr="00E75C23" w:rsidRDefault="00000000">
      <w:pPr>
        <w:rPr>
          <w:color w:val="000000" w:themeColor="text1"/>
        </w:rPr>
      </w:pPr>
      <w:r w:rsidRPr="00E75C23">
        <w:rPr>
          <w:color w:val="000000" w:themeColor="text1"/>
        </w:rPr>
        <w:t>Data_Collection.py:</w:t>
      </w:r>
    </w:p>
    <w:p w14:paraId="490DE12A" w14:textId="77777777" w:rsidR="00410753" w:rsidRPr="00E75C23" w:rsidRDefault="00410753">
      <w:pPr>
        <w:rPr>
          <w:color w:val="000000" w:themeColor="text1"/>
        </w:rPr>
      </w:pPr>
    </w:p>
    <w:p w14:paraId="3483DF1A" w14:textId="77777777" w:rsidR="00410753" w:rsidRPr="00E75C23" w:rsidRDefault="00000000">
      <w:pPr>
        <w:rPr>
          <w:color w:val="000000" w:themeColor="text1"/>
        </w:rPr>
      </w:pPr>
      <w:proofErr w:type="spellStart"/>
      <w:r w:rsidRPr="00E75C23">
        <w:rPr>
          <w:b/>
          <w:color w:val="000000" w:themeColor="text1"/>
        </w:rPr>
        <w:t>get_race_pop</w:t>
      </w:r>
      <w:proofErr w:type="spellEnd"/>
      <w:r w:rsidRPr="00E75C23">
        <w:rPr>
          <w:b/>
          <w:color w:val="000000" w:themeColor="text1"/>
        </w:rPr>
        <w:t>(city):</w:t>
      </w:r>
      <w:r w:rsidRPr="00E75C23">
        <w:rPr>
          <w:color w:val="000000" w:themeColor="text1"/>
        </w:rPr>
        <w:t xml:space="preserve"> This function takes in the id of a city in Washtenaw City (for example "03000" stands for Ann Arbor) and returns a dictionary whose keys are different races and values are the population of each race.</w:t>
      </w:r>
    </w:p>
    <w:p w14:paraId="4212AFED" w14:textId="77777777" w:rsidR="00410753" w:rsidRPr="00E75C23" w:rsidRDefault="00410753">
      <w:pPr>
        <w:rPr>
          <w:color w:val="000000" w:themeColor="text1"/>
        </w:rPr>
      </w:pPr>
    </w:p>
    <w:p w14:paraId="61F3FBE0" w14:textId="77777777" w:rsidR="00410753" w:rsidRPr="00E75C23" w:rsidRDefault="00000000">
      <w:pPr>
        <w:rPr>
          <w:color w:val="000000" w:themeColor="text1"/>
        </w:rPr>
      </w:pPr>
      <w:proofErr w:type="spellStart"/>
      <w:r w:rsidRPr="00E75C23">
        <w:rPr>
          <w:b/>
          <w:color w:val="000000" w:themeColor="text1"/>
        </w:rPr>
        <w:t>get_income_distribution</w:t>
      </w:r>
      <w:proofErr w:type="spellEnd"/>
      <w:r w:rsidRPr="00E75C23">
        <w:rPr>
          <w:b/>
          <w:color w:val="000000" w:themeColor="text1"/>
        </w:rPr>
        <w:t>(city):</w:t>
      </w:r>
      <w:r w:rsidRPr="00E75C23">
        <w:rPr>
          <w:color w:val="000000" w:themeColor="text1"/>
        </w:rPr>
        <w:t xml:space="preserve"> This function takes in the id of a city in Washtenaw City (for example "03000" stands for Ann Arbor) and returns a dictionary whose keys are different income ranges and values are the proportion of each range. </w:t>
      </w:r>
    </w:p>
    <w:p w14:paraId="6812A5FA" w14:textId="77777777" w:rsidR="00410753" w:rsidRPr="00E75C23" w:rsidRDefault="00410753">
      <w:pPr>
        <w:rPr>
          <w:color w:val="000000" w:themeColor="text1"/>
        </w:rPr>
      </w:pPr>
    </w:p>
    <w:p w14:paraId="2E764D59" w14:textId="77777777" w:rsidR="00410753" w:rsidRPr="00E75C23" w:rsidRDefault="00000000">
      <w:pPr>
        <w:rPr>
          <w:color w:val="000000" w:themeColor="text1"/>
        </w:rPr>
      </w:pPr>
      <w:r w:rsidRPr="00E75C23">
        <w:rPr>
          <w:b/>
          <w:color w:val="000000" w:themeColor="text1"/>
        </w:rPr>
        <w:t>scale_to_100(</w:t>
      </w:r>
      <w:proofErr w:type="spellStart"/>
      <w:r w:rsidRPr="00E75C23">
        <w:rPr>
          <w:b/>
          <w:color w:val="000000" w:themeColor="text1"/>
        </w:rPr>
        <w:t>income_distribution</w:t>
      </w:r>
      <w:proofErr w:type="spellEnd"/>
      <w:r w:rsidRPr="00E75C23">
        <w:rPr>
          <w:b/>
          <w:color w:val="000000" w:themeColor="text1"/>
        </w:rPr>
        <w:t xml:space="preserve">): </w:t>
      </w:r>
      <w:r w:rsidRPr="00E75C23">
        <w:rPr>
          <w:color w:val="000000" w:themeColor="text1"/>
        </w:rPr>
        <w:t xml:space="preserve">The proportions in the dictionary generated by </w:t>
      </w:r>
      <w:proofErr w:type="spellStart"/>
      <w:r w:rsidRPr="00E75C23">
        <w:rPr>
          <w:color w:val="000000" w:themeColor="text1"/>
        </w:rPr>
        <w:t>get_income_</w:t>
      </w:r>
      <w:proofErr w:type="gramStart"/>
      <w:r w:rsidRPr="00E75C23">
        <w:rPr>
          <w:color w:val="000000" w:themeColor="text1"/>
        </w:rPr>
        <w:t>distribution</w:t>
      </w:r>
      <w:proofErr w:type="spellEnd"/>
      <w:r w:rsidRPr="00E75C23">
        <w:rPr>
          <w:color w:val="000000" w:themeColor="text1"/>
        </w:rPr>
        <w:t>(</w:t>
      </w:r>
      <w:proofErr w:type="gramEnd"/>
      <w:r w:rsidRPr="00E75C23">
        <w:rPr>
          <w:color w:val="000000" w:themeColor="text1"/>
        </w:rPr>
        <w:t>) are not completely accurate because there are errors according to the original census data. This means the sum of all the percentages may not exactly be 1. This function re-weigh the numbers and makes their sum equal to 1.</w:t>
      </w:r>
    </w:p>
    <w:p w14:paraId="0B822DE5" w14:textId="77777777" w:rsidR="00410753" w:rsidRPr="00E75C23" w:rsidRDefault="00410753">
      <w:pPr>
        <w:rPr>
          <w:color w:val="000000" w:themeColor="text1"/>
        </w:rPr>
      </w:pPr>
    </w:p>
    <w:p w14:paraId="1C276683" w14:textId="77777777" w:rsidR="00410753" w:rsidRPr="00E75C23" w:rsidRDefault="00000000">
      <w:pPr>
        <w:rPr>
          <w:color w:val="000000" w:themeColor="text1"/>
        </w:rPr>
      </w:pPr>
      <w:proofErr w:type="spellStart"/>
      <w:r w:rsidRPr="00E75C23">
        <w:rPr>
          <w:b/>
          <w:color w:val="000000" w:themeColor="text1"/>
        </w:rPr>
        <w:t>get_median_income_by_race</w:t>
      </w:r>
      <w:proofErr w:type="spellEnd"/>
      <w:r w:rsidRPr="00E75C23">
        <w:rPr>
          <w:b/>
          <w:color w:val="000000" w:themeColor="text1"/>
        </w:rPr>
        <w:t xml:space="preserve">(city): </w:t>
      </w:r>
      <w:r w:rsidRPr="00E75C23">
        <w:rPr>
          <w:color w:val="000000" w:themeColor="text1"/>
        </w:rPr>
        <w:t>This function takes in the id of a city in Washtenaw City (for example "03000" stands for Ann Arbor) and returns a dictionary whose keys are different races and values are the median household income of each race.</w:t>
      </w:r>
    </w:p>
    <w:p w14:paraId="2E946B89" w14:textId="77777777" w:rsidR="00410753" w:rsidRPr="00E75C23" w:rsidRDefault="00410753">
      <w:pPr>
        <w:rPr>
          <w:color w:val="000000" w:themeColor="text1"/>
        </w:rPr>
      </w:pPr>
    </w:p>
    <w:p w14:paraId="0EEE263D" w14:textId="77777777" w:rsidR="00410753" w:rsidRPr="00E75C23" w:rsidRDefault="00000000">
      <w:pPr>
        <w:rPr>
          <w:color w:val="000000" w:themeColor="text1"/>
        </w:rPr>
      </w:pPr>
      <w:r w:rsidRPr="00E75C23">
        <w:rPr>
          <w:b/>
          <w:color w:val="000000" w:themeColor="text1"/>
        </w:rPr>
        <w:t>get_100_restaurants(location):</w:t>
      </w:r>
      <w:r w:rsidRPr="00E75C23">
        <w:rPr>
          <w:color w:val="000000" w:themeColor="text1"/>
        </w:rPr>
        <w:t xml:space="preserve"> This function takes in a location as a string formatted to fit in an </w:t>
      </w:r>
      <w:proofErr w:type="spellStart"/>
      <w:r w:rsidRPr="00E75C23">
        <w:rPr>
          <w:color w:val="000000" w:themeColor="text1"/>
        </w:rPr>
        <w:t>url</w:t>
      </w:r>
      <w:proofErr w:type="spellEnd"/>
      <w:r w:rsidRPr="00E75C23">
        <w:rPr>
          <w:color w:val="000000" w:themeColor="text1"/>
        </w:rPr>
        <w:t xml:space="preserve"> (for example “Ann Arbor” should be “Ann%20Arbor” since “%20” stands for space). Returns a nested dictionary. </w:t>
      </w:r>
    </w:p>
    <w:p w14:paraId="613D9FDD" w14:textId="77777777" w:rsidR="00410753" w:rsidRPr="00E75C23" w:rsidRDefault="00410753">
      <w:pPr>
        <w:rPr>
          <w:color w:val="000000" w:themeColor="text1"/>
        </w:rPr>
      </w:pPr>
    </w:p>
    <w:p w14:paraId="142AD9D9" w14:textId="77777777" w:rsidR="00410753" w:rsidRPr="00E75C23" w:rsidRDefault="00000000">
      <w:pPr>
        <w:rPr>
          <w:color w:val="000000" w:themeColor="text1"/>
        </w:rPr>
      </w:pPr>
      <w:proofErr w:type="spellStart"/>
      <w:r w:rsidRPr="00E75C23">
        <w:rPr>
          <w:b/>
          <w:color w:val="000000" w:themeColor="text1"/>
        </w:rPr>
        <w:t>insert_batch</w:t>
      </w:r>
      <w:proofErr w:type="spellEnd"/>
      <w:r w:rsidRPr="00E75C23">
        <w:rPr>
          <w:b/>
          <w:color w:val="000000" w:themeColor="text1"/>
        </w:rPr>
        <w:t>(data):</w:t>
      </w:r>
      <w:r w:rsidRPr="00E75C23">
        <w:rPr>
          <w:color w:val="000000" w:themeColor="text1"/>
        </w:rPr>
        <w:t xml:space="preserve"> This function inserts a batch of rows into a database. It is used to meet the </w:t>
      </w:r>
      <w:proofErr w:type="gramStart"/>
      <w:r w:rsidRPr="00E75C23">
        <w:rPr>
          <w:color w:val="000000" w:themeColor="text1"/>
        </w:rPr>
        <w:t>25 limit</w:t>
      </w:r>
      <w:proofErr w:type="gramEnd"/>
      <w:r w:rsidRPr="00E75C23">
        <w:rPr>
          <w:color w:val="000000" w:themeColor="text1"/>
        </w:rPr>
        <w:t xml:space="preserve"> requirement. Later I will set the batch size to 25 and insert 25 rows at a time (albeit I am still not sure if the requirement is met).</w:t>
      </w:r>
    </w:p>
    <w:p w14:paraId="4AF41746" w14:textId="77777777" w:rsidR="00410753" w:rsidRPr="00E75C23" w:rsidRDefault="00410753">
      <w:pPr>
        <w:rPr>
          <w:color w:val="000000" w:themeColor="text1"/>
        </w:rPr>
      </w:pPr>
    </w:p>
    <w:p w14:paraId="112DB02D" w14:textId="77777777" w:rsidR="00410753" w:rsidRPr="00E75C23" w:rsidRDefault="00000000">
      <w:pPr>
        <w:rPr>
          <w:color w:val="000000" w:themeColor="text1"/>
        </w:rPr>
      </w:pPr>
      <w:r w:rsidRPr="00E75C23">
        <w:rPr>
          <w:color w:val="000000" w:themeColor="text1"/>
        </w:rPr>
        <w:t xml:space="preserve">calculation.py: </w:t>
      </w:r>
    </w:p>
    <w:p w14:paraId="20CC565D" w14:textId="77777777" w:rsidR="00410753" w:rsidRPr="00E75C23" w:rsidRDefault="00410753">
      <w:pPr>
        <w:rPr>
          <w:color w:val="000000" w:themeColor="text1"/>
        </w:rPr>
      </w:pPr>
    </w:p>
    <w:p w14:paraId="5A19E11C" w14:textId="77777777" w:rsidR="00410753" w:rsidRPr="00E75C23" w:rsidRDefault="00000000">
      <w:pPr>
        <w:rPr>
          <w:color w:val="000000" w:themeColor="text1"/>
        </w:rPr>
      </w:pPr>
      <w:proofErr w:type="spellStart"/>
      <w:r w:rsidRPr="00E75C23">
        <w:rPr>
          <w:b/>
          <w:color w:val="000000" w:themeColor="text1"/>
        </w:rPr>
        <w:t>draw_bar_chart</w:t>
      </w:r>
      <w:proofErr w:type="spellEnd"/>
      <w:r w:rsidRPr="00E75C23">
        <w:rPr>
          <w:b/>
          <w:color w:val="000000" w:themeColor="text1"/>
        </w:rPr>
        <w:t>(categories):</w:t>
      </w:r>
      <w:r w:rsidRPr="00E75C23">
        <w:rPr>
          <w:color w:val="000000" w:themeColor="text1"/>
        </w:rPr>
        <w:t xml:space="preserve"> This function takes in a list that contains all the categories to be put on the x-axis and draws a bar chart based on the list.</w:t>
      </w:r>
    </w:p>
    <w:p w14:paraId="2DDDD946" w14:textId="77777777" w:rsidR="00410753" w:rsidRPr="00E75C23" w:rsidRDefault="00410753">
      <w:pPr>
        <w:rPr>
          <w:color w:val="000000" w:themeColor="text1"/>
        </w:rPr>
      </w:pPr>
    </w:p>
    <w:p w14:paraId="32E50DB3" w14:textId="77777777" w:rsidR="00410753" w:rsidRPr="00E75C23" w:rsidRDefault="00000000">
      <w:pPr>
        <w:rPr>
          <w:color w:val="000000" w:themeColor="text1"/>
        </w:rPr>
      </w:pPr>
      <w:proofErr w:type="spellStart"/>
      <w:r w:rsidRPr="00E75C23">
        <w:rPr>
          <w:b/>
          <w:color w:val="000000" w:themeColor="text1"/>
        </w:rPr>
        <w:t>price_level_to_number</w:t>
      </w:r>
      <w:proofErr w:type="spellEnd"/>
      <w:r w:rsidRPr="00E75C23">
        <w:rPr>
          <w:b/>
          <w:color w:val="000000" w:themeColor="text1"/>
        </w:rPr>
        <w:t>(</w:t>
      </w:r>
      <w:proofErr w:type="spellStart"/>
      <w:r w:rsidRPr="00E75C23">
        <w:rPr>
          <w:b/>
          <w:color w:val="000000" w:themeColor="text1"/>
        </w:rPr>
        <w:t>price_list</w:t>
      </w:r>
      <w:proofErr w:type="spellEnd"/>
      <w:r w:rsidRPr="00E75C23">
        <w:rPr>
          <w:b/>
          <w:color w:val="000000" w:themeColor="text1"/>
        </w:rPr>
        <w:t>):</w:t>
      </w:r>
      <w:r w:rsidRPr="00E75C23">
        <w:rPr>
          <w:color w:val="000000" w:themeColor="text1"/>
        </w:rPr>
        <w:t xml:space="preserve"> The price levels directly pulled from Yelp are “$”</w:t>
      </w:r>
      <w:proofErr w:type="gramStart"/>
      <w:r w:rsidRPr="00E75C23">
        <w:rPr>
          <w:color w:val="000000" w:themeColor="text1"/>
        </w:rPr>
        <w:t>,”$</w:t>
      </w:r>
      <w:proofErr w:type="gramEnd"/>
      <w:r w:rsidRPr="00E75C23">
        <w:rPr>
          <w:color w:val="000000" w:themeColor="text1"/>
        </w:rPr>
        <w:t>$”, “$$$”, and “$$$$”. This function converts these into 1, 2, 3, and 4 so the average price level can be calculated.</w:t>
      </w:r>
    </w:p>
    <w:p w14:paraId="184B5982" w14:textId="77777777" w:rsidR="00410753" w:rsidRPr="00E75C23" w:rsidRDefault="00410753">
      <w:pPr>
        <w:rPr>
          <w:color w:val="000000" w:themeColor="text1"/>
        </w:rPr>
      </w:pPr>
    </w:p>
    <w:p w14:paraId="1DB57CA9" w14:textId="77777777" w:rsidR="00410753" w:rsidRPr="00E75C23" w:rsidRDefault="00000000">
      <w:pPr>
        <w:rPr>
          <w:b/>
          <w:color w:val="000000" w:themeColor="text1"/>
        </w:rPr>
      </w:pPr>
      <w:r w:rsidRPr="00E75C23">
        <w:rPr>
          <w:b/>
          <w:color w:val="000000" w:themeColor="text1"/>
        </w:rPr>
        <w:lastRenderedPageBreak/>
        <w:t>Documentation of resources used:</w:t>
      </w:r>
    </w:p>
    <w:p w14:paraId="567C2E38" w14:textId="1C2F9AD8" w:rsidR="00410753" w:rsidRPr="000C6F62" w:rsidRDefault="00410753">
      <w:pPr>
        <w:rPr>
          <w:color w:val="000000" w:themeColor="text1"/>
        </w:rPr>
      </w:pPr>
    </w:p>
    <w:p w14:paraId="7505F77A" w14:textId="77777777" w:rsidR="00410753" w:rsidRPr="000C6F62" w:rsidRDefault="00000000">
      <w:pPr>
        <w:rPr>
          <w:color w:val="000000" w:themeColor="text1"/>
        </w:rPr>
      </w:pPr>
      <w:hyperlink r:id="rId16">
        <w:r w:rsidRPr="000C6F62">
          <w:rPr>
            <w:color w:val="000000" w:themeColor="text1"/>
            <w:u w:val="single"/>
          </w:rPr>
          <w:t>https://docs.developer.yelp.com/docs/fusion-intro</w:t>
        </w:r>
      </w:hyperlink>
    </w:p>
    <w:p w14:paraId="00F3FB0F" w14:textId="77777777" w:rsidR="00410753" w:rsidRPr="000C6F62" w:rsidRDefault="00000000">
      <w:pPr>
        <w:rPr>
          <w:color w:val="000000" w:themeColor="text1"/>
        </w:rPr>
      </w:pPr>
      <w:hyperlink r:id="rId17">
        <w:r w:rsidRPr="000C6F62">
          <w:rPr>
            <w:color w:val="000000" w:themeColor="text1"/>
            <w:u w:val="single"/>
          </w:rPr>
          <w:t>https://docs.developer.yelp.com/reference/v3_business_search</w:t>
        </w:r>
      </w:hyperlink>
    </w:p>
    <w:p w14:paraId="2AF32C1E" w14:textId="77777777" w:rsidR="00410753" w:rsidRPr="000C6F62" w:rsidRDefault="00410753">
      <w:pPr>
        <w:rPr>
          <w:color w:val="000000" w:themeColor="text1"/>
        </w:rPr>
      </w:pPr>
    </w:p>
    <w:p w14:paraId="4DF0412F" w14:textId="77777777" w:rsidR="00410753" w:rsidRPr="000C6F62" w:rsidRDefault="00000000">
      <w:pPr>
        <w:rPr>
          <w:color w:val="000000" w:themeColor="text1"/>
        </w:rPr>
      </w:pPr>
      <w:hyperlink r:id="rId18">
        <w:r w:rsidRPr="000C6F62">
          <w:rPr>
            <w:color w:val="000000" w:themeColor="text1"/>
            <w:u w:val="single"/>
          </w:rPr>
          <w:t>https://www.census.gov/data/developers/data-sets/acs-1year.html</w:t>
        </w:r>
      </w:hyperlink>
    </w:p>
    <w:p w14:paraId="15017597" w14:textId="77777777" w:rsidR="00410753" w:rsidRPr="000C6F62" w:rsidRDefault="00000000">
      <w:pPr>
        <w:rPr>
          <w:color w:val="000000" w:themeColor="text1"/>
          <w:u w:val="single"/>
        </w:rPr>
      </w:pPr>
      <w:r w:rsidRPr="000C6F62">
        <w:rPr>
          <w:color w:val="000000" w:themeColor="text1"/>
          <w:u w:val="single"/>
        </w:rPr>
        <w:t>https://www.census.gov/data/developers/data-sets/decennial-census.html</w:t>
      </w:r>
    </w:p>
    <w:sectPr w:rsidR="00410753" w:rsidRPr="000C6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53"/>
    <w:rsid w:val="000C6F62"/>
    <w:rsid w:val="003830CD"/>
    <w:rsid w:val="003D6530"/>
    <w:rsid w:val="00410753"/>
    <w:rsid w:val="00756970"/>
    <w:rsid w:val="00DD3884"/>
    <w:rsid w:val="00E75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6AF4"/>
  <w15:docId w15:val="{4106403F-FE69-4668-B8C7-EB56B782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census.gov/data/developers/data-sets/acs-1year.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developer.yelp.com/reference/v3_business_search" TargetMode="External"/><Relationship Id="rId2" Type="http://schemas.openxmlformats.org/officeDocument/2006/relationships/settings" Target="settings.xml"/><Relationship Id="rId16" Type="http://schemas.openxmlformats.org/officeDocument/2006/relationships/hyperlink" Target="https://docs.developer.yelp.com/docs/fusion-intr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Luan Yiwei</cp:lastModifiedBy>
  <cp:revision>6</cp:revision>
  <dcterms:created xsi:type="dcterms:W3CDTF">2023-04-21T23:07:00Z</dcterms:created>
  <dcterms:modified xsi:type="dcterms:W3CDTF">2023-04-21T23:09:00Z</dcterms:modified>
</cp:coreProperties>
</file>