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27" w:rsidRDefault="00070927" w:rsidP="00070927">
      <w:pPr>
        <w:jc w:val="center"/>
        <w:rPr>
          <w:rFonts w:ascii="Arial Black" w:hAnsi="Arial Black"/>
          <w:color w:val="FF0000"/>
          <w:sz w:val="96"/>
          <w14:textOutline w14:w="285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070927">
        <w:rPr>
          <w:rFonts w:ascii="Arial Black" w:hAnsi="Arial Black"/>
          <w:color w:val="FF0000"/>
          <w:sz w:val="96"/>
          <w14:textOutline w14:w="285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DON’T PANIC</w:t>
      </w:r>
    </w:p>
    <w:p w:rsidR="00070927" w:rsidRDefault="00070927" w:rsidP="00070927">
      <w:pPr>
        <w:jc w:val="center"/>
        <w:rPr>
          <w:rFonts w:ascii="Arial Black" w:hAnsi="Arial Black"/>
          <w:color w:val="FF0000"/>
          <w:sz w:val="96"/>
          <w14:textOutline w14:w="285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070927" w:rsidRDefault="00070927" w:rsidP="00070927">
      <w:p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 xml:space="preserve">Alfie – Fill map with platforms </w:t>
      </w:r>
    </w:p>
    <w:p w:rsidR="00070927" w:rsidRDefault="00070927" w:rsidP="00070927">
      <w:p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ab/>
        <w:t>(This is going to be super tedious so get cosy and move everything you might need to hands reach)</w:t>
      </w:r>
    </w:p>
    <w:p w:rsidR="00070927" w:rsidRDefault="00070927" w:rsidP="00070927">
      <w:pPr>
        <w:pStyle w:val="ListParagraph"/>
        <w:numPr>
          <w:ilvl w:val="0"/>
          <w:numId w:val="1"/>
        </w:num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>See how physics works with new player model</w:t>
      </w:r>
    </w:p>
    <w:p w:rsidR="00070927" w:rsidRDefault="00070927" w:rsidP="00070927">
      <w:pPr>
        <w:pStyle w:val="ListParagraph"/>
        <w:numPr>
          <w:ilvl w:val="0"/>
          <w:numId w:val="1"/>
        </w:num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>Fill map with buzz saws</w:t>
      </w:r>
    </w:p>
    <w:p w:rsidR="00070927" w:rsidRDefault="00070927" w:rsidP="00070927">
      <w:pPr>
        <w:pStyle w:val="ListParagraph"/>
        <w:numPr>
          <w:ilvl w:val="0"/>
          <w:numId w:val="1"/>
        </w:num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>Figure out how to run Gregor’s Puzzle files from game</w:t>
      </w:r>
    </w:p>
    <w:p w:rsidR="00070927" w:rsidRDefault="00070927" w:rsidP="00070927">
      <w:p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</w:p>
    <w:p w:rsidR="00070927" w:rsidRDefault="00070927" w:rsidP="00070927">
      <w:p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>Gregor – Finish up the puzzles</w:t>
      </w:r>
    </w:p>
    <w:p w:rsidR="00070927" w:rsidRDefault="00070927" w:rsidP="00070927">
      <w:p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ab/>
        <w:t>(This is going to be lots of hard work figuring out how to make each work so remember to rest up after each)</w:t>
      </w:r>
    </w:p>
    <w:p w:rsidR="00070927" w:rsidRDefault="00070927" w:rsidP="00070927">
      <w:pPr>
        <w:pStyle w:val="ListParagraph"/>
        <w:numPr>
          <w:ilvl w:val="0"/>
          <w:numId w:val="1"/>
        </w:num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>Work out how to animate the players movements</w:t>
      </w:r>
    </w:p>
    <w:p w:rsidR="00070927" w:rsidRDefault="00D122C9" w:rsidP="00070927">
      <w:pPr>
        <w:pStyle w:val="ListParagraph"/>
        <w:numPr>
          <w:ilvl w:val="0"/>
          <w:numId w:val="1"/>
        </w:num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>Then if you have time help Alfie integrate your work</w:t>
      </w:r>
    </w:p>
    <w:p w:rsidR="00D122C9" w:rsidRDefault="00D122C9" w:rsidP="00D122C9">
      <w:p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</w:p>
    <w:p w:rsidR="00D122C9" w:rsidRDefault="00D122C9" w:rsidP="00D122C9">
      <w:p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>Zy</w:t>
      </w:r>
      <w:proofErr w:type="spellEnd"/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 xml:space="preserve"> – We just need a TON of new textures</w:t>
      </w:r>
    </w:p>
    <w:p w:rsidR="00D122C9" w:rsidRDefault="00D122C9" w:rsidP="00D122C9">
      <w:p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ab/>
        <w:t xml:space="preserve">(So that’s going to get very </w:t>
      </w:r>
      <w:proofErr w:type="spellStart"/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>teidious</w:t>
      </w:r>
      <w:proofErr w:type="spellEnd"/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>. But they all look dam good so far just you’ll be grand without me)</w:t>
      </w:r>
    </w:p>
    <w:p w:rsidR="00D122C9" w:rsidRDefault="00D122C9" w:rsidP="00D122C9">
      <w:pPr>
        <w:pStyle w:val="ListParagraph"/>
        <w:numPr>
          <w:ilvl w:val="0"/>
          <w:numId w:val="1"/>
        </w:num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>Textures needed:</w:t>
      </w:r>
    </w:p>
    <w:p w:rsidR="00D122C9" w:rsidRDefault="00D122C9" w:rsidP="00D122C9">
      <w:pPr>
        <w:pStyle w:val="ListParagraph"/>
        <w:numPr>
          <w:ilvl w:val="0"/>
          <w:numId w:val="1"/>
        </w:num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>Buzz saws</w:t>
      </w: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ab/>
        <w:t>Death note</w:t>
      </w:r>
    </w:p>
    <w:p w:rsidR="00D122C9" w:rsidRDefault="00D122C9" w:rsidP="00D122C9">
      <w:pPr>
        <w:pStyle w:val="ListParagraph"/>
        <w:numPr>
          <w:ilvl w:val="0"/>
          <w:numId w:val="1"/>
        </w:num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>Switches</w:t>
      </w: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ab/>
        <w:t>Respawn</w:t>
      </w:r>
    </w:p>
    <w:p w:rsidR="00D122C9" w:rsidRDefault="00D122C9" w:rsidP="00D122C9">
      <w:pPr>
        <w:pStyle w:val="ListParagraph"/>
        <w:numPr>
          <w:ilvl w:val="0"/>
          <w:numId w:val="1"/>
        </w:num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>Paper pickups</w:t>
      </w: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ab/>
        <w:t xml:space="preserve">Anything </w:t>
      </w:r>
      <w:proofErr w:type="spellStart"/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>Grgor</w:t>
      </w:r>
      <w:proofErr w:type="spellEnd"/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 xml:space="preserve"> needs for his puzzles</w:t>
      </w:r>
    </w:p>
    <w:p w:rsidR="00D122C9" w:rsidRDefault="00D122C9" w:rsidP="00D122C9">
      <w:pPr>
        <w:pStyle w:val="ListParagraph"/>
        <w:numPr>
          <w:ilvl w:val="0"/>
          <w:numId w:val="1"/>
        </w:num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>Money pick up</w:t>
      </w: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ab/>
        <w:t>(Do those last as that’ll be a lot)</w:t>
      </w:r>
      <w:bookmarkStart w:id="0" w:name="_GoBack"/>
      <w:bookmarkEnd w:id="0"/>
    </w:p>
    <w:p w:rsidR="00D122C9" w:rsidRDefault="00D122C9" w:rsidP="00D122C9">
      <w:pPr>
        <w:pStyle w:val="ListParagraph"/>
        <w:numPr>
          <w:ilvl w:val="0"/>
          <w:numId w:val="1"/>
        </w:num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>Vertical walls</w:t>
      </w:r>
    </w:p>
    <w:p w:rsidR="00D122C9" w:rsidRPr="00D122C9" w:rsidRDefault="00D122C9" w:rsidP="00D122C9">
      <w:pPr>
        <w:pStyle w:val="ListParagraph"/>
        <w:numPr>
          <w:ilvl w:val="0"/>
          <w:numId w:val="1"/>
        </w:numP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</w:pPr>
      <w:r>
        <w:rPr>
          <w:rFonts w:ascii="Georgia" w:hAnsi="Georgia"/>
          <w:sz w:val="32"/>
          <w14:textOutline w14:w="28575" w14:cap="rnd" w14:cmpd="sng" w14:algn="ctr">
            <w14:noFill/>
            <w14:prstDash w14:val="solid"/>
            <w14:bevel/>
          </w14:textOutline>
        </w:rPr>
        <w:t>Spawn point</w:t>
      </w:r>
    </w:p>
    <w:sectPr w:rsidR="00D122C9" w:rsidRPr="00D12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F60B2"/>
    <w:multiLevelType w:val="hybridMultilevel"/>
    <w:tmpl w:val="67220D82"/>
    <w:lvl w:ilvl="0" w:tplc="931AE394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27"/>
    <w:rsid w:val="00070927"/>
    <w:rsid w:val="00D1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16F7"/>
  <w15:chartTrackingRefBased/>
  <w15:docId w15:val="{F453BD53-079C-4F62-80F0-F0A38C18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2018-01-27T04:35:00Z</dcterms:created>
  <dcterms:modified xsi:type="dcterms:W3CDTF">2018-01-27T04:57:00Z</dcterms:modified>
</cp:coreProperties>
</file>