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C27DD" w14:textId="77777777" w:rsidR="002C6440" w:rsidRPr="00391DEF" w:rsidRDefault="002C6440" w:rsidP="002C6440">
      <w:pPr>
        <w:spacing w:before="4"/>
        <w:jc w:val="center"/>
        <w:rPr>
          <w:rFonts w:ascii="Avenir Next LT Pro" w:hAnsi="Avenir Next LT Pro" w:cs="Open Sans"/>
          <w:b/>
          <w:bCs/>
          <w:sz w:val="40"/>
          <w:szCs w:val="14"/>
          <w:lang w:val="en-CA"/>
        </w:rPr>
      </w:pPr>
      <w:r w:rsidRPr="00391DEF">
        <w:rPr>
          <w:rFonts w:ascii="Avenir Next LT Pro" w:hAnsi="Avenir Next LT Pro" w:cs="Open Sans"/>
          <w:b/>
          <w:bCs/>
          <w:sz w:val="40"/>
          <w:szCs w:val="14"/>
          <w:lang w:val="en-CA"/>
        </w:rPr>
        <w:t>Ethan Elliot Rajkumar</w:t>
      </w:r>
    </w:p>
    <w:p w14:paraId="41322273" w14:textId="77777777" w:rsidR="002C6440" w:rsidRDefault="002C6440" w:rsidP="002C6440">
      <w:pPr>
        <w:spacing w:before="4"/>
        <w:ind w:left="29"/>
        <w:jc w:val="center"/>
        <w:rPr>
          <w:rFonts w:ascii="Avenir Next LT Pro" w:hAnsi="Avenir Next LT Pro" w:cs="Open Sans"/>
          <w:sz w:val="20"/>
          <w:szCs w:val="8"/>
          <w:lang w:val="en-CA"/>
        </w:rPr>
      </w:pPr>
      <w:r w:rsidRPr="0091637D">
        <w:rPr>
          <w:rFonts w:ascii="Avenir Next LT Pro" w:hAnsi="Avenir Next LT Pro" w:cs="Open Sans"/>
          <w:sz w:val="20"/>
          <w:szCs w:val="8"/>
          <w:lang w:val="en-CA"/>
        </w:rPr>
        <w:t>778-</w:t>
      </w:r>
      <w:r>
        <w:rPr>
          <w:rFonts w:ascii="Avenir Next LT Pro" w:hAnsi="Avenir Next LT Pro" w:cs="Open Sans"/>
          <w:sz w:val="20"/>
          <w:szCs w:val="8"/>
          <w:lang w:val="en-CA"/>
        </w:rPr>
        <w:t>862-9820</w:t>
      </w:r>
    </w:p>
    <w:p w14:paraId="3B607576" w14:textId="77777777" w:rsidR="002C6440" w:rsidRDefault="002C454A" w:rsidP="002C6440">
      <w:pPr>
        <w:spacing w:before="4"/>
        <w:ind w:left="29"/>
        <w:jc w:val="center"/>
        <w:rPr>
          <w:rFonts w:ascii="Avenir Next LT Pro" w:hAnsi="Avenir Next LT Pro" w:cs="Open Sans"/>
          <w:sz w:val="20"/>
          <w:szCs w:val="8"/>
          <w:lang w:val="en-CA"/>
        </w:rPr>
      </w:pPr>
      <w:hyperlink r:id="rId8" w:history="1">
        <w:r w:rsidR="002C6440" w:rsidRPr="005C3B47">
          <w:rPr>
            <w:rStyle w:val="Hyperlink"/>
            <w:rFonts w:ascii="Avenir Next LT Pro" w:hAnsi="Avenir Next LT Pro" w:cs="Open Sans"/>
            <w:sz w:val="20"/>
            <w:szCs w:val="8"/>
            <w:lang w:val="en-CA"/>
          </w:rPr>
          <w:t>ethanrajkumar2001@gmail.com</w:t>
        </w:r>
      </w:hyperlink>
    </w:p>
    <w:p w14:paraId="539B50DA" w14:textId="786990F5" w:rsidR="00C83464" w:rsidRPr="00391DEF" w:rsidRDefault="002C6440" w:rsidP="00C83464">
      <w:pPr>
        <w:rPr>
          <w:rFonts w:ascii="Open Sans" w:hAnsi="Open Sans" w:cs="Open Sans"/>
          <w:sz w:val="20"/>
          <w:szCs w:val="20"/>
          <w:lang w:val="fr-FR"/>
        </w:rPr>
      </w:pPr>
      <w:r w:rsidRPr="00677062">
        <w:rPr>
          <w:rFonts w:ascii="Avenir Next LT Pro" w:hAnsi="Avenir Next LT Pro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CA71AF1" wp14:editId="3FBEC0BD">
                <wp:simplePos x="0" y="0"/>
                <wp:positionH relativeFrom="margin">
                  <wp:posOffset>85725</wp:posOffset>
                </wp:positionH>
                <wp:positionV relativeFrom="paragraph">
                  <wp:posOffset>278765</wp:posOffset>
                </wp:positionV>
                <wp:extent cx="5848350" cy="762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1DEB2" w14:textId="77777777" w:rsidR="002C6440" w:rsidRPr="0093558E" w:rsidRDefault="002C6440" w:rsidP="002C6440">
                            <w:pPr>
                              <w:rPr>
                                <w:rFonts w:ascii="Avenir Next LT Pro" w:hAnsi="Avenir Next LT Pro"/>
                              </w:rPr>
                            </w:pPr>
                            <w:r w:rsidRPr="0093558E">
                              <w:rPr>
                                <w:rFonts w:ascii="Avenir Next LT Pro" w:hAnsi="Avenir Next LT Pro"/>
                              </w:rPr>
                              <w:t xml:space="preserve">University of British Columbia                                  </w:t>
                            </w:r>
                            <w:r w:rsidRPr="0093558E">
                              <w:rPr>
                                <w:rFonts w:ascii="Avenir Next LT Pro" w:hAnsi="Avenir Next LT Pro"/>
                                <w:b/>
                                <w:bCs/>
                                <w:i/>
                                <w:iCs/>
                              </w:rPr>
                              <w:t>Sept 2019-Present</w:t>
                            </w:r>
                          </w:p>
                          <w:p w14:paraId="64494826" w14:textId="77777777" w:rsidR="002C6440" w:rsidRPr="0093558E" w:rsidRDefault="002C6440" w:rsidP="002C64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LT Pro" w:hAnsi="Avenir Next LT Pro"/>
                              </w:rPr>
                            </w:pPr>
                            <w:r w:rsidRPr="0093558E">
                              <w:rPr>
                                <w:rFonts w:ascii="Avenir Next LT Pro" w:hAnsi="Avenir Next LT Pro"/>
                              </w:rPr>
                              <w:t>BSc: Honors Chemistry, 3</w:t>
                            </w:r>
                            <w:r w:rsidRPr="0093558E">
                              <w:rPr>
                                <w:rFonts w:ascii="Avenir Next LT Pro" w:hAnsi="Avenir Next LT Pro"/>
                                <w:vertAlign w:val="superscript"/>
                              </w:rPr>
                              <w:t>rd</w:t>
                            </w:r>
                            <w:r w:rsidRPr="0093558E">
                              <w:rPr>
                                <w:rFonts w:ascii="Avenir Next LT Pro" w:hAnsi="Avenir Next LT Pro"/>
                              </w:rPr>
                              <w:t xml:space="preserve"> year</w:t>
                            </w:r>
                          </w:p>
                          <w:p w14:paraId="6A61D2D0" w14:textId="77777777" w:rsidR="002C6440" w:rsidRPr="0093558E" w:rsidRDefault="002C6440" w:rsidP="002C64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LT Pro" w:hAnsi="Avenir Next LT Pro"/>
                              </w:rPr>
                            </w:pPr>
                            <w:r w:rsidRPr="0093558E">
                              <w:rPr>
                                <w:rFonts w:ascii="Avenir Next LT Pro" w:hAnsi="Avenir Next LT Pro"/>
                              </w:rPr>
                              <w:t>80% Overall GPA</w:t>
                            </w:r>
                          </w:p>
                          <w:p w14:paraId="735CD4F3" w14:textId="77777777" w:rsidR="002C6440" w:rsidRPr="00677062" w:rsidRDefault="002C6440" w:rsidP="002C6440">
                            <w:pPr>
                              <w:rPr>
                                <w:rFonts w:ascii="Avenir Next LT Pro" w:hAnsi="Avenir Next LT Pr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71A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75pt;margin-top:21.95pt;width:460.5pt;height:60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" stroked="f">
                <v:textbox>
                  <w:txbxContent>
                    <w:p w14:paraId="6F81DEB2" w14:textId="77777777" w:rsidR="002C6440" w:rsidRPr="0093558E" w:rsidRDefault="002C6440" w:rsidP="002C6440">
                      <w:pPr>
                        <w:rPr>
                          <w:rFonts w:ascii="Avenir Next LT Pro" w:hAnsi="Avenir Next LT Pro"/>
                        </w:rPr>
                      </w:pPr>
                      <w:r w:rsidRPr="0093558E">
                        <w:rPr>
                          <w:rFonts w:ascii="Avenir Next LT Pro" w:hAnsi="Avenir Next LT Pro"/>
                        </w:rPr>
                        <w:t xml:space="preserve">University of British Columbia                                  </w:t>
                      </w:r>
                      <w:r w:rsidRPr="0093558E">
                        <w:rPr>
                          <w:rFonts w:ascii="Avenir Next LT Pro" w:hAnsi="Avenir Next LT Pro"/>
                          <w:b/>
                          <w:bCs/>
                          <w:i/>
                          <w:iCs/>
                        </w:rPr>
                        <w:t>Sept 2019-Present</w:t>
                      </w:r>
                    </w:p>
                    <w:p w14:paraId="64494826" w14:textId="77777777" w:rsidR="002C6440" w:rsidRPr="0093558E" w:rsidRDefault="002C6440" w:rsidP="002C64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venir Next LT Pro" w:hAnsi="Avenir Next LT Pro"/>
                        </w:rPr>
                      </w:pPr>
                      <w:r w:rsidRPr="0093558E">
                        <w:rPr>
                          <w:rFonts w:ascii="Avenir Next LT Pro" w:hAnsi="Avenir Next LT Pro"/>
                        </w:rPr>
                        <w:t>BSc: Honors Chemistry, 3</w:t>
                      </w:r>
                      <w:r w:rsidRPr="0093558E">
                        <w:rPr>
                          <w:rFonts w:ascii="Avenir Next LT Pro" w:hAnsi="Avenir Next LT Pro"/>
                          <w:vertAlign w:val="superscript"/>
                        </w:rPr>
                        <w:t>rd</w:t>
                      </w:r>
                      <w:r w:rsidRPr="0093558E">
                        <w:rPr>
                          <w:rFonts w:ascii="Avenir Next LT Pro" w:hAnsi="Avenir Next LT Pro"/>
                        </w:rPr>
                        <w:t xml:space="preserve"> year</w:t>
                      </w:r>
                    </w:p>
                    <w:p w14:paraId="6A61D2D0" w14:textId="77777777" w:rsidR="002C6440" w:rsidRPr="0093558E" w:rsidRDefault="002C6440" w:rsidP="002C64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venir Next LT Pro" w:hAnsi="Avenir Next LT Pro"/>
                        </w:rPr>
                      </w:pPr>
                      <w:r w:rsidRPr="0093558E">
                        <w:rPr>
                          <w:rFonts w:ascii="Avenir Next LT Pro" w:hAnsi="Avenir Next LT Pro"/>
                        </w:rPr>
                        <w:t>80% Overall GPA</w:t>
                      </w:r>
                    </w:p>
                    <w:p w14:paraId="735CD4F3" w14:textId="77777777" w:rsidR="002C6440" w:rsidRPr="00677062" w:rsidRDefault="002C6440" w:rsidP="002C6440">
                      <w:pPr>
                        <w:rPr>
                          <w:rFonts w:ascii="Avenir Next LT Pro" w:hAnsi="Avenir Next LT Pr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Mangal Pro" w:hAnsi="Mangal Pro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4B280D" wp14:editId="5214B117">
                <wp:simplePos x="0" y="0"/>
                <wp:positionH relativeFrom="margin">
                  <wp:posOffset>62040</wp:posOffset>
                </wp:positionH>
                <wp:positionV relativeFrom="paragraph">
                  <wp:posOffset>183903</wp:posOffset>
                </wp:positionV>
                <wp:extent cx="5875020" cy="0"/>
                <wp:effectExtent l="0" t="19050" r="1143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50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7CD9EA2" id="Straight Connector 3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9pt,14.5pt" to="467.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" strokecolor="black [3213]" strokeweight="2.25pt">
                <v:stroke joinstyle="bevel"/>
                <w10:wrap anchorx="margin"/>
              </v:line>
            </w:pict>
          </mc:Fallback>
        </mc:AlternateContent>
      </w:r>
      <w:r>
        <w:rPr>
          <w:rFonts w:ascii="Open Sans" w:hAnsi="Open Sans" w:cs="Open Sans"/>
          <w:sz w:val="20"/>
          <w:szCs w:val="20"/>
          <w:lang w:val="fr-FR"/>
        </w:rPr>
        <w:t xml:space="preserve">  </w:t>
      </w:r>
      <w:r w:rsidRPr="00491C1E">
        <w:rPr>
          <w:rFonts w:ascii="Avenir Next LT Pro" w:hAnsi="Avenir Next LT Pro"/>
          <w:b/>
          <w:bCs/>
        </w:rPr>
        <w:t>EDUCATION:</w:t>
      </w:r>
    </w:p>
    <w:p w14:paraId="40621C45" w14:textId="470B04F7" w:rsidR="001E7F41" w:rsidRDefault="00C83464" w:rsidP="002C6440">
      <w:pPr>
        <w:rPr>
          <w:rFonts w:ascii="Avenir Next LT Pro" w:hAnsi="Avenir Next LT Pro"/>
          <w:b/>
          <w:bCs/>
        </w:rPr>
      </w:pPr>
      <w:r w:rsidRPr="0094282A">
        <w:rPr>
          <w:rFonts w:ascii="Avenir Next LT Pro" w:hAnsi="Avenir Next LT Pro"/>
          <w:b/>
          <w:bCs/>
        </w:rPr>
        <w:t xml:space="preserve">TECHNICAL </w:t>
      </w:r>
      <w:r w:rsidR="00CE7078">
        <w:rPr>
          <w:rFonts w:ascii="Avenir Next LT Pro" w:hAnsi="Avenir Next LT Pro"/>
          <w:b/>
          <w:bCs/>
        </w:rPr>
        <w:t>PROJECTS</w:t>
      </w:r>
    </w:p>
    <w:p w14:paraId="448115AB" w14:textId="057A9431" w:rsidR="001E7F41" w:rsidRDefault="00F74071" w:rsidP="002C6440">
      <w:pPr>
        <w:rPr>
          <w:rFonts w:ascii="Avenir Next LT Pro" w:hAnsi="Avenir Next LT Pro"/>
          <w:b/>
          <w:bCs/>
        </w:rPr>
      </w:pPr>
      <w:r>
        <w:rPr>
          <w:rFonts w:ascii="Mangal Pro" w:hAnsi="Mangal Pro"/>
          <w:noProof/>
        </w:rPr>
        <mc:AlternateContent>
          <mc:Choice Requires="wps">
            <w:drawing>
              <wp:anchor distT="0" distB="0" distL="114300" distR="114300" simplePos="0" relativeHeight="251660300" behindDoc="0" locked="0" layoutInCell="1" allowOverlap="1" wp14:anchorId="1135BA53" wp14:editId="1C581159">
                <wp:simplePos x="0" y="0"/>
                <wp:positionH relativeFrom="margin">
                  <wp:align>left</wp:align>
                </wp:positionH>
                <wp:positionV relativeFrom="paragraph">
                  <wp:posOffset>26035</wp:posOffset>
                </wp:positionV>
                <wp:extent cx="5875020" cy="0"/>
                <wp:effectExtent l="0" t="1905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50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1B0ACC3" id="Straight Connector 2" o:spid="_x0000_s1026" style="position:absolute;flip:y;z-index:2516603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05pt" to="462.6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" strokecolor="black [3213]" strokeweight="2.25pt">
                <v:stroke joinstyle="bevel"/>
                <w10:wrap anchorx="margin"/>
              </v:line>
            </w:pict>
          </mc:Fallback>
        </mc:AlternateContent>
      </w:r>
    </w:p>
    <w:p w14:paraId="09B62C0D" w14:textId="7DF6DE7B" w:rsidR="001E7F41" w:rsidRPr="003E66AE" w:rsidRDefault="003E66AE" w:rsidP="002C6440">
      <w:pPr>
        <w:rPr>
          <w:rFonts w:ascii="Avenir Next LT Pro" w:hAnsi="Avenir Next LT Pro"/>
          <w:b/>
          <w:bCs/>
          <w:i/>
          <w:iCs/>
        </w:rPr>
      </w:pPr>
      <w:r w:rsidRPr="003E66AE">
        <w:rPr>
          <w:rFonts w:ascii="Avenir Next LT Pro" w:hAnsi="Avenir Next LT Pro"/>
          <w:b/>
          <w:bCs/>
          <w:i/>
          <w:iCs/>
        </w:rPr>
        <w:t>SYNTHESIS OF DICHLORO-[1,2-BIS(DIPHENYLPHOSPHINO)</w:t>
      </w:r>
      <w:proofErr w:type="gramStart"/>
      <w:r w:rsidRPr="003E66AE">
        <w:rPr>
          <w:rFonts w:ascii="Avenir Next LT Pro" w:hAnsi="Avenir Next LT Pro"/>
          <w:b/>
          <w:bCs/>
          <w:i/>
          <w:iCs/>
        </w:rPr>
        <w:t>ETHANE]NICKEL</w:t>
      </w:r>
      <w:proofErr w:type="gramEnd"/>
      <w:r w:rsidRPr="003E66AE">
        <w:rPr>
          <w:rFonts w:ascii="Avenir Next LT Pro" w:hAnsi="Avenir Next LT Pro"/>
          <w:b/>
          <w:bCs/>
          <w:i/>
          <w:iCs/>
        </w:rPr>
        <w:t>(II)</w:t>
      </w:r>
    </w:p>
    <w:p w14:paraId="211B2A76" w14:textId="324A268F" w:rsidR="007E490C" w:rsidRPr="006219F4" w:rsidRDefault="00BC52D9" w:rsidP="006219F4">
      <w:pPr>
        <w:pStyle w:val="ListParagraph"/>
        <w:numPr>
          <w:ilvl w:val="0"/>
          <w:numId w:val="6"/>
        </w:numPr>
        <w:rPr>
          <w:rFonts w:ascii="Avenir Next LT Pro" w:hAnsi="Avenir Next LT Pro"/>
        </w:rPr>
      </w:pPr>
      <w:r w:rsidRPr="009172F4">
        <w:rPr>
          <w:rFonts w:ascii="Avenir Next LT Pro" w:hAnsi="Avenir Next LT Pro"/>
        </w:rPr>
        <w:t>Synthesized dichloro-[1,2-bis(</w:t>
      </w:r>
      <w:proofErr w:type="spellStart"/>
      <w:r w:rsidRPr="009172F4">
        <w:rPr>
          <w:rFonts w:ascii="Avenir Next LT Pro" w:hAnsi="Avenir Next LT Pro"/>
        </w:rPr>
        <w:t>diphenylphosphino</w:t>
      </w:r>
      <w:proofErr w:type="spellEnd"/>
      <w:r w:rsidR="00654FD8" w:rsidRPr="009172F4">
        <w:rPr>
          <w:rFonts w:ascii="Avenir Next LT Pro" w:hAnsi="Avenir Next LT Pro"/>
        </w:rPr>
        <w:t>)</w:t>
      </w:r>
      <w:proofErr w:type="gramStart"/>
      <w:r w:rsidR="00654FD8" w:rsidRPr="009172F4">
        <w:rPr>
          <w:rFonts w:ascii="Avenir Next LT Pro" w:hAnsi="Avenir Next LT Pro"/>
        </w:rPr>
        <w:t>ethane]nickel</w:t>
      </w:r>
      <w:proofErr w:type="gramEnd"/>
      <w:r w:rsidR="00654FD8" w:rsidRPr="009172F4">
        <w:rPr>
          <w:rFonts w:ascii="Avenir Next LT Pro" w:hAnsi="Avenir Next LT Pro"/>
        </w:rPr>
        <w:t xml:space="preserve">(II) </w:t>
      </w:r>
      <w:r w:rsidR="00B428A6" w:rsidRPr="009172F4">
        <w:rPr>
          <w:rFonts w:ascii="Avenir Next LT Pro" w:hAnsi="Avenir Next LT Pro"/>
        </w:rPr>
        <w:t>using treatment of 1,2-bis(</w:t>
      </w:r>
      <w:proofErr w:type="spellStart"/>
      <w:r w:rsidR="00B428A6" w:rsidRPr="009172F4">
        <w:rPr>
          <w:rFonts w:ascii="Avenir Next LT Pro" w:hAnsi="Avenir Next LT Pro"/>
        </w:rPr>
        <w:t>diphenylphosphino</w:t>
      </w:r>
      <w:proofErr w:type="spellEnd"/>
      <w:r w:rsidR="00B428A6" w:rsidRPr="009172F4">
        <w:rPr>
          <w:rFonts w:ascii="Avenir Next LT Pro" w:hAnsi="Avenir Next LT Pro"/>
        </w:rPr>
        <w:t xml:space="preserve">)ethane </w:t>
      </w:r>
      <w:r w:rsidR="007E490C" w:rsidRPr="009172F4">
        <w:rPr>
          <w:rFonts w:ascii="Avenir Next LT Pro" w:hAnsi="Avenir Next LT Pro"/>
        </w:rPr>
        <w:t xml:space="preserve">with </w:t>
      </w:r>
      <w:r w:rsidR="00B428A6" w:rsidRPr="009172F4">
        <w:rPr>
          <w:rFonts w:ascii="Avenir Next LT Pro" w:hAnsi="Avenir Next LT Pro"/>
        </w:rPr>
        <w:t>nickel(II) chloride hexahydrate</w:t>
      </w:r>
    </w:p>
    <w:p w14:paraId="5E4424C1" w14:textId="7C872B26" w:rsidR="007E490C" w:rsidRPr="009172F4" w:rsidRDefault="007E490C" w:rsidP="006219F4">
      <w:pPr>
        <w:pStyle w:val="ListParagraph"/>
        <w:numPr>
          <w:ilvl w:val="0"/>
          <w:numId w:val="6"/>
        </w:numPr>
        <w:rPr>
          <w:rFonts w:ascii="Avenir Next LT Pro" w:hAnsi="Avenir Next LT Pro"/>
        </w:rPr>
      </w:pPr>
      <w:r w:rsidRPr="009172F4">
        <w:rPr>
          <w:rFonts w:ascii="Avenir Next LT Pro" w:hAnsi="Avenir Next LT Pro"/>
        </w:rPr>
        <w:t xml:space="preserve">Characterized product using </w:t>
      </w:r>
      <w:r w:rsidRPr="009172F4">
        <w:rPr>
          <w:rFonts w:ascii="Avenir Next LT Pro" w:hAnsi="Avenir Next LT Pro"/>
          <w:vertAlign w:val="superscript"/>
        </w:rPr>
        <w:t>1</w:t>
      </w:r>
      <w:r w:rsidRPr="009172F4">
        <w:rPr>
          <w:rFonts w:ascii="Avenir Next LT Pro" w:hAnsi="Avenir Next LT Pro"/>
        </w:rPr>
        <w:t xml:space="preserve">H NMR Spectroscopy and </w:t>
      </w:r>
      <w:proofErr w:type="gramStart"/>
      <w:r w:rsidR="000131A3">
        <w:rPr>
          <w:rFonts w:ascii="Avenir Next LT Pro" w:hAnsi="Avenir Next LT Pro"/>
        </w:rPr>
        <w:t>High Resolution</w:t>
      </w:r>
      <w:proofErr w:type="gramEnd"/>
      <w:r w:rsidR="000131A3">
        <w:rPr>
          <w:rFonts w:ascii="Avenir Next LT Pro" w:hAnsi="Avenir Next LT Pro"/>
        </w:rPr>
        <w:t xml:space="preserve"> Mass Spectrometry</w:t>
      </w:r>
      <w:r w:rsidR="006219F4">
        <w:rPr>
          <w:rFonts w:ascii="Avenir Next LT Pro" w:hAnsi="Avenir Next LT Pro"/>
        </w:rPr>
        <w:t xml:space="preserve"> (EI)</w:t>
      </w:r>
    </w:p>
    <w:p w14:paraId="221701DC" w14:textId="77777777" w:rsidR="001E7F41" w:rsidRDefault="001E7F41" w:rsidP="002C6440">
      <w:pPr>
        <w:rPr>
          <w:rFonts w:ascii="Avenir Next LT Pro" w:hAnsi="Avenir Next LT Pro"/>
          <w:b/>
          <w:bCs/>
        </w:rPr>
      </w:pPr>
    </w:p>
    <w:p w14:paraId="278852A3" w14:textId="13AD1F51" w:rsidR="003B661D" w:rsidRDefault="003E66AE" w:rsidP="002C6440">
      <w:pPr>
        <w:rPr>
          <w:rFonts w:ascii="Avenir Next LT Pro" w:hAnsi="Avenir Next LT Pro"/>
          <w:b/>
          <w:bCs/>
          <w:i/>
          <w:iCs/>
        </w:rPr>
      </w:pPr>
      <w:r w:rsidRPr="00250AE6">
        <w:rPr>
          <w:rFonts w:ascii="Avenir Next LT Pro" w:hAnsi="Avenir Next LT Pro"/>
          <w:b/>
          <w:bCs/>
          <w:i/>
          <w:iCs/>
        </w:rPr>
        <w:t>SYNTHESIS OF</w:t>
      </w:r>
      <w:r w:rsidR="00250AE6">
        <w:rPr>
          <w:rFonts w:ascii="Avenir Next LT Pro" w:hAnsi="Avenir Next LT Pro"/>
          <w:b/>
          <w:bCs/>
          <w:i/>
          <w:iCs/>
        </w:rPr>
        <w:t xml:space="preserve"> </w:t>
      </w:r>
      <w:r w:rsidR="003B661D">
        <w:rPr>
          <w:rFonts w:ascii="Avenir Next LT Pro" w:hAnsi="Avenir Next LT Pro"/>
          <w:b/>
          <w:bCs/>
          <w:i/>
          <w:iCs/>
        </w:rPr>
        <w:t xml:space="preserve">4-METHOXYBENZALDEHYDE </w:t>
      </w:r>
    </w:p>
    <w:p w14:paraId="0A52FBDB" w14:textId="77777777" w:rsidR="00391DEF" w:rsidRPr="006219F4" w:rsidRDefault="00391DEF" w:rsidP="00391DEF">
      <w:pPr>
        <w:pStyle w:val="ListParagraph"/>
        <w:numPr>
          <w:ilvl w:val="0"/>
          <w:numId w:val="6"/>
        </w:numPr>
        <w:rPr>
          <w:rFonts w:ascii="Avenir Next LT Pro" w:hAnsi="Avenir Next LT Pro"/>
        </w:rPr>
      </w:pPr>
      <w:r w:rsidRPr="009172F4">
        <w:rPr>
          <w:rFonts w:ascii="Avenir Next LT Pro" w:hAnsi="Avenir Next LT Pro"/>
        </w:rPr>
        <w:t>Synthesized dichloro-[1,2-bis(</w:t>
      </w:r>
      <w:proofErr w:type="spellStart"/>
      <w:r w:rsidRPr="009172F4">
        <w:rPr>
          <w:rFonts w:ascii="Avenir Next LT Pro" w:hAnsi="Avenir Next LT Pro"/>
        </w:rPr>
        <w:t>diphenylphosphino</w:t>
      </w:r>
      <w:proofErr w:type="spellEnd"/>
      <w:r w:rsidRPr="009172F4">
        <w:rPr>
          <w:rFonts w:ascii="Avenir Next LT Pro" w:hAnsi="Avenir Next LT Pro"/>
        </w:rPr>
        <w:t>)</w:t>
      </w:r>
      <w:proofErr w:type="gramStart"/>
      <w:r w:rsidRPr="009172F4">
        <w:rPr>
          <w:rFonts w:ascii="Avenir Next LT Pro" w:hAnsi="Avenir Next LT Pro"/>
        </w:rPr>
        <w:t>ethane]nickel</w:t>
      </w:r>
      <w:proofErr w:type="gramEnd"/>
      <w:r w:rsidRPr="009172F4">
        <w:rPr>
          <w:rFonts w:ascii="Avenir Next LT Pro" w:hAnsi="Avenir Next LT Pro"/>
        </w:rPr>
        <w:t>(II) using treatment of 1,2-bis(</w:t>
      </w:r>
      <w:proofErr w:type="spellStart"/>
      <w:r w:rsidRPr="009172F4">
        <w:rPr>
          <w:rFonts w:ascii="Avenir Next LT Pro" w:hAnsi="Avenir Next LT Pro"/>
        </w:rPr>
        <w:t>diphenylphosphino</w:t>
      </w:r>
      <w:proofErr w:type="spellEnd"/>
      <w:r w:rsidRPr="009172F4">
        <w:rPr>
          <w:rFonts w:ascii="Avenir Next LT Pro" w:hAnsi="Avenir Next LT Pro"/>
        </w:rPr>
        <w:t>)ethane with nickel(II) chloride hexahydrate</w:t>
      </w:r>
    </w:p>
    <w:p w14:paraId="2C94B9E1" w14:textId="77777777" w:rsidR="00391DEF" w:rsidRPr="009172F4" w:rsidRDefault="00391DEF" w:rsidP="00391DEF">
      <w:pPr>
        <w:pStyle w:val="ListParagraph"/>
        <w:numPr>
          <w:ilvl w:val="0"/>
          <w:numId w:val="6"/>
        </w:numPr>
        <w:rPr>
          <w:rFonts w:ascii="Avenir Next LT Pro" w:hAnsi="Avenir Next LT Pro"/>
        </w:rPr>
      </w:pPr>
      <w:r w:rsidRPr="009172F4">
        <w:rPr>
          <w:rFonts w:ascii="Avenir Next LT Pro" w:hAnsi="Avenir Next LT Pro"/>
        </w:rPr>
        <w:t xml:space="preserve">Characterized product using </w:t>
      </w:r>
      <w:r w:rsidRPr="009172F4">
        <w:rPr>
          <w:rFonts w:ascii="Avenir Next LT Pro" w:hAnsi="Avenir Next LT Pro"/>
          <w:vertAlign w:val="superscript"/>
        </w:rPr>
        <w:t>1</w:t>
      </w:r>
      <w:r w:rsidRPr="009172F4">
        <w:rPr>
          <w:rFonts w:ascii="Avenir Next LT Pro" w:hAnsi="Avenir Next LT Pro"/>
        </w:rPr>
        <w:t xml:space="preserve">H NMR Spectroscopy and </w:t>
      </w:r>
      <w:proofErr w:type="gramStart"/>
      <w:r>
        <w:rPr>
          <w:rFonts w:ascii="Avenir Next LT Pro" w:hAnsi="Avenir Next LT Pro"/>
        </w:rPr>
        <w:t>High Resolution</w:t>
      </w:r>
      <w:proofErr w:type="gramEnd"/>
      <w:r>
        <w:rPr>
          <w:rFonts w:ascii="Avenir Next LT Pro" w:hAnsi="Avenir Next LT Pro"/>
        </w:rPr>
        <w:t xml:space="preserve"> Mass Spectrometry (EI)</w:t>
      </w:r>
    </w:p>
    <w:p w14:paraId="76B81B5C" w14:textId="77777777" w:rsidR="00BF6CEF" w:rsidRDefault="00BF6CEF" w:rsidP="002C6440">
      <w:pPr>
        <w:rPr>
          <w:rFonts w:ascii="Avenir Next LT Pro" w:hAnsi="Avenir Next LT Pro"/>
          <w:b/>
          <w:bCs/>
        </w:rPr>
      </w:pPr>
    </w:p>
    <w:p w14:paraId="62680233" w14:textId="7E512669" w:rsidR="002C6440" w:rsidRDefault="002C6440" w:rsidP="002C6440">
      <w:pPr>
        <w:rPr>
          <w:rFonts w:ascii="Avenir Next LT Pro" w:hAnsi="Avenir Next LT Pro"/>
          <w:b/>
          <w:bCs/>
        </w:rPr>
      </w:pPr>
      <w:r w:rsidRPr="0094282A">
        <w:rPr>
          <w:rFonts w:ascii="Avenir Next LT Pro" w:hAnsi="Avenir Next LT Pro"/>
          <w:b/>
          <w:bCs/>
        </w:rPr>
        <w:t>TECHNICAL SKILLS:</w:t>
      </w:r>
    </w:p>
    <w:p w14:paraId="438A09F0" w14:textId="256A37A7" w:rsidR="002C6440" w:rsidRDefault="002C6440" w:rsidP="00581187">
      <w:pPr>
        <w:jc w:val="both"/>
        <w:rPr>
          <w:rFonts w:ascii="Avenir Next LT Pro" w:hAnsi="Avenir Next LT Pro"/>
          <w:b/>
          <w:bCs/>
        </w:rPr>
      </w:pPr>
      <w:r>
        <w:rPr>
          <w:rFonts w:ascii="Mangal Pro" w:hAnsi="Mangal Pro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A2E9F8F" wp14:editId="542E37F3">
                <wp:simplePos x="0" y="0"/>
                <wp:positionH relativeFrom="margin">
                  <wp:align>center</wp:align>
                </wp:positionH>
                <wp:positionV relativeFrom="paragraph">
                  <wp:posOffset>27892</wp:posOffset>
                </wp:positionV>
                <wp:extent cx="5875020" cy="0"/>
                <wp:effectExtent l="0" t="19050" r="114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50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B3B7286" id="Straight Connector 1" o:spid="_x0000_s1026" style="position:absolute;flip:y;z-index: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2pt" to="462.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" strokecolor="black [3213]" strokeweight="2.25pt">
                <v:stroke joinstyle="bevel"/>
                <w10:wrap anchorx="margin"/>
              </v:line>
            </w:pict>
          </mc:Fallback>
        </mc:AlternateContent>
      </w:r>
    </w:p>
    <w:p w14:paraId="1B4BBAF6" w14:textId="4949EEA4" w:rsidR="007573E9" w:rsidRDefault="007573E9" w:rsidP="00581187">
      <w:pPr>
        <w:jc w:val="both"/>
        <w:rPr>
          <w:rFonts w:ascii="Avenir Next LT Pro" w:hAnsi="Avenir Next LT Pro"/>
        </w:rPr>
      </w:pPr>
      <w:r w:rsidRPr="002F142D">
        <w:rPr>
          <w:rFonts w:ascii="Avenir Next LT Pro" w:hAnsi="Avenir Next LT Pro"/>
          <w:b/>
          <w:bCs/>
          <w:i/>
          <w:iCs/>
        </w:rPr>
        <w:t xml:space="preserve">Chemistry: </w:t>
      </w:r>
      <w:r w:rsidRPr="002F142D">
        <w:rPr>
          <w:rFonts w:ascii="Avenir Next LT Pro" w:hAnsi="Avenir Next LT Pro"/>
        </w:rPr>
        <w:t xml:space="preserve">Organic and Inorganic Synthesis, Reflux, Extraction, Gravity and Vacuum </w:t>
      </w:r>
      <w:proofErr w:type="spellStart"/>
      <w:proofErr w:type="gramStart"/>
      <w:r w:rsidRPr="002F142D">
        <w:rPr>
          <w:rFonts w:ascii="Avenir Next LT Pro" w:hAnsi="Avenir Next LT Pro"/>
        </w:rPr>
        <w:t>Filtrations,Evaporations</w:t>
      </w:r>
      <w:proofErr w:type="spellEnd"/>
      <w:proofErr w:type="gramEnd"/>
      <w:r w:rsidRPr="002F142D">
        <w:rPr>
          <w:rFonts w:ascii="Avenir Next LT Pro" w:hAnsi="Avenir Next LT Pro"/>
        </w:rPr>
        <w:t>, NMR, IR and Mass spectrometry, Simple Distillations, Recrystallization, TLC, Column Chromatography, Melting Point Analysis, 31P, 1H, and 13C NMR, Ion exchange chromatography, HPLC, GC, ICP-MS, UV-Vis Spectroscopy, NIR spectroscopy</w:t>
      </w:r>
      <w:r w:rsidR="002E3A27">
        <w:rPr>
          <w:rFonts w:ascii="Avenir Next LT Pro" w:hAnsi="Avenir Next LT Pro"/>
        </w:rPr>
        <w:t xml:space="preserve">. </w:t>
      </w:r>
    </w:p>
    <w:p w14:paraId="50DEA787" w14:textId="77777777" w:rsidR="001E7F41" w:rsidRDefault="001E7F41" w:rsidP="001E7F41">
      <w:pPr>
        <w:jc w:val="both"/>
        <w:rPr>
          <w:rFonts w:ascii="Avenir Next LT Pro" w:hAnsi="Avenir Next LT Pro"/>
          <w:b/>
          <w:bCs/>
          <w:i/>
          <w:iCs/>
        </w:rPr>
      </w:pPr>
    </w:p>
    <w:p w14:paraId="37CD8FBC" w14:textId="38ABD06A" w:rsidR="001E7F41" w:rsidRPr="002F142D" w:rsidRDefault="001E7F41" w:rsidP="001E7F41">
      <w:pPr>
        <w:jc w:val="both"/>
        <w:rPr>
          <w:rFonts w:ascii="Avenir Next LT Pro" w:hAnsi="Avenir Next LT Pro"/>
        </w:rPr>
      </w:pPr>
      <w:r w:rsidRPr="002F142D">
        <w:rPr>
          <w:rFonts w:ascii="Avenir Next LT Pro" w:hAnsi="Avenir Next LT Pro"/>
          <w:b/>
          <w:bCs/>
          <w:i/>
          <w:iCs/>
        </w:rPr>
        <w:t xml:space="preserve">Molecular and Cell Biology: </w:t>
      </w:r>
      <w:r w:rsidRPr="002F142D">
        <w:rPr>
          <w:rFonts w:ascii="Avenir Next LT Pro" w:hAnsi="Avenir Next LT Pro"/>
          <w:b/>
          <w:bCs/>
        </w:rPr>
        <w:t xml:space="preserve"> </w:t>
      </w:r>
      <w:r w:rsidRPr="002F142D">
        <w:rPr>
          <w:rFonts w:ascii="Avenir Next LT Pro" w:hAnsi="Avenir Next LT Pro"/>
        </w:rPr>
        <w:t xml:space="preserve">Agarose Gel Electrophoresis, PCR, real-time qPCR, Nanodrop UV-spectrophotometry, Western Blots, </w:t>
      </w:r>
    </w:p>
    <w:p w14:paraId="3454E478" w14:textId="77777777" w:rsidR="001E7F41" w:rsidRPr="002F142D" w:rsidRDefault="001E7F41" w:rsidP="00581187">
      <w:pPr>
        <w:jc w:val="both"/>
        <w:rPr>
          <w:rFonts w:ascii="Avenir Next LT Pro" w:hAnsi="Avenir Next LT Pro"/>
        </w:rPr>
      </w:pPr>
    </w:p>
    <w:p w14:paraId="4BA82F18" w14:textId="3333655D" w:rsidR="007573E9" w:rsidRPr="002F142D" w:rsidRDefault="002C6440" w:rsidP="00581187">
      <w:pPr>
        <w:jc w:val="both"/>
        <w:rPr>
          <w:rFonts w:ascii="Avenir Next LT Pro" w:hAnsi="Avenir Next LT Pro"/>
        </w:rPr>
      </w:pPr>
      <w:r w:rsidRPr="002F142D">
        <w:rPr>
          <w:rFonts w:ascii="Avenir Next LT Pro" w:hAnsi="Avenir Next LT Pro"/>
          <w:b/>
          <w:bCs/>
          <w:i/>
          <w:iCs/>
        </w:rPr>
        <w:t xml:space="preserve">Software: </w:t>
      </w:r>
      <w:r w:rsidRPr="002F142D">
        <w:rPr>
          <w:rFonts w:ascii="Avenir Next LT Pro" w:hAnsi="Avenir Next LT Pro"/>
          <w:b/>
          <w:bCs/>
        </w:rPr>
        <w:t xml:space="preserve"> </w:t>
      </w:r>
      <w:proofErr w:type="spellStart"/>
      <w:r w:rsidRPr="002F142D">
        <w:rPr>
          <w:rFonts w:ascii="Avenir Next LT Pro" w:hAnsi="Avenir Next LT Pro"/>
        </w:rPr>
        <w:t>Cadnano</w:t>
      </w:r>
      <w:proofErr w:type="spellEnd"/>
      <w:r w:rsidRPr="002F142D">
        <w:rPr>
          <w:rFonts w:ascii="Avenir Next LT Pro" w:hAnsi="Avenir Next LT Pro"/>
        </w:rPr>
        <w:t xml:space="preserve">, </w:t>
      </w:r>
      <w:proofErr w:type="spellStart"/>
      <w:r w:rsidRPr="002F142D">
        <w:rPr>
          <w:rFonts w:ascii="Avenir Next LT Pro" w:hAnsi="Avenir Next LT Pro"/>
        </w:rPr>
        <w:t>CellProfiler</w:t>
      </w:r>
      <w:proofErr w:type="spellEnd"/>
      <w:r w:rsidRPr="002F142D">
        <w:rPr>
          <w:rFonts w:ascii="Avenir Next LT Pro" w:hAnsi="Avenir Next LT Pro"/>
        </w:rPr>
        <w:t xml:space="preserve">, Fiji/ImageJ, </w:t>
      </w:r>
      <w:proofErr w:type="spellStart"/>
      <w:r w:rsidRPr="002F142D">
        <w:rPr>
          <w:rFonts w:ascii="Avenir Next LT Pro" w:hAnsi="Avenir Next LT Pro"/>
        </w:rPr>
        <w:t>AutoCad</w:t>
      </w:r>
      <w:proofErr w:type="spellEnd"/>
      <w:r w:rsidRPr="002F142D">
        <w:rPr>
          <w:rFonts w:ascii="Avenir Next LT Pro" w:hAnsi="Avenir Next LT Pro"/>
        </w:rPr>
        <w:t xml:space="preserve">, Fusion360, Microsoft365 (Word, PPT, Excel), </w:t>
      </w:r>
      <w:proofErr w:type="spellStart"/>
      <w:r w:rsidRPr="002F142D">
        <w:rPr>
          <w:rFonts w:ascii="Avenir Next LT Pro" w:hAnsi="Avenir Next LT Pro"/>
        </w:rPr>
        <w:t>Jupyter</w:t>
      </w:r>
      <w:proofErr w:type="spellEnd"/>
      <w:r w:rsidRPr="002F142D">
        <w:rPr>
          <w:rFonts w:ascii="Avenir Next LT Pro" w:hAnsi="Avenir Next LT Pro"/>
        </w:rPr>
        <w:t xml:space="preserve"> Notebook, Python, R, HTML5/CSS, Windows 10/11 </w:t>
      </w:r>
    </w:p>
    <w:p w14:paraId="55C47707" w14:textId="6D172401" w:rsidR="00E1623D" w:rsidRPr="002F142D" w:rsidRDefault="00E1623D" w:rsidP="00581187">
      <w:pPr>
        <w:jc w:val="both"/>
        <w:rPr>
          <w:rFonts w:ascii="Avenir Next LT Pro" w:hAnsi="Avenir Next LT Pro"/>
        </w:rPr>
      </w:pPr>
    </w:p>
    <w:p w14:paraId="2BCD19C0" w14:textId="1872BDD9" w:rsidR="00E1623D" w:rsidRPr="00581187" w:rsidRDefault="00E1623D" w:rsidP="00581187">
      <w:pPr>
        <w:jc w:val="both"/>
        <w:rPr>
          <w:rFonts w:ascii="Avenir Next LT Pro" w:hAnsi="Avenir Next LT Pro"/>
        </w:rPr>
      </w:pPr>
      <w:r w:rsidRPr="002F142D">
        <w:rPr>
          <w:rFonts w:ascii="Avenir Next LT Pro" w:hAnsi="Avenir Next LT Pro"/>
          <w:b/>
          <w:bCs/>
          <w:i/>
          <w:iCs/>
        </w:rPr>
        <w:t>Certification:</w:t>
      </w:r>
      <w:r w:rsidRPr="002F142D">
        <w:rPr>
          <w:sz w:val="24"/>
          <w:szCs w:val="24"/>
        </w:rPr>
        <w:t xml:space="preserve"> </w:t>
      </w:r>
      <w:r w:rsidRPr="002F142D">
        <w:rPr>
          <w:rFonts w:ascii="Avenir Next LT Pro" w:hAnsi="Avenir Next LT Pro"/>
        </w:rPr>
        <w:t xml:space="preserve">UBC </w:t>
      </w:r>
      <w:proofErr w:type="spellStart"/>
      <w:r w:rsidRPr="002F142D">
        <w:rPr>
          <w:rFonts w:ascii="Avenir Next LT Pro" w:hAnsi="Avenir Next LT Pro"/>
        </w:rPr>
        <w:t>ChemSafety</w:t>
      </w:r>
      <w:proofErr w:type="spellEnd"/>
      <w:r w:rsidRPr="002F142D">
        <w:rPr>
          <w:rFonts w:ascii="Avenir Next LT Pro" w:hAnsi="Avenir Next LT Pro"/>
        </w:rPr>
        <w:t xml:space="preserve"> and </w:t>
      </w:r>
      <w:proofErr w:type="spellStart"/>
      <w:r w:rsidRPr="002F142D">
        <w:rPr>
          <w:rFonts w:ascii="Avenir Next LT Pro" w:hAnsi="Avenir Next LT Pro"/>
        </w:rPr>
        <w:t>BioSafety</w:t>
      </w:r>
      <w:proofErr w:type="spellEnd"/>
      <w:r w:rsidRPr="002F142D">
        <w:rPr>
          <w:rFonts w:ascii="Avenir Next LT Pro" w:hAnsi="Avenir Next LT Pro"/>
        </w:rPr>
        <w:t xml:space="preserve"> Certifications, Preventing</w:t>
      </w:r>
      <w:r w:rsidR="00581187">
        <w:rPr>
          <w:rFonts w:ascii="Avenir Next LT Pro" w:hAnsi="Avenir Next LT Pro"/>
        </w:rPr>
        <w:t xml:space="preserve"> </w:t>
      </w:r>
      <w:r w:rsidRPr="002F142D">
        <w:rPr>
          <w:rFonts w:ascii="Avenir Next LT Pro" w:hAnsi="Avenir Next LT Pro"/>
        </w:rPr>
        <w:t>and Addressing Workplace Bullying and Harassment Training, COVID-19 safety certificate</w:t>
      </w:r>
    </w:p>
    <w:p w14:paraId="2BB301A0" w14:textId="77777777" w:rsidR="00A07C3E" w:rsidRDefault="00A07C3E">
      <w:pPr>
        <w:widowControl/>
        <w:autoSpaceDE/>
        <w:autoSpaceDN/>
        <w:spacing w:after="160" w:line="259" w:lineRule="auto"/>
        <w:rPr>
          <w:rFonts w:ascii="Avenir Next LT Pro" w:hAnsi="Avenir Next LT Pro"/>
          <w:b/>
          <w:bCs/>
        </w:rPr>
      </w:pPr>
    </w:p>
    <w:p w14:paraId="1370FEF6" w14:textId="205640D3" w:rsidR="002C6440" w:rsidRDefault="00581187">
      <w:pPr>
        <w:widowControl/>
        <w:autoSpaceDE/>
        <w:autoSpaceDN/>
        <w:spacing w:after="160" w:line="259" w:lineRule="auto"/>
        <w:rPr>
          <w:rFonts w:ascii="Avenir Next LT Pro" w:hAnsi="Avenir Next LT Pro"/>
          <w:sz w:val="20"/>
          <w:szCs w:val="20"/>
        </w:rPr>
      </w:pPr>
      <w:r w:rsidRPr="00391DEF">
        <w:rPr>
          <w:rFonts w:ascii="Avenir Next LT Pro" w:hAnsi="Avenir Next LT Pro"/>
          <w:noProof/>
          <w:sz w:val="14"/>
          <w:szCs w:val="14"/>
          <w:highlight w:val="yellow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1D4E1A36" wp14:editId="491E4E65">
                <wp:simplePos x="0" y="0"/>
                <wp:positionH relativeFrom="margin">
                  <wp:posOffset>3533083</wp:posOffset>
                </wp:positionH>
                <wp:positionV relativeFrom="paragraph">
                  <wp:posOffset>301464</wp:posOffset>
                </wp:positionV>
                <wp:extent cx="2181860" cy="255270"/>
                <wp:effectExtent l="0" t="0" r="889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86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DEF4B" w14:textId="77777777" w:rsidR="002C6440" w:rsidRPr="00301876" w:rsidRDefault="002C6440" w:rsidP="002C6440">
                            <w:pPr>
                              <w:spacing w:line="276" w:lineRule="auto"/>
                              <w:jc w:val="center"/>
                              <w:rPr>
                                <w:rFonts w:ascii="Avenir Next LT Pro" w:hAnsi="Avenir Next LT Pr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b/>
                                <w:bCs/>
                                <w:i/>
                                <w:iCs/>
                              </w:rPr>
                              <w:t>November 2019- present</w:t>
                            </w:r>
                          </w:p>
                          <w:p w14:paraId="5661FCAB" w14:textId="77777777" w:rsidR="002C6440" w:rsidRPr="00301876" w:rsidRDefault="002C6440" w:rsidP="002C6440">
                            <w:pPr>
                              <w:spacing w:line="276" w:lineRule="auto"/>
                              <w:jc w:val="center"/>
                              <w:rPr>
                                <w:rFonts w:ascii="Avenir Next LT Pro" w:hAnsi="Avenir Next LT Pr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1A36" id="_x0000_s1027" type="#_x0000_t202" style="position:absolute;margin-left:278.2pt;margin-top:23.75pt;width:171.8pt;height:20.1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" stroked="f">
                <v:textbox>
                  <w:txbxContent>
                    <w:p w14:paraId="6BCDEF4B" w14:textId="77777777" w:rsidR="002C6440" w:rsidRPr="00301876" w:rsidRDefault="002C6440" w:rsidP="002C6440">
                      <w:pPr>
                        <w:spacing w:line="276" w:lineRule="auto"/>
                        <w:jc w:val="center"/>
                        <w:rPr>
                          <w:rFonts w:ascii="Avenir Next LT Pro" w:hAnsi="Avenir Next LT Pro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venir Next LT Pro" w:hAnsi="Avenir Next LT Pro"/>
                          <w:b/>
                          <w:bCs/>
                          <w:i/>
                          <w:iCs/>
                        </w:rPr>
                        <w:t>November 2019- present</w:t>
                      </w:r>
                    </w:p>
                    <w:p w14:paraId="5661FCAB" w14:textId="77777777" w:rsidR="002C6440" w:rsidRPr="00301876" w:rsidRDefault="002C6440" w:rsidP="002C6440">
                      <w:pPr>
                        <w:spacing w:line="276" w:lineRule="auto"/>
                        <w:jc w:val="center"/>
                        <w:rPr>
                          <w:rFonts w:ascii="Avenir Next LT Pro" w:hAnsi="Avenir Next LT Pro"/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6440" w:rsidRPr="00391DEF">
        <w:rPr>
          <w:rFonts w:ascii="Mangal Pro" w:hAnsi="Mangal Pro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8FF7D80" wp14:editId="57D5B292">
                <wp:simplePos x="0" y="0"/>
                <wp:positionH relativeFrom="margin">
                  <wp:align>left</wp:align>
                </wp:positionH>
                <wp:positionV relativeFrom="paragraph">
                  <wp:posOffset>193448</wp:posOffset>
                </wp:positionV>
                <wp:extent cx="5875200" cy="0"/>
                <wp:effectExtent l="0" t="19050" r="1143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5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16EC177" id="Straight Connector 37" o:spid="_x0000_s1026" style="position:absolute;flip:y;z-index:2516582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25pt" to="462.6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" strokecolor="black [3213]" strokeweight="2.25pt">
                <v:stroke joinstyle="bevel"/>
                <w10:wrap anchorx="margin"/>
              </v:line>
            </w:pict>
          </mc:Fallback>
        </mc:AlternateContent>
      </w:r>
      <w:r w:rsidR="002C6440" w:rsidRPr="00391DEF">
        <w:rPr>
          <w:rFonts w:ascii="Avenir Next LT Pro" w:hAnsi="Avenir Next LT Pro"/>
          <w:b/>
          <w:bCs/>
          <w:highlight w:val="yellow"/>
        </w:rPr>
        <w:t>R</w:t>
      </w:r>
      <w:r w:rsidR="00391DEF" w:rsidRPr="00391DEF">
        <w:rPr>
          <w:rFonts w:ascii="Avenir Next LT Pro" w:hAnsi="Avenir Next LT Pro"/>
          <w:b/>
          <w:bCs/>
          <w:highlight w:val="yellow"/>
        </w:rPr>
        <w:t>ESEARCH</w:t>
      </w:r>
      <w:r w:rsidR="002C6440">
        <w:rPr>
          <w:rFonts w:ascii="Avenir Next LT Pro" w:hAnsi="Avenir Next LT Pro"/>
          <w:b/>
          <w:bCs/>
        </w:rPr>
        <w:t xml:space="preserve"> EXPERIENCE</w:t>
      </w:r>
    </w:p>
    <w:p w14:paraId="2F1D3AFC" w14:textId="687B77A4" w:rsidR="002C6440" w:rsidRDefault="002F142D" w:rsidP="002C6440">
      <w:pPr>
        <w:rPr>
          <w:rFonts w:ascii="Avenir Next LT Pro" w:hAnsi="Avenir Next LT Pro"/>
          <w:sz w:val="20"/>
          <w:szCs w:val="20"/>
        </w:rPr>
      </w:pPr>
      <w:r w:rsidRPr="00CA5CE9">
        <w:rPr>
          <w:rFonts w:ascii="Avenir Next LT Pro" w:hAnsi="Avenir Next LT Pro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F9BE319" wp14:editId="2DA5AD75">
                <wp:simplePos x="0" y="0"/>
                <wp:positionH relativeFrom="margin">
                  <wp:posOffset>46924</wp:posOffset>
                </wp:positionH>
                <wp:positionV relativeFrom="paragraph">
                  <wp:posOffset>8255</wp:posOffset>
                </wp:positionV>
                <wp:extent cx="3288665" cy="51816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8665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D6BF7" w14:textId="306E7AEE" w:rsidR="00C8712B" w:rsidRDefault="00DA39DC" w:rsidP="002C6440">
                            <w:pPr>
                              <w:rPr>
                                <w:rFonts w:ascii="Avenir Next LT Pro" w:hAnsi="Avenir Next LT Pro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b/>
                                <w:bCs/>
                                <w:i/>
                                <w:iCs/>
                              </w:rPr>
                              <w:t>BIOMOLECULAR DESIGN</w:t>
                            </w:r>
                            <w:r w:rsidR="00C8712B">
                              <w:rPr>
                                <w:rFonts w:ascii="Avenir Next LT Pro" w:hAnsi="Avenir Next LT Pro"/>
                                <w:b/>
                                <w:bCs/>
                                <w:i/>
                                <w:iCs/>
                              </w:rPr>
                              <w:t xml:space="preserve"> TEAM (BIOMOD)</w:t>
                            </w:r>
                          </w:p>
                          <w:p w14:paraId="14D08FAC" w14:textId="5EC597B6" w:rsidR="002C6440" w:rsidRPr="00C8712B" w:rsidRDefault="00C8712B" w:rsidP="002C6440">
                            <w:pPr>
                              <w:rPr>
                                <w:rFonts w:ascii="Avenir Next LT Pro" w:hAnsi="Avenir Next LT Pr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C8712B">
                              <w:rPr>
                                <w:rFonts w:ascii="Avenir Next LT Pro" w:hAnsi="Avenir Next LT Pro"/>
                                <w:i/>
                                <w:iCs/>
                                <w:sz w:val="16"/>
                                <w:szCs w:val="16"/>
                              </w:rPr>
                              <w:t>University of British Columbia</w:t>
                            </w:r>
                            <w:r w:rsidR="002C6440" w:rsidRPr="00C8712B">
                              <w:rPr>
                                <w:rFonts w:ascii="Avenir Next LT Pro" w:hAnsi="Avenir Next LT Pro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39DC">
                              <w:rPr>
                                <w:rFonts w:ascii="Avenir Next LT Pro" w:hAnsi="Avenir Next LT Pro"/>
                                <w:i/>
                                <w:iCs/>
                                <w:sz w:val="16"/>
                                <w:szCs w:val="16"/>
                              </w:rPr>
                              <w:t>Life Sciences Institute</w:t>
                            </w:r>
                            <w:r w:rsidR="002C6440" w:rsidRPr="00C8712B">
                              <w:rPr>
                                <w:rFonts w:ascii="Avenir Next LT Pro" w:hAnsi="Avenir Next LT Pro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</w:t>
                            </w:r>
                          </w:p>
                          <w:p w14:paraId="20246F6F" w14:textId="77777777" w:rsidR="002C6440" w:rsidRPr="00301876" w:rsidRDefault="002C6440" w:rsidP="002C6440">
                            <w:pPr>
                              <w:rPr>
                                <w:rFonts w:ascii="Avenir Next LT Pro" w:hAnsi="Avenir Next LT Pr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01876">
                              <w:rPr>
                                <w:rFonts w:ascii="Avenir Next LT Pro" w:hAnsi="Avenir Next LT Pro"/>
                                <w:i/>
                                <w:iCs/>
                                <w:sz w:val="16"/>
                                <w:szCs w:val="16"/>
                              </w:rPr>
                              <w:t>Undergraduate Researcher, Team Lead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E319" id="_x0000_s1028" type="#_x0000_t202" style="position:absolute;margin-left:3.7pt;margin-top:.65pt;width:258.95pt;height:40.8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" filled="f" stroked="f">
                <v:textbox>
                  <w:txbxContent>
                    <w:p w14:paraId="1F0D6BF7" w14:textId="306E7AEE" w:rsidR="00C8712B" w:rsidRDefault="00DA39DC" w:rsidP="002C6440">
                      <w:pPr>
                        <w:rPr>
                          <w:rFonts w:ascii="Avenir Next LT Pro" w:hAnsi="Avenir Next LT Pro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venir Next LT Pro" w:hAnsi="Avenir Next LT Pro"/>
                          <w:b/>
                          <w:bCs/>
                          <w:i/>
                          <w:iCs/>
                        </w:rPr>
                        <w:t>BIOMOLECULAR DESIGN</w:t>
                      </w:r>
                      <w:r w:rsidR="00C8712B">
                        <w:rPr>
                          <w:rFonts w:ascii="Avenir Next LT Pro" w:hAnsi="Avenir Next LT Pro"/>
                          <w:b/>
                          <w:bCs/>
                          <w:i/>
                          <w:iCs/>
                        </w:rPr>
                        <w:t xml:space="preserve"> TEAM (BIOMOD)</w:t>
                      </w:r>
                    </w:p>
                    <w:p w14:paraId="14D08FAC" w14:textId="5EC597B6" w:rsidR="002C6440" w:rsidRPr="00C8712B" w:rsidRDefault="00C8712B" w:rsidP="002C6440">
                      <w:pPr>
                        <w:rPr>
                          <w:rFonts w:ascii="Avenir Next LT Pro" w:hAnsi="Avenir Next LT Pro"/>
                          <w:i/>
                          <w:iCs/>
                          <w:sz w:val="16"/>
                          <w:szCs w:val="16"/>
                        </w:rPr>
                      </w:pPr>
                      <w:r w:rsidRPr="00C8712B">
                        <w:rPr>
                          <w:rFonts w:ascii="Avenir Next LT Pro" w:hAnsi="Avenir Next LT Pro"/>
                          <w:i/>
                          <w:iCs/>
                          <w:sz w:val="16"/>
                          <w:szCs w:val="16"/>
                        </w:rPr>
                        <w:t>University of British Columbia</w:t>
                      </w:r>
                      <w:r w:rsidR="002C6440" w:rsidRPr="00C8712B">
                        <w:rPr>
                          <w:rFonts w:ascii="Avenir Next LT Pro" w:hAnsi="Avenir Next LT Pro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="00DA39DC">
                        <w:rPr>
                          <w:rFonts w:ascii="Avenir Next LT Pro" w:hAnsi="Avenir Next LT Pro"/>
                          <w:i/>
                          <w:iCs/>
                          <w:sz w:val="16"/>
                          <w:szCs w:val="16"/>
                        </w:rPr>
                        <w:t>Life Sciences Institute</w:t>
                      </w:r>
                      <w:r w:rsidR="002C6440" w:rsidRPr="00C8712B">
                        <w:rPr>
                          <w:rFonts w:ascii="Avenir Next LT Pro" w:hAnsi="Avenir Next LT Pro"/>
                          <w:i/>
                          <w:iCs/>
                          <w:sz w:val="16"/>
                          <w:szCs w:val="16"/>
                        </w:rPr>
                        <w:t xml:space="preserve">       </w:t>
                      </w:r>
                    </w:p>
                    <w:p w14:paraId="20246F6F" w14:textId="77777777" w:rsidR="002C6440" w:rsidRPr="00301876" w:rsidRDefault="002C6440" w:rsidP="002C6440">
                      <w:pPr>
                        <w:rPr>
                          <w:rFonts w:ascii="Avenir Next LT Pro" w:hAnsi="Avenir Next LT Pro"/>
                          <w:i/>
                          <w:iCs/>
                          <w:sz w:val="16"/>
                          <w:szCs w:val="16"/>
                        </w:rPr>
                      </w:pPr>
                      <w:r w:rsidRPr="00301876">
                        <w:rPr>
                          <w:rFonts w:ascii="Avenir Next LT Pro" w:hAnsi="Avenir Next LT Pro"/>
                          <w:i/>
                          <w:iCs/>
                          <w:sz w:val="16"/>
                          <w:szCs w:val="16"/>
                        </w:rPr>
                        <w:t>Undergraduate Researcher, Team Lead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19B0D7" w14:textId="25E1607B" w:rsidR="002C6440" w:rsidRPr="00581187" w:rsidRDefault="009A2D2E" w:rsidP="002C6440">
      <w:pPr>
        <w:rPr>
          <w:rFonts w:ascii="Avenir Next LT Pro" w:hAnsi="Avenir Next LT Pro"/>
          <w:b/>
          <w:bCs/>
        </w:rPr>
      </w:pPr>
      <w:r>
        <w:rPr>
          <w:rFonts w:ascii="Mangal Pro" w:hAnsi="Mangal Pro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2ED4CAE" wp14:editId="189DCE04">
                <wp:simplePos x="0" y="0"/>
                <wp:positionH relativeFrom="margin">
                  <wp:posOffset>40005</wp:posOffset>
                </wp:positionH>
                <wp:positionV relativeFrom="paragraph">
                  <wp:posOffset>95743</wp:posOffset>
                </wp:positionV>
                <wp:extent cx="6557750" cy="4353560"/>
                <wp:effectExtent l="0" t="0" r="0" b="889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7750" cy="435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091D6" w14:textId="7E48C738" w:rsidR="00122F53" w:rsidRPr="00290094" w:rsidRDefault="00E1623D" w:rsidP="00D057A5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38"/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</w:pPr>
                            <w:bookmarkStart w:id="0" w:name="_GoBack"/>
                            <w:r w:rsidRPr="00290094"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  <w:t>D</w:t>
                            </w:r>
                            <w:r w:rsidR="005D2F69" w:rsidRPr="00290094"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  <w:t>esign</w:t>
                            </w:r>
                            <w:r w:rsidRPr="00290094"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  <w:t>ed</w:t>
                            </w:r>
                            <w:r w:rsidR="005D2F69" w:rsidRPr="00290094"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  <w:t xml:space="preserve"> and optimize</w:t>
                            </w:r>
                            <w:r w:rsidRPr="00290094"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  <w:t>d</w:t>
                            </w:r>
                            <w:r w:rsidR="007573E9" w:rsidRPr="00290094"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D2F69" w:rsidRPr="00290094"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  <w:t>DNA</w:t>
                            </w:r>
                            <w:r w:rsidR="00102904" w:rsidRPr="00290094"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  <w:t>-origami</w:t>
                            </w:r>
                            <w:r w:rsidR="005D2F69" w:rsidRPr="00290094"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22F53" w:rsidRPr="00290094"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  <w:t xml:space="preserve">structures that </w:t>
                            </w:r>
                            <w:r w:rsidR="00102904" w:rsidRPr="00290094"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  <w:t>self-actuate</w:t>
                            </w:r>
                            <w:r w:rsidR="00122F53" w:rsidRPr="00290094"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  <w:t xml:space="preserve"> and can self-assemble with applications in drug-delivery, immunology and </w:t>
                            </w:r>
                            <w:proofErr w:type="spellStart"/>
                            <w:r w:rsidR="00122F53" w:rsidRPr="00290094"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  <w:t>nanosurgery</w:t>
                            </w:r>
                            <w:proofErr w:type="spellEnd"/>
                          </w:p>
                          <w:p w14:paraId="5994B90B" w14:textId="64F7BD66" w:rsidR="0032479A" w:rsidRPr="00290094" w:rsidRDefault="002C6440" w:rsidP="00D057A5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38"/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</w:pPr>
                            <w:r w:rsidRPr="00290094"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  <w:t xml:space="preserve">Performed procedures based on team-designed protocols </w:t>
                            </w:r>
                            <w:r w:rsidR="00122F53" w:rsidRPr="00290094"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  <w:t xml:space="preserve">such as </w:t>
                            </w:r>
                            <w:r w:rsidRPr="00290094"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  <w:t>agarose gel-electrophoresis and SDS-PAGE gels</w:t>
                            </w:r>
                            <w:r w:rsidR="00122F53" w:rsidRPr="00290094"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  <w:t>, DNA filtration techniques.</w:t>
                            </w:r>
                          </w:p>
                          <w:bookmarkEnd w:id="0"/>
                          <w:p w14:paraId="2731166D" w14:textId="6A6C6E94" w:rsidR="00122F53" w:rsidRPr="00290094" w:rsidRDefault="002C6440" w:rsidP="00D057A5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38"/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</w:pPr>
                            <w:r w:rsidRPr="00290094"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  <w:t>Reviewed existing literature of</w:t>
                            </w:r>
                            <w:r w:rsidR="00122F53" w:rsidRPr="00290094"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  <w:t xml:space="preserve"> current experiments in the field of nanobiotechnology related to projects</w:t>
                            </w:r>
                          </w:p>
                          <w:p w14:paraId="214F721D" w14:textId="6D45FEC9" w:rsidR="007573E9" w:rsidRPr="00290094" w:rsidRDefault="007573E9" w:rsidP="00D057A5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38"/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</w:pPr>
                            <w:r w:rsidRPr="00290094"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  <w:t>Maintain</w:t>
                            </w:r>
                            <w:r w:rsidR="009A2D2E"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  <w:t>ed</w:t>
                            </w:r>
                            <w:r w:rsidRPr="00290094"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  <w:t xml:space="preserve"> communication and workflow between team members, holding weekly meetings for </w:t>
                            </w:r>
                            <w:r w:rsidR="00966547" w:rsidRPr="00290094"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  <w:t>sub team</w:t>
                            </w:r>
                            <w:r w:rsidRPr="00290094"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  <w:t xml:space="preserve">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4CAE" id="_x0000_s1029" type="#_x0000_t202" style="position:absolute;margin-left:3.15pt;margin-top:7.55pt;width:516.35pt;height:342.8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" stroked="f">
                <v:textbox>
                  <w:txbxContent>
                    <w:p w14:paraId="06D091D6" w14:textId="7E48C738" w:rsidR="00122F53" w:rsidRPr="00290094" w:rsidRDefault="00E1623D" w:rsidP="00D057A5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before="38"/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</w:pPr>
                      <w:bookmarkStart w:id="1" w:name="_GoBack"/>
                      <w:r w:rsidRPr="00290094"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  <w:t>D</w:t>
                      </w:r>
                      <w:r w:rsidR="005D2F69" w:rsidRPr="00290094"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  <w:t>esign</w:t>
                      </w:r>
                      <w:r w:rsidRPr="00290094"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  <w:t>ed</w:t>
                      </w:r>
                      <w:r w:rsidR="005D2F69" w:rsidRPr="00290094"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  <w:t xml:space="preserve"> and optimize</w:t>
                      </w:r>
                      <w:r w:rsidRPr="00290094"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  <w:t>d</w:t>
                      </w:r>
                      <w:r w:rsidR="007573E9" w:rsidRPr="00290094"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  <w:t xml:space="preserve"> </w:t>
                      </w:r>
                      <w:r w:rsidR="005D2F69" w:rsidRPr="00290094"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  <w:t>DNA</w:t>
                      </w:r>
                      <w:r w:rsidR="00102904" w:rsidRPr="00290094"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  <w:t>-origami</w:t>
                      </w:r>
                      <w:r w:rsidR="005D2F69" w:rsidRPr="00290094"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  <w:t xml:space="preserve"> </w:t>
                      </w:r>
                      <w:r w:rsidR="00122F53" w:rsidRPr="00290094"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  <w:t xml:space="preserve">structures that </w:t>
                      </w:r>
                      <w:r w:rsidR="00102904" w:rsidRPr="00290094"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  <w:t>self-actuate</w:t>
                      </w:r>
                      <w:r w:rsidR="00122F53" w:rsidRPr="00290094"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  <w:t xml:space="preserve"> and can self-assemble with applications in drug-delivery, immunology and </w:t>
                      </w:r>
                      <w:proofErr w:type="spellStart"/>
                      <w:r w:rsidR="00122F53" w:rsidRPr="00290094"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  <w:t>nanosurgery</w:t>
                      </w:r>
                      <w:proofErr w:type="spellEnd"/>
                    </w:p>
                    <w:p w14:paraId="5994B90B" w14:textId="64F7BD66" w:rsidR="0032479A" w:rsidRPr="00290094" w:rsidRDefault="002C6440" w:rsidP="00D057A5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before="38"/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</w:pPr>
                      <w:r w:rsidRPr="00290094"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  <w:t xml:space="preserve">Performed procedures based on team-designed protocols </w:t>
                      </w:r>
                      <w:r w:rsidR="00122F53" w:rsidRPr="00290094"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  <w:t xml:space="preserve">such as </w:t>
                      </w:r>
                      <w:r w:rsidRPr="00290094"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  <w:t>agarose gel-electrophoresis and SDS-PAGE gels</w:t>
                      </w:r>
                      <w:r w:rsidR="00122F53" w:rsidRPr="00290094"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  <w:t>, DNA filtration techniques.</w:t>
                      </w:r>
                    </w:p>
                    <w:bookmarkEnd w:id="1"/>
                    <w:p w14:paraId="2731166D" w14:textId="6A6C6E94" w:rsidR="00122F53" w:rsidRPr="00290094" w:rsidRDefault="002C6440" w:rsidP="00D057A5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before="38"/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</w:pPr>
                      <w:r w:rsidRPr="00290094"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  <w:t>Reviewed existing literature of</w:t>
                      </w:r>
                      <w:r w:rsidR="00122F53" w:rsidRPr="00290094"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  <w:t xml:space="preserve"> current experiments in the field of nanobiotechnology related to projects</w:t>
                      </w:r>
                    </w:p>
                    <w:p w14:paraId="214F721D" w14:textId="6D45FEC9" w:rsidR="007573E9" w:rsidRPr="00290094" w:rsidRDefault="007573E9" w:rsidP="00D057A5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before="38"/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</w:pPr>
                      <w:r w:rsidRPr="00290094"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  <w:t>Maintain</w:t>
                      </w:r>
                      <w:r w:rsidR="009A2D2E"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  <w:t>ed</w:t>
                      </w:r>
                      <w:r w:rsidRPr="00290094"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  <w:t xml:space="preserve"> communication and workflow between team members, holding weekly meetings for </w:t>
                      </w:r>
                      <w:r w:rsidR="00966547" w:rsidRPr="00290094"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  <w:t>sub team</w:t>
                      </w:r>
                      <w:r w:rsidRPr="00290094"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  <w:t xml:space="preserve"> 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6440" w:rsidRPr="00EF25AF">
        <w:rPr>
          <w:rFonts w:ascii="Avenir Next LT Pro" w:hAnsi="Avenir Next LT Pro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 w14:paraId="6FC48E85" w14:textId="4FB23EB7" w:rsidR="002C6440" w:rsidRPr="002C6440" w:rsidRDefault="002C6440" w:rsidP="002C6440"/>
    <w:p w14:paraId="74CAF22A" w14:textId="716F1715" w:rsidR="007573E9" w:rsidRPr="007573E9" w:rsidRDefault="007573E9" w:rsidP="007573E9"/>
    <w:p w14:paraId="6195C072" w14:textId="65C90C2C" w:rsidR="007573E9" w:rsidRDefault="00471B4F" w:rsidP="007573E9">
      <w:pPr>
        <w:jc w:val="right"/>
      </w:pPr>
      <w:r w:rsidRPr="00CA5CE9">
        <w:rPr>
          <w:rFonts w:ascii="Avenir Next LT Pro" w:hAnsi="Avenir Next LT Pro"/>
          <w:noProof/>
          <w:sz w:val="14"/>
          <w:szCs w:val="14"/>
        </w:rPr>
        <w:lastRenderedPageBreak/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5D67B0AF" wp14:editId="21A1B122">
                <wp:simplePos x="0" y="0"/>
                <wp:positionH relativeFrom="margin">
                  <wp:posOffset>59434</wp:posOffset>
                </wp:positionH>
                <wp:positionV relativeFrom="paragraph">
                  <wp:posOffset>-98112</wp:posOffset>
                </wp:positionV>
                <wp:extent cx="2204113" cy="586740"/>
                <wp:effectExtent l="0" t="0" r="0" b="381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4113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B6F14" w14:textId="6D9A95F8" w:rsidR="00102904" w:rsidRDefault="00102904" w:rsidP="00102904">
                            <w:pPr>
                              <w:rPr>
                                <w:rFonts w:ascii="Avenir Next LT Pro" w:hAnsi="Avenir Next LT Pro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b/>
                                <w:bCs/>
                                <w:i/>
                                <w:iCs/>
                              </w:rPr>
                              <w:t>VALLANCE LAB</w:t>
                            </w:r>
                          </w:p>
                          <w:p w14:paraId="5E7833D8" w14:textId="66FE539E" w:rsidR="00C8712B" w:rsidRPr="00C8712B" w:rsidRDefault="00C8712B" w:rsidP="00102904">
                            <w:pPr>
                              <w:rPr>
                                <w:rFonts w:ascii="Avenir Next LT Pro" w:hAnsi="Avenir Next LT Pro"/>
                                <w:sz w:val="16"/>
                                <w:szCs w:val="16"/>
                              </w:rPr>
                            </w:pPr>
                            <w:r w:rsidRPr="00C8712B">
                              <w:rPr>
                                <w:rFonts w:ascii="Avenir Next LT Pro" w:hAnsi="Avenir Next LT Pro"/>
                                <w:sz w:val="16"/>
                                <w:szCs w:val="16"/>
                              </w:rPr>
                              <w:t>BC Children’s Hospital</w:t>
                            </w:r>
                            <w:r>
                              <w:rPr>
                                <w:rFonts w:ascii="Avenir Next LT Pro" w:hAnsi="Avenir Next LT Pro"/>
                                <w:sz w:val="16"/>
                                <w:szCs w:val="16"/>
                              </w:rPr>
                              <w:t xml:space="preserve"> Research Institute</w:t>
                            </w:r>
                          </w:p>
                          <w:p w14:paraId="41914282" w14:textId="6D043C10" w:rsidR="00102904" w:rsidRPr="00301876" w:rsidRDefault="00102904" w:rsidP="00102904">
                            <w:pPr>
                              <w:rPr>
                                <w:rFonts w:ascii="Avenir Next LT Pro" w:hAnsi="Avenir Next LT Pr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i/>
                                <w:iCs/>
                                <w:sz w:val="16"/>
                                <w:szCs w:val="16"/>
                              </w:rPr>
                              <w:t>Summer Undergraduate Researcher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7B0AF" id="_x0000_s1030" type="#_x0000_t202" style="position:absolute;left:0;text-align:left;margin-left:4.7pt;margin-top:-7.75pt;width:173.55pt;height:46.2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" filled="f" stroked="f">
                <v:textbox>
                  <w:txbxContent>
                    <w:p w14:paraId="716B6F14" w14:textId="6D9A95F8" w:rsidR="00102904" w:rsidRDefault="00102904" w:rsidP="00102904">
                      <w:pPr>
                        <w:rPr>
                          <w:rFonts w:ascii="Avenir Next LT Pro" w:hAnsi="Avenir Next LT Pro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venir Next LT Pro" w:hAnsi="Avenir Next LT Pro"/>
                          <w:b/>
                          <w:bCs/>
                          <w:i/>
                          <w:iCs/>
                        </w:rPr>
                        <w:t>VALLANCE LAB</w:t>
                      </w:r>
                    </w:p>
                    <w:p w14:paraId="5E7833D8" w14:textId="66FE539E" w:rsidR="00C8712B" w:rsidRPr="00C8712B" w:rsidRDefault="00C8712B" w:rsidP="00102904">
                      <w:pPr>
                        <w:rPr>
                          <w:rFonts w:ascii="Avenir Next LT Pro" w:hAnsi="Avenir Next LT Pro"/>
                          <w:sz w:val="16"/>
                          <w:szCs w:val="16"/>
                        </w:rPr>
                      </w:pPr>
                      <w:r w:rsidRPr="00C8712B">
                        <w:rPr>
                          <w:rFonts w:ascii="Avenir Next LT Pro" w:hAnsi="Avenir Next LT Pro"/>
                          <w:sz w:val="16"/>
                          <w:szCs w:val="16"/>
                        </w:rPr>
                        <w:t>BC Children’s Hospital</w:t>
                      </w:r>
                      <w:r>
                        <w:rPr>
                          <w:rFonts w:ascii="Avenir Next LT Pro" w:hAnsi="Avenir Next LT Pro"/>
                          <w:sz w:val="16"/>
                          <w:szCs w:val="16"/>
                        </w:rPr>
                        <w:t xml:space="preserve"> Research Institute</w:t>
                      </w:r>
                    </w:p>
                    <w:p w14:paraId="41914282" w14:textId="6D043C10" w:rsidR="00102904" w:rsidRPr="00301876" w:rsidRDefault="00102904" w:rsidP="00102904">
                      <w:pPr>
                        <w:rPr>
                          <w:rFonts w:ascii="Avenir Next LT Pro" w:hAnsi="Avenir Next LT Pro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venir Next LT Pro" w:hAnsi="Avenir Next LT Pro"/>
                          <w:i/>
                          <w:iCs/>
                          <w:sz w:val="16"/>
                          <w:szCs w:val="16"/>
                        </w:rPr>
                        <w:t>Summer Undergraduate Researcher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1187" w:rsidRPr="00CA5CE9">
        <w:rPr>
          <w:rFonts w:ascii="Avenir Next LT Pro" w:hAnsi="Avenir Next LT Pro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68D4D4C7" wp14:editId="3BABA416">
                <wp:simplePos x="0" y="0"/>
                <wp:positionH relativeFrom="margin">
                  <wp:posOffset>3483610</wp:posOffset>
                </wp:positionH>
                <wp:positionV relativeFrom="paragraph">
                  <wp:posOffset>-135833</wp:posOffset>
                </wp:positionV>
                <wp:extent cx="2237683" cy="293427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683" cy="2934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4DDA7" w14:textId="77777777" w:rsidR="00102904" w:rsidRPr="00301876" w:rsidRDefault="00102904" w:rsidP="00102904">
                            <w:pPr>
                              <w:spacing w:line="276" w:lineRule="auto"/>
                              <w:jc w:val="center"/>
                              <w:rPr>
                                <w:rFonts w:ascii="Avenir Next LT Pro" w:hAnsi="Avenir Next LT Pr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b/>
                                <w:bCs/>
                                <w:i/>
                                <w:iCs/>
                              </w:rPr>
                              <w:t>May 2021- September 2021</w:t>
                            </w:r>
                          </w:p>
                          <w:p w14:paraId="1497FD14" w14:textId="77777777" w:rsidR="00102904" w:rsidRPr="00301876" w:rsidRDefault="00102904" w:rsidP="00102904">
                            <w:pPr>
                              <w:spacing w:line="276" w:lineRule="auto"/>
                              <w:jc w:val="center"/>
                              <w:rPr>
                                <w:rFonts w:ascii="Avenir Next LT Pro" w:hAnsi="Avenir Next LT Pr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4D4C7" id="_x0000_s1031" type="#_x0000_t202" style="position:absolute;left:0;text-align:left;margin-left:274.3pt;margin-top:-10.7pt;width:176.2pt;height:23.1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" filled="f" stroked="f">
                <v:textbox>
                  <w:txbxContent>
                    <w:p w14:paraId="0C64DDA7" w14:textId="77777777" w:rsidR="00102904" w:rsidRPr="00301876" w:rsidRDefault="00102904" w:rsidP="00102904">
                      <w:pPr>
                        <w:spacing w:line="276" w:lineRule="auto"/>
                        <w:jc w:val="center"/>
                        <w:rPr>
                          <w:rFonts w:ascii="Avenir Next LT Pro" w:hAnsi="Avenir Next LT Pro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venir Next LT Pro" w:hAnsi="Avenir Next LT Pro"/>
                          <w:b/>
                          <w:bCs/>
                          <w:i/>
                          <w:iCs/>
                        </w:rPr>
                        <w:t>May 2021- September 2021</w:t>
                      </w:r>
                    </w:p>
                    <w:p w14:paraId="1497FD14" w14:textId="77777777" w:rsidR="00102904" w:rsidRPr="00301876" w:rsidRDefault="00102904" w:rsidP="00102904">
                      <w:pPr>
                        <w:spacing w:line="276" w:lineRule="auto"/>
                        <w:jc w:val="center"/>
                        <w:rPr>
                          <w:rFonts w:ascii="Avenir Next LT Pro" w:hAnsi="Avenir Next LT Pro"/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538813" w14:textId="6E3144D9" w:rsidR="00E757BD" w:rsidRDefault="00E757BD" w:rsidP="00E757BD"/>
    <w:p w14:paraId="27785EFD" w14:textId="732B318A" w:rsidR="00B82FD8" w:rsidRPr="00B82FD8" w:rsidRDefault="00B44643" w:rsidP="00B82FD8"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D9AC788" wp14:editId="4BF15233">
                <wp:simplePos x="0" y="0"/>
                <wp:positionH relativeFrom="margin">
                  <wp:align>left</wp:align>
                </wp:positionH>
                <wp:positionV relativeFrom="paragraph">
                  <wp:posOffset>9165</wp:posOffset>
                </wp:positionV>
                <wp:extent cx="6351412" cy="1937385"/>
                <wp:effectExtent l="0" t="0" r="0" b="571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1412" cy="193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0BC79" w14:textId="6DA06123" w:rsidR="0032479A" w:rsidRPr="00290094" w:rsidRDefault="00B82FD8" w:rsidP="00AA3ADB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38"/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</w:pPr>
                            <w:r w:rsidRPr="00290094"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  <w:t xml:space="preserve">Developed an invitro model of </w:t>
                            </w:r>
                            <w:r w:rsidRPr="00290094">
                              <w:rPr>
                                <w:rFonts w:ascii="Avenir Next LT Pro" w:hAnsi="Avenir Next LT Pro" w:cs="Open Sans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C. </w:t>
                            </w:r>
                            <w:proofErr w:type="spellStart"/>
                            <w:r w:rsidRPr="00290094">
                              <w:rPr>
                                <w:rFonts w:ascii="Avenir Next LT Pro" w:hAnsi="Avenir Next LT Pro" w:cs="Open Sans"/>
                                <w:i/>
                                <w:iCs/>
                                <w:sz w:val="22"/>
                                <w:szCs w:val="22"/>
                              </w:rPr>
                              <w:t>rodentium</w:t>
                            </w:r>
                            <w:proofErr w:type="spellEnd"/>
                            <w:r w:rsidRPr="00290094"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  <w:t xml:space="preserve"> infection using 2D IEC monolayers generated from organoids </w:t>
                            </w:r>
                          </w:p>
                          <w:p w14:paraId="2BD2517D" w14:textId="2D4D31DF" w:rsidR="0032479A" w:rsidRPr="00290094" w:rsidRDefault="00B82FD8" w:rsidP="00AA3A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38"/>
                              <w:rPr>
                                <w:rFonts w:ascii="Avenir Next LT Pro" w:hAnsi="Avenir Next LT Pro"/>
                              </w:rPr>
                            </w:pPr>
                            <w:r w:rsidRPr="00290094">
                              <w:rPr>
                                <w:rFonts w:ascii="Avenir Next LT Pro" w:hAnsi="Avenir Next LT Pro"/>
                              </w:rPr>
                              <w:t>Examin</w:t>
                            </w:r>
                            <w:r w:rsidR="00102904" w:rsidRPr="00290094">
                              <w:rPr>
                                <w:rFonts w:ascii="Avenir Next LT Pro" w:hAnsi="Avenir Next LT Pro"/>
                              </w:rPr>
                              <w:t>ed</w:t>
                            </w:r>
                            <w:r w:rsidRPr="00290094">
                              <w:rPr>
                                <w:rFonts w:ascii="Avenir Next LT Pro" w:hAnsi="Avenir Next LT Pro"/>
                              </w:rPr>
                              <w:t xml:space="preserve"> pattern recognition receptors that enable detection of pathogen-associated molecular patterns and activate innate immune response in the epithelial cell lining</w:t>
                            </w:r>
                          </w:p>
                          <w:p w14:paraId="1377751E" w14:textId="5FDBE5FE" w:rsidR="00B82FD8" w:rsidRPr="00290094" w:rsidRDefault="00B82FD8" w:rsidP="00AA3A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38"/>
                              <w:rPr>
                                <w:rFonts w:ascii="Avenir Next LT Pro" w:hAnsi="Avenir Next LT Pro"/>
                              </w:rPr>
                            </w:pPr>
                            <w:r w:rsidRPr="00290094">
                              <w:rPr>
                                <w:rFonts w:ascii="Avenir Next LT Pro" w:hAnsi="Avenir Next LT Pro"/>
                              </w:rPr>
                              <w:t>Us</w:t>
                            </w:r>
                            <w:r w:rsidR="00102904" w:rsidRPr="00290094">
                              <w:rPr>
                                <w:rFonts w:ascii="Avenir Next LT Pro" w:hAnsi="Avenir Next LT Pro"/>
                              </w:rPr>
                              <w:t>ed</w:t>
                            </w:r>
                            <w:r w:rsidRPr="00290094">
                              <w:rPr>
                                <w:rFonts w:ascii="Avenir Next LT Pro" w:hAnsi="Avenir Next LT Pro"/>
                              </w:rPr>
                              <w:t xml:space="preserve"> techniques such as pathogen burdens, qPCR, Nanodrop UV Spectrophotometry, ELISA and immunofluorescence staining to characterize mucosal response </w:t>
                            </w:r>
                          </w:p>
                          <w:p w14:paraId="33FAC8D3" w14:textId="66D39960" w:rsidR="00B82FD8" w:rsidRPr="00290094" w:rsidRDefault="00B82FD8" w:rsidP="00AA3ADB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38"/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</w:pPr>
                            <w:r w:rsidRPr="00290094"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  <w:t xml:space="preserve">Thoroughly analyzed all data, using </w:t>
                            </w:r>
                            <w:proofErr w:type="spellStart"/>
                            <w:r w:rsidRPr="00290094"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  <w:t>CellProfiler</w:t>
                            </w:r>
                            <w:proofErr w:type="spellEnd"/>
                            <w:r w:rsidRPr="00290094"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  <w:t>, Fiji, Excel, R and Python</w:t>
                            </w:r>
                            <w:r w:rsidR="00F15AE8"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  <w:t xml:space="preserve"> and created </w:t>
                            </w:r>
                            <w:r w:rsidR="007061D9">
                              <w:rPr>
                                <w:rFonts w:ascii="Avenir Next LT Pro" w:hAnsi="Avenir Next LT Pro" w:cs="Open Sans"/>
                                <w:sz w:val="22"/>
                                <w:szCs w:val="22"/>
                              </w:rPr>
                              <w:t>a pipeline to automatically count cells.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AC788" id="_x0000_s1032" type="#_x0000_t202" style="position:absolute;margin-left:0;margin-top:.7pt;width:500.1pt;height:152.55pt;z-index:25165824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" stroked="f">
                <v:textbox>
                  <w:txbxContent>
                    <w:p w14:paraId="18D0BC79" w14:textId="6DA06123" w:rsidR="0032479A" w:rsidRPr="00290094" w:rsidRDefault="00B82FD8" w:rsidP="00AA3ADB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before="38"/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</w:pPr>
                      <w:r w:rsidRPr="00290094"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  <w:t xml:space="preserve">Developed an invitro model of </w:t>
                      </w:r>
                      <w:r w:rsidRPr="00290094">
                        <w:rPr>
                          <w:rFonts w:ascii="Avenir Next LT Pro" w:hAnsi="Avenir Next LT Pro" w:cs="Open Sans"/>
                          <w:i/>
                          <w:iCs/>
                          <w:sz w:val="22"/>
                          <w:szCs w:val="22"/>
                        </w:rPr>
                        <w:t xml:space="preserve">C. </w:t>
                      </w:r>
                      <w:proofErr w:type="spellStart"/>
                      <w:r w:rsidRPr="00290094">
                        <w:rPr>
                          <w:rFonts w:ascii="Avenir Next LT Pro" w:hAnsi="Avenir Next LT Pro" w:cs="Open Sans"/>
                          <w:i/>
                          <w:iCs/>
                          <w:sz w:val="22"/>
                          <w:szCs w:val="22"/>
                        </w:rPr>
                        <w:t>rodentium</w:t>
                      </w:r>
                      <w:proofErr w:type="spellEnd"/>
                      <w:r w:rsidRPr="00290094"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  <w:t xml:space="preserve"> infection using 2D IEC monolayers generated from organoids </w:t>
                      </w:r>
                    </w:p>
                    <w:p w14:paraId="2BD2517D" w14:textId="2D4D31DF" w:rsidR="0032479A" w:rsidRPr="00290094" w:rsidRDefault="00B82FD8" w:rsidP="00AA3A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38"/>
                        <w:rPr>
                          <w:rFonts w:ascii="Avenir Next LT Pro" w:hAnsi="Avenir Next LT Pro"/>
                        </w:rPr>
                      </w:pPr>
                      <w:r w:rsidRPr="00290094">
                        <w:rPr>
                          <w:rFonts w:ascii="Avenir Next LT Pro" w:hAnsi="Avenir Next LT Pro"/>
                        </w:rPr>
                        <w:t>Examin</w:t>
                      </w:r>
                      <w:r w:rsidR="00102904" w:rsidRPr="00290094">
                        <w:rPr>
                          <w:rFonts w:ascii="Avenir Next LT Pro" w:hAnsi="Avenir Next LT Pro"/>
                        </w:rPr>
                        <w:t>ed</w:t>
                      </w:r>
                      <w:r w:rsidRPr="00290094">
                        <w:rPr>
                          <w:rFonts w:ascii="Avenir Next LT Pro" w:hAnsi="Avenir Next LT Pro"/>
                        </w:rPr>
                        <w:t xml:space="preserve"> pattern recognition receptors that enable detection of pathogen-associated molecular patterns and activate innate immune response in the epithelial cell lining</w:t>
                      </w:r>
                    </w:p>
                    <w:p w14:paraId="1377751E" w14:textId="5FDBE5FE" w:rsidR="00B82FD8" w:rsidRPr="00290094" w:rsidRDefault="00B82FD8" w:rsidP="00AA3A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38"/>
                        <w:rPr>
                          <w:rFonts w:ascii="Avenir Next LT Pro" w:hAnsi="Avenir Next LT Pro"/>
                        </w:rPr>
                      </w:pPr>
                      <w:r w:rsidRPr="00290094">
                        <w:rPr>
                          <w:rFonts w:ascii="Avenir Next LT Pro" w:hAnsi="Avenir Next LT Pro"/>
                        </w:rPr>
                        <w:t>Us</w:t>
                      </w:r>
                      <w:r w:rsidR="00102904" w:rsidRPr="00290094">
                        <w:rPr>
                          <w:rFonts w:ascii="Avenir Next LT Pro" w:hAnsi="Avenir Next LT Pro"/>
                        </w:rPr>
                        <w:t>ed</w:t>
                      </w:r>
                      <w:r w:rsidRPr="00290094">
                        <w:rPr>
                          <w:rFonts w:ascii="Avenir Next LT Pro" w:hAnsi="Avenir Next LT Pro"/>
                        </w:rPr>
                        <w:t xml:space="preserve"> techniques such as pathogen burdens, qPCR, Nanodrop UV Spectrophotometry, ELISA and immunofluorescence staining to characterize mucosal response </w:t>
                      </w:r>
                    </w:p>
                    <w:p w14:paraId="33FAC8D3" w14:textId="66D39960" w:rsidR="00B82FD8" w:rsidRPr="00290094" w:rsidRDefault="00B82FD8" w:rsidP="00AA3ADB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before="38"/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</w:pPr>
                      <w:r w:rsidRPr="00290094"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  <w:t xml:space="preserve">Thoroughly analyzed all data, using </w:t>
                      </w:r>
                      <w:proofErr w:type="spellStart"/>
                      <w:r w:rsidRPr="00290094"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  <w:t>CellProfiler</w:t>
                      </w:r>
                      <w:proofErr w:type="spellEnd"/>
                      <w:r w:rsidRPr="00290094"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  <w:t>, Fiji, Excel, R and Python</w:t>
                      </w:r>
                      <w:r w:rsidR="00F15AE8"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  <w:t xml:space="preserve"> and created </w:t>
                      </w:r>
                      <w:r w:rsidR="007061D9">
                        <w:rPr>
                          <w:rFonts w:ascii="Avenir Next LT Pro" w:hAnsi="Avenir Next LT Pro" w:cs="Open Sans"/>
                          <w:sz w:val="22"/>
                          <w:szCs w:val="22"/>
                        </w:rPr>
                        <w:t>a pipeline to automatically count cells.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1280D3" w14:textId="14A76222" w:rsidR="00B82FD8" w:rsidRPr="00B82FD8" w:rsidRDefault="00B82FD8" w:rsidP="00B82FD8"/>
    <w:p w14:paraId="554D2575" w14:textId="3C9F6F93" w:rsidR="00B82FD8" w:rsidRPr="00B82FD8" w:rsidRDefault="00B82FD8" w:rsidP="00B82FD8"/>
    <w:p w14:paraId="029AF13D" w14:textId="2B8DF5C1" w:rsidR="00B82FD8" w:rsidRPr="00B82FD8" w:rsidRDefault="00B82FD8" w:rsidP="00B82FD8"/>
    <w:p w14:paraId="6BF4D105" w14:textId="7621E014" w:rsidR="00B82FD8" w:rsidRPr="00B82FD8" w:rsidRDefault="00B82FD8" w:rsidP="00B82FD8"/>
    <w:p w14:paraId="67DDA7E6" w14:textId="34259285" w:rsidR="00B82FD8" w:rsidRPr="00B82FD8" w:rsidRDefault="00B82FD8" w:rsidP="00B82FD8"/>
    <w:p w14:paraId="4C9F951D" w14:textId="0DE393EB" w:rsidR="00B82FD8" w:rsidRPr="00B82FD8" w:rsidRDefault="00B82FD8" w:rsidP="00B82FD8"/>
    <w:p w14:paraId="21055337" w14:textId="276B2D0E" w:rsidR="00B82FD8" w:rsidRPr="00B82FD8" w:rsidRDefault="00B82FD8" w:rsidP="00B82FD8"/>
    <w:p w14:paraId="59AC875E" w14:textId="75F2663F" w:rsidR="00B82FD8" w:rsidRPr="00B82FD8" w:rsidRDefault="00B82FD8" w:rsidP="00B82FD8"/>
    <w:p w14:paraId="7711D0FF" w14:textId="3FB1152B" w:rsidR="00B82FD8" w:rsidRDefault="00B82FD8" w:rsidP="00B82FD8"/>
    <w:p w14:paraId="60F04994" w14:textId="7AFC0166" w:rsidR="00B82FD8" w:rsidRDefault="00B82FD8" w:rsidP="00B82FD8">
      <w:pPr>
        <w:tabs>
          <w:tab w:val="left" w:pos="7211"/>
        </w:tabs>
      </w:pPr>
      <w:r>
        <w:tab/>
      </w:r>
    </w:p>
    <w:p w14:paraId="0979AD77" w14:textId="367611C6" w:rsidR="00102904" w:rsidRPr="00391DEF" w:rsidRDefault="00391DEF" w:rsidP="00102904">
      <w:pPr>
        <w:rPr>
          <w:b/>
        </w:rPr>
      </w:pPr>
      <w:r w:rsidRPr="00391DEF">
        <w:rPr>
          <w:b/>
        </w:rPr>
        <w:t xml:space="preserve">Awards &amp; Achievements </w:t>
      </w:r>
    </w:p>
    <w:p w14:paraId="6A94A607" w14:textId="63B25739" w:rsidR="00391DEF" w:rsidRDefault="00391DEF" w:rsidP="00102904"/>
    <w:p w14:paraId="7196CFF6" w14:textId="183180CE" w:rsidR="00391DEF" w:rsidRPr="00391DEF" w:rsidRDefault="00391DEF" w:rsidP="00391DEF">
      <w:pPr>
        <w:rPr>
          <w:rFonts w:ascii="Avenir Next LT Pro" w:hAnsi="Avenir Next LT Pro"/>
          <w:i/>
        </w:rPr>
      </w:pPr>
      <w:r w:rsidRPr="00391DEF">
        <w:rPr>
          <w:rFonts w:ascii="Avenir Next LT Pro" w:hAnsi="Avenir Next LT Pro"/>
          <w:i/>
        </w:rPr>
        <w:t>Scholarships</w:t>
      </w:r>
    </w:p>
    <w:p w14:paraId="7A705EF9" w14:textId="58C0A56B" w:rsidR="00391DEF" w:rsidRPr="0093558E" w:rsidRDefault="00391DEF" w:rsidP="00391DEF">
      <w:pPr>
        <w:rPr>
          <w:rFonts w:ascii="Avenir Next LT Pro" w:hAnsi="Avenir Next LT Pro"/>
          <w:b/>
          <w:bCs/>
          <w:i/>
          <w:iCs/>
        </w:rPr>
      </w:pPr>
      <w:r w:rsidRPr="0093558E">
        <w:rPr>
          <w:rFonts w:ascii="Avenir Next LT Pro" w:hAnsi="Avenir Next LT Pro"/>
        </w:rPr>
        <w:t xml:space="preserve">Canadian Association of Gastroenterologists       </w:t>
      </w:r>
      <w:r w:rsidRPr="0093558E">
        <w:rPr>
          <w:rFonts w:ascii="Avenir Next LT Pro" w:hAnsi="Avenir Next LT Pro"/>
          <w:b/>
          <w:bCs/>
          <w:i/>
          <w:iCs/>
        </w:rPr>
        <w:t>2021</w:t>
      </w:r>
    </w:p>
    <w:p w14:paraId="43F87FCD" w14:textId="77777777" w:rsidR="00391DEF" w:rsidRPr="0093558E" w:rsidRDefault="00391DEF" w:rsidP="00391DEF">
      <w:pPr>
        <w:rPr>
          <w:rFonts w:ascii="Avenir Next LT Pro" w:hAnsi="Avenir Next LT Pro"/>
        </w:rPr>
      </w:pPr>
      <w:proofErr w:type="spellStart"/>
      <w:r w:rsidRPr="0093558E">
        <w:rPr>
          <w:rFonts w:ascii="Avenir Next LT Pro" w:hAnsi="Avenir Next LT Pro"/>
        </w:rPr>
        <w:t>Beedie</w:t>
      </w:r>
      <w:proofErr w:type="spellEnd"/>
      <w:r w:rsidRPr="0093558E">
        <w:rPr>
          <w:rFonts w:ascii="Avenir Next LT Pro" w:hAnsi="Avenir Next LT Pro"/>
        </w:rPr>
        <w:t xml:space="preserve"> Luminaries </w:t>
      </w:r>
      <w:proofErr w:type="gramStart"/>
      <w:r w:rsidRPr="0093558E">
        <w:rPr>
          <w:rFonts w:ascii="Avenir Next LT Pro" w:hAnsi="Avenir Next LT Pro"/>
        </w:rPr>
        <w:t xml:space="preserve">Scholarship;   </w:t>
      </w:r>
      <w:proofErr w:type="gramEnd"/>
      <w:r w:rsidRPr="0093558E">
        <w:rPr>
          <w:rFonts w:ascii="Avenir Next LT Pro" w:hAnsi="Avenir Next LT Pro"/>
        </w:rPr>
        <w:t xml:space="preserve">                           </w:t>
      </w:r>
      <w:r w:rsidRPr="0093558E">
        <w:rPr>
          <w:rFonts w:ascii="Avenir Next LT Pro" w:hAnsi="Avenir Next LT Pro"/>
          <w:b/>
          <w:bCs/>
          <w:i/>
          <w:iCs/>
        </w:rPr>
        <w:t>2019</w:t>
      </w:r>
    </w:p>
    <w:p w14:paraId="2F4BB35D" w14:textId="77777777" w:rsidR="00391DEF" w:rsidRPr="0093558E" w:rsidRDefault="00391DEF" w:rsidP="00391DEF">
      <w:pPr>
        <w:rPr>
          <w:rFonts w:ascii="Avenir Next LT Pro" w:hAnsi="Avenir Next LT Pro"/>
        </w:rPr>
      </w:pPr>
      <w:r w:rsidRPr="0093558E">
        <w:rPr>
          <w:rFonts w:ascii="Avenir Next LT Pro" w:hAnsi="Avenir Next LT Pro"/>
        </w:rPr>
        <w:t xml:space="preserve">Horatio Alger                                                             </w:t>
      </w:r>
      <w:r w:rsidRPr="0093558E">
        <w:rPr>
          <w:rFonts w:ascii="Avenir Next LT Pro" w:hAnsi="Avenir Next LT Pro"/>
          <w:b/>
          <w:bCs/>
        </w:rPr>
        <w:t xml:space="preserve">  </w:t>
      </w:r>
      <w:r w:rsidRPr="0093558E">
        <w:rPr>
          <w:rFonts w:ascii="Avenir Next LT Pro" w:hAnsi="Avenir Next LT Pro"/>
          <w:b/>
          <w:bCs/>
          <w:i/>
          <w:iCs/>
        </w:rPr>
        <w:t>2019</w:t>
      </w:r>
    </w:p>
    <w:p w14:paraId="062CD31A" w14:textId="77777777" w:rsidR="00391DEF" w:rsidRPr="0093558E" w:rsidRDefault="00391DEF" w:rsidP="00391DEF">
      <w:pPr>
        <w:rPr>
          <w:rFonts w:ascii="Avenir Next LT Pro" w:hAnsi="Avenir Next LT Pro"/>
          <w:b/>
          <w:bCs/>
          <w:i/>
          <w:iCs/>
        </w:rPr>
      </w:pPr>
      <w:r w:rsidRPr="0093558E">
        <w:rPr>
          <w:rFonts w:ascii="Avenir Next LT Pro" w:hAnsi="Avenir Next LT Pro"/>
        </w:rPr>
        <w:t xml:space="preserve">BC Housing Awards                                                  </w:t>
      </w:r>
      <w:r w:rsidRPr="0093558E">
        <w:rPr>
          <w:rFonts w:ascii="Avenir Next LT Pro" w:hAnsi="Avenir Next LT Pro"/>
          <w:b/>
          <w:bCs/>
        </w:rPr>
        <w:t xml:space="preserve"> </w:t>
      </w:r>
      <w:r w:rsidRPr="0093558E">
        <w:rPr>
          <w:rFonts w:ascii="Avenir Next LT Pro" w:hAnsi="Avenir Next LT Pro"/>
          <w:b/>
          <w:bCs/>
          <w:i/>
          <w:iCs/>
        </w:rPr>
        <w:t>2019</w:t>
      </w:r>
    </w:p>
    <w:p w14:paraId="4BC90923" w14:textId="00AB3789" w:rsidR="00391DEF" w:rsidRDefault="00391DEF" w:rsidP="00102904"/>
    <w:p w14:paraId="437E20E4" w14:textId="1CEAD7E8" w:rsidR="00391DEF" w:rsidRPr="00391DEF" w:rsidRDefault="00391DEF" w:rsidP="00102904">
      <w:pPr>
        <w:rPr>
          <w:i/>
        </w:rPr>
      </w:pPr>
      <w:r w:rsidRPr="00391DEF">
        <w:rPr>
          <w:i/>
        </w:rPr>
        <w:t>Publications</w:t>
      </w:r>
    </w:p>
    <w:p w14:paraId="7F8F99C2" w14:textId="3F738B5B" w:rsidR="00102904" w:rsidRDefault="00102904" w:rsidP="00102904">
      <w:pPr>
        <w:tabs>
          <w:tab w:val="left" w:pos="2816"/>
          <w:tab w:val="left" w:pos="5298"/>
        </w:tabs>
      </w:pPr>
      <w:r>
        <w:tab/>
      </w:r>
      <w:r>
        <w:tab/>
      </w:r>
    </w:p>
    <w:p w14:paraId="49CE2B54" w14:textId="3370C52B" w:rsidR="00102904" w:rsidRDefault="00102904" w:rsidP="00102904">
      <w:pPr>
        <w:tabs>
          <w:tab w:val="left" w:pos="2816"/>
          <w:tab w:val="left" w:pos="5298"/>
        </w:tabs>
      </w:pPr>
    </w:p>
    <w:p w14:paraId="562F7AE7" w14:textId="6DFFE4DC" w:rsidR="0032479A" w:rsidRDefault="0032479A" w:rsidP="00C8712B">
      <w:pPr>
        <w:widowControl/>
        <w:autoSpaceDE/>
        <w:autoSpaceDN/>
        <w:spacing w:after="160" w:line="259" w:lineRule="auto"/>
        <w:rPr>
          <w:rFonts w:ascii="Avenir Next LT Pro" w:hAnsi="Avenir Next LT Pro"/>
          <w:b/>
          <w:bCs/>
        </w:rPr>
      </w:pPr>
    </w:p>
    <w:p w14:paraId="09A132B2" w14:textId="754B945D" w:rsidR="00C8712B" w:rsidRDefault="00C8712B" w:rsidP="00102904">
      <w:pPr>
        <w:tabs>
          <w:tab w:val="left" w:pos="2816"/>
          <w:tab w:val="left" w:pos="5298"/>
        </w:tabs>
      </w:pPr>
    </w:p>
    <w:p w14:paraId="6A0A0F3A" w14:textId="2271AF39" w:rsidR="00C8712B" w:rsidRDefault="00C8712B" w:rsidP="00581187">
      <w:pPr>
        <w:tabs>
          <w:tab w:val="left" w:pos="2816"/>
          <w:tab w:val="left" w:pos="5298"/>
        </w:tabs>
        <w:jc w:val="right"/>
      </w:pPr>
    </w:p>
    <w:p w14:paraId="243BCFED" w14:textId="6E125D8B" w:rsidR="007C3042" w:rsidRDefault="007C3042" w:rsidP="007C3042">
      <w:pPr>
        <w:pStyle w:val="ListParagraph"/>
        <w:rPr>
          <w:rFonts w:ascii="Avenir Next LT Pro" w:hAnsi="Avenir Next LT Pro"/>
        </w:rPr>
      </w:pPr>
    </w:p>
    <w:p w14:paraId="0CEDD3DB" w14:textId="77777777" w:rsidR="007C3042" w:rsidRPr="007C3042" w:rsidRDefault="007C3042" w:rsidP="007C3042">
      <w:pPr>
        <w:tabs>
          <w:tab w:val="left" w:pos="2816"/>
          <w:tab w:val="left" w:pos="5298"/>
        </w:tabs>
        <w:rPr>
          <w:rFonts w:ascii="Avenir Next LT Pro" w:hAnsi="Avenir Next LT Pro"/>
        </w:rPr>
      </w:pPr>
    </w:p>
    <w:sectPr w:rsidR="007C3042" w:rsidRPr="007C3042" w:rsidSect="008B4536">
      <w:headerReference w:type="default" r:id="rId9"/>
      <w:pgSz w:w="12240" w:h="15840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34D16" w14:textId="77777777" w:rsidR="002C454A" w:rsidRDefault="002C454A" w:rsidP="002C6440">
      <w:r>
        <w:separator/>
      </w:r>
    </w:p>
  </w:endnote>
  <w:endnote w:type="continuationSeparator" w:id="0">
    <w:p w14:paraId="313B8F3A" w14:textId="77777777" w:rsidR="002C454A" w:rsidRDefault="002C454A" w:rsidP="002C6440">
      <w:r>
        <w:continuationSeparator/>
      </w:r>
    </w:p>
  </w:endnote>
  <w:endnote w:type="continuationNotice" w:id="1">
    <w:p w14:paraId="71969633" w14:textId="77777777" w:rsidR="002C454A" w:rsidRDefault="002C45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ngal Pro"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5FEC3" w14:textId="77777777" w:rsidR="002C454A" w:rsidRDefault="002C454A" w:rsidP="002C6440">
      <w:r>
        <w:separator/>
      </w:r>
    </w:p>
  </w:footnote>
  <w:footnote w:type="continuationSeparator" w:id="0">
    <w:p w14:paraId="523865E2" w14:textId="77777777" w:rsidR="002C454A" w:rsidRDefault="002C454A" w:rsidP="002C6440">
      <w:r>
        <w:continuationSeparator/>
      </w:r>
    </w:p>
  </w:footnote>
  <w:footnote w:type="continuationNotice" w:id="1">
    <w:p w14:paraId="76E0CF12" w14:textId="77777777" w:rsidR="002C454A" w:rsidRDefault="002C45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08606" w14:textId="36125811" w:rsidR="005D2F69" w:rsidRDefault="005D2F69" w:rsidP="005D2F69">
    <w:pPr>
      <w:pStyle w:val="Header"/>
      <w:tabs>
        <w:tab w:val="clear" w:pos="4680"/>
        <w:tab w:val="clear" w:pos="9360"/>
        <w:tab w:val="left" w:pos="3815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32027A3E" wp14:editId="78C95D30">
          <wp:simplePos x="0" y="0"/>
          <wp:positionH relativeFrom="margin">
            <wp:align>right</wp:align>
          </wp:positionH>
          <wp:positionV relativeFrom="paragraph">
            <wp:posOffset>-198528</wp:posOffset>
          </wp:positionV>
          <wp:extent cx="5943600" cy="523875"/>
          <wp:effectExtent l="0" t="0" r="0" b="9525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A125D"/>
    <w:multiLevelType w:val="hybridMultilevel"/>
    <w:tmpl w:val="66ECD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94906"/>
    <w:multiLevelType w:val="hybridMultilevel"/>
    <w:tmpl w:val="7362FB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C2C333B"/>
    <w:multiLevelType w:val="hybridMultilevel"/>
    <w:tmpl w:val="182CAE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E3710"/>
    <w:multiLevelType w:val="hybridMultilevel"/>
    <w:tmpl w:val="1C7887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A7823"/>
    <w:multiLevelType w:val="hybridMultilevel"/>
    <w:tmpl w:val="363E6B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40"/>
    <w:rsid w:val="000131A3"/>
    <w:rsid w:val="000E02B7"/>
    <w:rsid w:val="00102904"/>
    <w:rsid w:val="00122F53"/>
    <w:rsid w:val="001D7A04"/>
    <w:rsid w:val="001E7F41"/>
    <w:rsid w:val="00250AE6"/>
    <w:rsid w:val="00290094"/>
    <w:rsid w:val="002C454A"/>
    <w:rsid w:val="002C6440"/>
    <w:rsid w:val="002E3A27"/>
    <w:rsid w:val="002F142D"/>
    <w:rsid w:val="0032479A"/>
    <w:rsid w:val="00346441"/>
    <w:rsid w:val="00391DEF"/>
    <w:rsid w:val="003B661D"/>
    <w:rsid w:val="003E66AE"/>
    <w:rsid w:val="004240C9"/>
    <w:rsid w:val="00471B4F"/>
    <w:rsid w:val="004C1360"/>
    <w:rsid w:val="00502FF6"/>
    <w:rsid w:val="0053155A"/>
    <w:rsid w:val="00581187"/>
    <w:rsid w:val="005D2F69"/>
    <w:rsid w:val="006219F4"/>
    <w:rsid w:val="00652B77"/>
    <w:rsid w:val="00654FD8"/>
    <w:rsid w:val="007061D9"/>
    <w:rsid w:val="00751956"/>
    <w:rsid w:val="007573E9"/>
    <w:rsid w:val="007C3042"/>
    <w:rsid w:val="007E490C"/>
    <w:rsid w:val="008B4536"/>
    <w:rsid w:val="009172F4"/>
    <w:rsid w:val="0093558E"/>
    <w:rsid w:val="00943066"/>
    <w:rsid w:val="009504A7"/>
    <w:rsid w:val="00962E9B"/>
    <w:rsid w:val="00966547"/>
    <w:rsid w:val="009962B4"/>
    <w:rsid w:val="009A2D2E"/>
    <w:rsid w:val="009D0366"/>
    <w:rsid w:val="00A07C3E"/>
    <w:rsid w:val="00A34A19"/>
    <w:rsid w:val="00AA3ADB"/>
    <w:rsid w:val="00B3300C"/>
    <w:rsid w:val="00B428A6"/>
    <w:rsid w:val="00B44643"/>
    <w:rsid w:val="00B82FD8"/>
    <w:rsid w:val="00BC52D9"/>
    <w:rsid w:val="00BF6CEF"/>
    <w:rsid w:val="00C0390D"/>
    <w:rsid w:val="00C512C6"/>
    <w:rsid w:val="00C83464"/>
    <w:rsid w:val="00C8712B"/>
    <w:rsid w:val="00CE7078"/>
    <w:rsid w:val="00D057A5"/>
    <w:rsid w:val="00D610F8"/>
    <w:rsid w:val="00DA39DC"/>
    <w:rsid w:val="00E1623D"/>
    <w:rsid w:val="00E757BD"/>
    <w:rsid w:val="00E93D91"/>
    <w:rsid w:val="00EE3C7D"/>
    <w:rsid w:val="00F15AE8"/>
    <w:rsid w:val="00F7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986CD"/>
  <w15:chartTrackingRefBased/>
  <w15:docId w15:val="{B415CA84-F39E-4BB1-9DF5-F338BEDA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2C6440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4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440"/>
  </w:style>
  <w:style w:type="paragraph" w:styleId="Footer">
    <w:name w:val="footer"/>
    <w:basedOn w:val="Normal"/>
    <w:link w:val="FooterChar"/>
    <w:uiPriority w:val="99"/>
    <w:unhideWhenUsed/>
    <w:rsid w:val="002C64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440"/>
  </w:style>
  <w:style w:type="character" w:styleId="Hyperlink">
    <w:name w:val="Hyperlink"/>
    <w:basedOn w:val="DefaultParagraphFont"/>
    <w:uiPriority w:val="99"/>
    <w:unhideWhenUsed/>
    <w:rsid w:val="002C64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644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C64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64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6440"/>
    <w:rPr>
      <w:rFonts w:ascii="Open Sans Light" w:eastAsia="Open Sans Light" w:hAnsi="Open Sans Light" w:cs="Open Sans Light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C6440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2C6440"/>
    <w:rPr>
      <w:rFonts w:ascii="Open Sans Light" w:eastAsia="Open Sans Light" w:hAnsi="Open Sans Light" w:cs="Open Sans Light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thanrajkumar20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6E4D7-91C0-45ED-B994-2B15D8583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ethanrajkumar2001@gmail.com</dc:creator>
  <cp:keywords/>
  <dc:description/>
  <cp:lastModifiedBy>Driscoll, Rob</cp:lastModifiedBy>
  <cp:revision>2</cp:revision>
  <cp:lastPrinted>2021-09-16T14:08:00Z</cp:lastPrinted>
  <dcterms:created xsi:type="dcterms:W3CDTF">2021-09-21T19:08:00Z</dcterms:created>
  <dcterms:modified xsi:type="dcterms:W3CDTF">2021-09-21T19:08:00Z</dcterms:modified>
</cp:coreProperties>
</file>