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79B45A" w14:textId="0A6E36FE" w:rsidR="00971A57" w:rsidRDefault="00971A57" w:rsidP="00971A57">
      <w:pPr>
        <w:rPr>
          <w:b/>
          <w:bCs/>
          <w:sz w:val="40"/>
          <w:szCs w:val="40"/>
        </w:rPr>
      </w:pPr>
      <w:r w:rsidRPr="00971A57">
        <w:rPr>
          <w:b/>
          <w:bCs/>
          <w:sz w:val="40"/>
          <w:szCs w:val="40"/>
          <w:u w:val="single"/>
        </w:rPr>
        <w:t>Lab 05 Template</w:t>
      </w:r>
      <w:r>
        <w:rPr>
          <w:b/>
          <w:bCs/>
          <w:sz w:val="40"/>
          <w:szCs w:val="40"/>
        </w:rPr>
        <w:t xml:space="preserve"> – Ethan Roepke</w:t>
      </w:r>
    </w:p>
    <w:p w14:paraId="5DBC36E1" w14:textId="77777777" w:rsidR="00971A57" w:rsidRPr="00971A57" w:rsidRDefault="00971A57" w:rsidP="00971A57">
      <w:pPr>
        <w:rPr>
          <w:b/>
          <w:bCs/>
          <w:sz w:val="40"/>
          <w:szCs w:val="40"/>
        </w:rPr>
      </w:pPr>
    </w:p>
    <w:p w14:paraId="6E08A088" w14:textId="77777777" w:rsidR="00971A57" w:rsidRPr="00971A57" w:rsidRDefault="00971A57" w:rsidP="00971A57">
      <w:r w:rsidRPr="00971A57">
        <w:t>Part 01</w:t>
      </w:r>
    </w:p>
    <w:p w14:paraId="0C2B9F75" w14:textId="7C253EBD" w:rsidR="00971A57" w:rsidRPr="00971A57" w:rsidRDefault="00971A57" w:rsidP="00971A57">
      <w:pPr>
        <w:numPr>
          <w:ilvl w:val="0"/>
          <w:numId w:val="1"/>
        </w:numPr>
      </w:pPr>
      <w:r w:rsidRPr="00971A57">
        <w:rPr>
          <w:b/>
          <w:bCs/>
          <w:u w:val="single"/>
        </w:rPr>
        <w:t xml:space="preserve">Open the part01_cipherText.bin file and include a screenshot of the result in your lab </w:t>
      </w:r>
      <w:proofErr w:type="gramStart"/>
      <w:r w:rsidRPr="00971A57">
        <w:rPr>
          <w:b/>
          <w:bCs/>
          <w:u w:val="single"/>
        </w:rPr>
        <w:t>report</w:t>
      </w:r>
      <w:r w:rsidRPr="00971A57">
        <w:t>(</w:t>
      </w:r>
      <w:proofErr w:type="gramEnd"/>
      <w:r w:rsidRPr="00971A57">
        <w:t>15 points)</w:t>
      </w:r>
    </w:p>
    <w:p w14:paraId="3B633080" w14:textId="694E23AA" w:rsidR="00971A57" w:rsidRPr="00971A57" w:rsidRDefault="00971A57" w:rsidP="00971A57">
      <w:pPr>
        <w:jc w:val="center"/>
      </w:pPr>
      <w:r>
        <w:rPr>
          <w:noProof/>
        </w:rPr>
        <w:drawing>
          <wp:inline distT="0" distB="0" distL="0" distR="0" wp14:anchorId="088CCDC5" wp14:editId="239EC343">
            <wp:extent cx="3807779" cy="1513755"/>
            <wp:effectExtent l="0" t="0" r="2540" b="0"/>
            <wp:docPr id="1125615666"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615666" name="Picture 1" descr="A black text on a white background&#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58048" cy="1533739"/>
                    </a:xfrm>
                    <a:prstGeom prst="rect">
                      <a:avLst/>
                    </a:prstGeom>
                  </pic:spPr>
                </pic:pic>
              </a:graphicData>
            </a:graphic>
          </wp:inline>
        </w:drawing>
      </w:r>
    </w:p>
    <w:p w14:paraId="58643465" w14:textId="77777777" w:rsidR="00971A57" w:rsidRPr="00971A57" w:rsidRDefault="00971A57" w:rsidP="00971A57">
      <w:r w:rsidRPr="00971A57">
        <w:t>Part 02</w:t>
      </w:r>
    </w:p>
    <w:p w14:paraId="48E9FCDC" w14:textId="357E3B17" w:rsidR="00971A57" w:rsidRPr="00971A57" w:rsidRDefault="00971A57" w:rsidP="00971A57">
      <w:pPr>
        <w:pStyle w:val="ListParagraph"/>
        <w:numPr>
          <w:ilvl w:val="0"/>
          <w:numId w:val="1"/>
        </w:numPr>
      </w:pPr>
      <w:r w:rsidRPr="00971A57">
        <w:rPr>
          <w:b/>
          <w:bCs/>
          <w:u w:val="single"/>
        </w:rPr>
        <w:t xml:space="preserve">Include a screenshot in your lab report of the resulting ascii text printed on your screen when you decrypted from </w:t>
      </w:r>
      <w:proofErr w:type="gramStart"/>
      <w:r w:rsidRPr="00971A57">
        <w:rPr>
          <w:b/>
          <w:bCs/>
          <w:u w:val="single"/>
        </w:rPr>
        <w:t>part02_cipherText.bin</w:t>
      </w:r>
      <w:r w:rsidRPr="00971A57">
        <w:t>(</w:t>
      </w:r>
      <w:proofErr w:type="gramEnd"/>
      <w:r w:rsidRPr="00971A57">
        <w:t>15 points)</w:t>
      </w:r>
    </w:p>
    <w:p w14:paraId="2410DB91" w14:textId="728C3EB3" w:rsidR="00971A57" w:rsidRDefault="00B7048E" w:rsidP="00971A57">
      <w:pPr>
        <w:jc w:val="center"/>
      </w:pPr>
      <w:r w:rsidRPr="00B7048E">
        <w:drawing>
          <wp:inline distT="0" distB="0" distL="0" distR="0" wp14:anchorId="094E5E7A" wp14:editId="781D0771">
            <wp:extent cx="5943600" cy="226695"/>
            <wp:effectExtent l="0" t="0" r="0" b="1905"/>
            <wp:docPr id="1609478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478861" name=""/>
                    <pic:cNvPicPr/>
                  </pic:nvPicPr>
                  <pic:blipFill>
                    <a:blip r:embed="rId6"/>
                    <a:stretch>
                      <a:fillRect/>
                    </a:stretch>
                  </pic:blipFill>
                  <pic:spPr>
                    <a:xfrm>
                      <a:off x="0" y="0"/>
                      <a:ext cx="5943600" cy="226695"/>
                    </a:xfrm>
                    <a:prstGeom prst="rect">
                      <a:avLst/>
                    </a:prstGeom>
                  </pic:spPr>
                </pic:pic>
              </a:graphicData>
            </a:graphic>
          </wp:inline>
        </w:drawing>
      </w:r>
    </w:p>
    <w:p w14:paraId="53966C72" w14:textId="7D460C02" w:rsidR="00971A57" w:rsidRPr="00971A57" w:rsidRDefault="00971A57" w:rsidP="00971A57">
      <w:pPr>
        <w:ind w:left="360"/>
      </w:pPr>
    </w:p>
    <w:p w14:paraId="2B83348D" w14:textId="36CF3FEF" w:rsidR="00971A57" w:rsidRPr="00971A57" w:rsidRDefault="00971A57" w:rsidP="00971A57">
      <w:pPr>
        <w:pStyle w:val="ListParagraph"/>
        <w:numPr>
          <w:ilvl w:val="0"/>
          <w:numId w:val="1"/>
        </w:numPr>
      </w:pPr>
      <w:r w:rsidRPr="00971A57">
        <w:rPr>
          <w:b/>
          <w:bCs/>
          <w:u w:val="single"/>
        </w:rPr>
        <w:t>Upload your working</w:t>
      </w:r>
      <w:r>
        <w:rPr>
          <w:b/>
          <w:bCs/>
          <w:u w:val="single"/>
        </w:rPr>
        <w:t xml:space="preserve"> </w:t>
      </w:r>
      <w:r w:rsidRPr="00971A57">
        <w:rPr>
          <w:b/>
          <w:bCs/>
          <w:u w:val="single"/>
        </w:rPr>
        <w:t xml:space="preserve">part01_02_skel.pypart01_02_encrypt_decrypt_chacha_skel.py code as a separate </w:t>
      </w:r>
      <w:proofErr w:type="gramStart"/>
      <w:r w:rsidRPr="00971A57">
        <w:rPr>
          <w:b/>
          <w:bCs/>
          <w:u w:val="single"/>
        </w:rPr>
        <w:t>file</w:t>
      </w:r>
      <w:r w:rsidRPr="00971A57">
        <w:t>(</w:t>
      </w:r>
      <w:proofErr w:type="gramEnd"/>
      <w:r w:rsidRPr="00971A57">
        <w:t>20 points)</w:t>
      </w:r>
    </w:p>
    <w:p w14:paraId="713F2C27" w14:textId="42A3DE95" w:rsidR="00971A57" w:rsidRPr="00971A57" w:rsidRDefault="00971A57" w:rsidP="00971A57">
      <w:pPr>
        <w:jc w:val="center"/>
      </w:pPr>
      <w:r>
        <w:t>UPLOADED</w:t>
      </w:r>
    </w:p>
    <w:p w14:paraId="52D53438" w14:textId="77777777" w:rsidR="00971A57" w:rsidRPr="00971A57" w:rsidRDefault="00971A57" w:rsidP="00971A57">
      <w:r w:rsidRPr="00971A57">
        <w:t>Part 03</w:t>
      </w:r>
    </w:p>
    <w:p w14:paraId="57E2BE90" w14:textId="7C559F68" w:rsidR="00971A57" w:rsidRPr="00971A57" w:rsidRDefault="00971A57" w:rsidP="00971A57">
      <w:pPr>
        <w:pStyle w:val="ListParagraph"/>
        <w:numPr>
          <w:ilvl w:val="0"/>
          <w:numId w:val="1"/>
        </w:numPr>
      </w:pPr>
      <w:r w:rsidRPr="00971A57">
        <w:rPr>
          <w:b/>
          <w:bCs/>
          <w:u w:val="single"/>
        </w:rPr>
        <w:t xml:space="preserve">Include a screenshot in your lab report of the resulting ascii text printed on your screen which is </w:t>
      </w:r>
      <w:proofErr w:type="gramStart"/>
      <w:r w:rsidRPr="00971A57">
        <w:rPr>
          <w:b/>
          <w:bCs/>
          <w:u w:val="single"/>
        </w:rPr>
        <w:t>part03_plainText2.txt  printed</w:t>
      </w:r>
      <w:proofErr w:type="gramEnd"/>
      <w:r w:rsidRPr="00971A57">
        <w:rPr>
          <w:b/>
          <w:bCs/>
          <w:u w:val="single"/>
        </w:rPr>
        <w:t xml:space="preserve"> on your screen</w:t>
      </w:r>
      <w:r w:rsidRPr="00971A57">
        <w:t>(15 points)</w:t>
      </w:r>
    </w:p>
    <w:p w14:paraId="30B57055" w14:textId="365A8C26" w:rsidR="00971A57" w:rsidRPr="00971A57" w:rsidRDefault="00A80D5C" w:rsidP="00A80D5C">
      <w:pPr>
        <w:jc w:val="center"/>
      </w:pPr>
      <w:r w:rsidRPr="00A80D5C">
        <w:drawing>
          <wp:inline distT="0" distB="0" distL="0" distR="0" wp14:anchorId="4ABF5B81" wp14:editId="271BBDEB">
            <wp:extent cx="5943600" cy="226695"/>
            <wp:effectExtent l="0" t="0" r="0" b="1905"/>
            <wp:docPr id="289466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466323" name=""/>
                    <pic:cNvPicPr/>
                  </pic:nvPicPr>
                  <pic:blipFill>
                    <a:blip r:embed="rId7"/>
                    <a:stretch>
                      <a:fillRect/>
                    </a:stretch>
                  </pic:blipFill>
                  <pic:spPr>
                    <a:xfrm>
                      <a:off x="0" y="0"/>
                      <a:ext cx="5943600" cy="226695"/>
                    </a:xfrm>
                    <a:prstGeom prst="rect">
                      <a:avLst/>
                    </a:prstGeom>
                  </pic:spPr>
                </pic:pic>
              </a:graphicData>
            </a:graphic>
          </wp:inline>
        </w:drawing>
      </w:r>
      <w:r w:rsidR="00971A57" w:rsidRPr="00971A57">
        <w:br/>
      </w:r>
    </w:p>
    <w:p w14:paraId="3BA33470" w14:textId="5378B5FA" w:rsidR="00971A57" w:rsidRPr="00971A57" w:rsidRDefault="00971A57" w:rsidP="00971A57">
      <w:pPr>
        <w:pStyle w:val="ListParagraph"/>
        <w:numPr>
          <w:ilvl w:val="0"/>
          <w:numId w:val="6"/>
        </w:numPr>
      </w:pPr>
      <w:r w:rsidRPr="00971A57">
        <w:t>Questions related to reusing nonce, but not the key</w:t>
      </w:r>
    </w:p>
    <w:p w14:paraId="7467FE05" w14:textId="7F20D129" w:rsidR="00971A57" w:rsidRPr="00971A57" w:rsidRDefault="00971A57" w:rsidP="00971A57">
      <w:pPr>
        <w:pStyle w:val="ListParagraph"/>
        <w:numPr>
          <w:ilvl w:val="1"/>
          <w:numId w:val="1"/>
        </w:numPr>
      </w:pPr>
      <w:r w:rsidRPr="00971A57">
        <w:rPr>
          <w:b/>
          <w:bCs/>
          <w:u w:val="single"/>
        </w:rPr>
        <w:t xml:space="preserve">Would you generate a unique keystream if the nonce was reused, but the key </w:t>
      </w:r>
      <w:proofErr w:type="gramStart"/>
      <w:r w:rsidRPr="00971A57">
        <w:rPr>
          <w:b/>
          <w:bCs/>
          <w:u w:val="single"/>
        </w:rPr>
        <w:t>changed?</w:t>
      </w:r>
      <w:r w:rsidRPr="00971A57">
        <w:t>(</w:t>
      </w:r>
      <w:proofErr w:type="gramEnd"/>
      <w:r w:rsidRPr="00971A57">
        <w:t>5 points)</w:t>
      </w:r>
    </w:p>
    <w:p w14:paraId="5488EBCB" w14:textId="254FB239" w:rsidR="00971A57" w:rsidRPr="00971A57" w:rsidRDefault="00A80D5C" w:rsidP="00A80D5C">
      <w:pPr>
        <w:ind w:left="1440"/>
      </w:pPr>
      <w:proofErr w:type="gramStart"/>
      <w:r>
        <w:t>No</w:t>
      </w:r>
      <w:proofErr w:type="gramEnd"/>
      <w:r>
        <w:t xml:space="preserve"> I would not generate a unique keystream because when the key has changed, the nonce will be altered that will lead to a different keystream. If we reused the nonce and the </w:t>
      </w:r>
      <w:proofErr w:type="gramStart"/>
      <w:r>
        <w:t>key</w:t>
      </w:r>
      <w:proofErr w:type="gramEnd"/>
      <w:r>
        <w:t xml:space="preserve"> then yes I would generate a unique keystream to prevent vulnerabilities.</w:t>
      </w:r>
      <w:r w:rsidR="00971A57" w:rsidRPr="00971A57">
        <w:br/>
      </w:r>
    </w:p>
    <w:p w14:paraId="315511F0" w14:textId="4B6F621E" w:rsidR="00971A57" w:rsidRDefault="00971A57" w:rsidP="00971A57">
      <w:pPr>
        <w:pStyle w:val="ListParagraph"/>
        <w:numPr>
          <w:ilvl w:val="1"/>
          <w:numId w:val="1"/>
        </w:numPr>
      </w:pPr>
      <w:r w:rsidRPr="00971A57">
        <w:rPr>
          <w:b/>
          <w:bCs/>
          <w:u w:val="single"/>
        </w:rPr>
        <w:t xml:space="preserve">Would you really want to implement ChaCha20 reusing the nonce?  Why or why </w:t>
      </w:r>
      <w:proofErr w:type="gramStart"/>
      <w:r w:rsidRPr="00971A57">
        <w:rPr>
          <w:b/>
          <w:bCs/>
          <w:u w:val="single"/>
        </w:rPr>
        <w:t>not?</w:t>
      </w:r>
      <w:r w:rsidRPr="00971A57">
        <w:t>(</w:t>
      </w:r>
      <w:proofErr w:type="gramEnd"/>
      <w:r w:rsidRPr="00971A57">
        <w:t>10 points)</w:t>
      </w:r>
    </w:p>
    <w:p w14:paraId="279E049F" w14:textId="0781161E" w:rsidR="00971A57" w:rsidRPr="00971A57" w:rsidRDefault="00DF1D2E" w:rsidP="00DF1D2E">
      <w:pPr>
        <w:pStyle w:val="ListParagraph"/>
        <w:ind w:left="1440"/>
      </w:pPr>
      <w:r>
        <w:t>No, reusing the nonce with the same key would generate the same keystream for multiple messages. Chacha20 is designed to avoid vulnerabilities be reusing the key and nonce for multiple messages. It is designed to require a unique nonce for every encryption but reusing the nonce negates the use of chacha20.</w:t>
      </w:r>
    </w:p>
    <w:p w14:paraId="27D991C0" w14:textId="1C74327C" w:rsidR="00971A57" w:rsidRDefault="00971A57" w:rsidP="00971A57">
      <w:pPr>
        <w:pStyle w:val="ListParagraph"/>
        <w:numPr>
          <w:ilvl w:val="0"/>
          <w:numId w:val="6"/>
        </w:numPr>
      </w:pPr>
      <w:r w:rsidRPr="00971A57">
        <w:rPr>
          <w:b/>
          <w:bCs/>
          <w:u w:val="single"/>
        </w:rPr>
        <w:lastRenderedPageBreak/>
        <w:t xml:space="preserve">Upload your working part03_xor_reuse_nonce_skel.py code as a separate </w:t>
      </w:r>
      <w:proofErr w:type="gramStart"/>
      <w:r w:rsidRPr="00971A57">
        <w:rPr>
          <w:b/>
          <w:bCs/>
          <w:u w:val="single"/>
        </w:rPr>
        <w:t>file</w:t>
      </w:r>
      <w:r w:rsidRPr="00971A57">
        <w:t>(</w:t>
      </w:r>
      <w:proofErr w:type="gramEnd"/>
      <w:r w:rsidRPr="00971A57">
        <w:t>20 points)</w:t>
      </w:r>
    </w:p>
    <w:p w14:paraId="4C342B66" w14:textId="297322A5" w:rsidR="00A80D5C" w:rsidRPr="00A80D5C" w:rsidRDefault="00A80D5C" w:rsidP="00A80D5C">
      <w:pPr>
        <w:pStyle w:val="ListParagraph"/>
        <w:jc w:val="center"/>
      </w:pPr>
      <w:r>
        <w:t>UPLOADED</w:t>
      </w:r>
    </w:p>
    <w:p w14:paraId="60B93BA7" w14:textId="77777777" w:rsidR="00971A57" w:rsidRPr="00971A57" w:rsidRDefault="00971A57" w:rsidP="00971A57"/>
    <w:p w14:paraId="3D326BC1" w14:textId="77777777" w:rsidR="00971A57" w:rsidRPr="00971A57" w:rsidRDefault="00971A57" w:rsidP="00971A57"/>
    <w:p w14:paraId="21EA4D43" w14:textId="77777777" w:rsidR="00AD75AA" w:rsidRDefault="00AD75AA"/>
    <w:sectPr w:rsidR="00AD75AA" w:rsidSect="00971A5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631E7"/>
    <w:multiLevelType w:val="multilevel"/>
    <w:tmpl w:val="65F60A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1A512B"/>
    <w:multiLevelType w:val="multilevel"/>
    <w:tmpl w:val="50D8E2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2E1489"/>
    <w:multiLevelType w:val="multilevel"/>
    <w:tmpl w:val="FF947DC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8616C9"/>
    <w:multiLevelType w:val="multilevel"/>
    <w:tmpl w:val="ED7EB9B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b w:val="0"/>
        <w:bCs/>
        <w:u w:val="none"/>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0D5962"/>
    <w:multiLevelType w:val="multilevel"/>
    <w:tmpl w:val="B44C50C8"/>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D376BD"/>
    <w:multiLevelType w:val="multilevel"/>
    <w:tmpl w:val="235E2A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B63526"/>
    <w:multiLevelType w:val="hybridMultilevel"/>
    <w:tmpl w:val="7E4EE590"/>
    <w:lvl w:ilvl="0" w:tplc="6FC69FDA">
      <w:start w:val="2"/>
      <w:numFmt w:val="lowerLetter"/>
      <w:lvlText w:val="%1."/>
      <w:lvlJc w:val="left"/>
      <w:pPr>
        <w:tabs>
          <w:tab w:val="num" w:pos="720"/>
        </w:tabs>
        <w:ind w:left="720" w:hanging="360"/>
      </w:pPr>
    </w:lvl>
    <w:lvl w:ilvl="1" w:tplc="031CA17C" w:tentative="1">
      <w:start w:val="1"/>
      <w:numFmt w:val="decimal"/>
      <w:lvlText w:val="%2."/>
      <w:lvlJc w:val="left"/>
      <w:pPr>
        <w:tabs>
          <w:tab w:val="num" w:pos="1440"/>
        </w:tabs>
        <w:ind w:left="1440" w:hanging="360"/>
      </w:pPr>
    </w:lvl>
    <w:lvl w:ilvl="2" w:tplc="AB08FB74" w:tentative="1">
      <w:start w:val="1"/>
      <w:numFmt w:val="decimal"/>
      <w:lvlText w:val="%3."/>
      <w:lvlJc w:val="left"/>
      <w:pPr>
        <w:tabs>
          <w:tab w:val="num" w:pos="2160"/>
        </w:tabs>
        <w:ind w:left="2160" w:hanging="360"/>
      </w:pPr>
    </w:lvl>
    <w:lvl w:ilvl="3" w:tplc="14F2F440" w:tentative="1">
      <w:start w:val="1"/>
      <w:numFmt w:val="decimal"/>
      <w:lvlText w:val="%4."/>
      <w:lvlJc w:val="left"/>
      <w:pPr>
        <w:tabs>
          <w:tab w:val="num" w:pos="2880"/>
        </w:tabs>
        <w:ind w:left="2880" w:hanging="360"/>
      </w:pPr>
    </w:lvl>
    <w:lvl w:ilvl="4" w:tplc="EF703E7E" w:tentative="1">
      <w:start w:val="1"/>
      <w:numFmt w:val="decimal"/>
      <w:lvlText w:val="%5."/>
      <w:lvlJc w:val="left"/>
      <w:pPr>
        <w:tabs>
          <w:tab w:val="num" w:pos="3600"/>
        </w:tabs>
        <w:ind w:left="3600" w:hanging="360"/>
      </w:pPr>
    </w:lvl>
    <w:lvl w:ilvl="5" w:tplc="C0B468C2" w:tentative="1">
      <w:start w:val="1"/>
      <w:numFmt w:val="decimal"/>
      <w:lvlText w:val="%6."/>
      <w:lvlJc w:val="left"/>
      <w:pPr>
        <w:tabs>
          <w:tab w:val="num" w:pos="4320"/>
        </w:tabs>
        <w:ind w:left="4320" w:hanging="360"/>
      </w:pPr>
    </w:lvl>
    <w:lvl w:ilvl="6" w:tplc="68A04D36" w:tentative="1">
      <w:start w:val="1"/>
      <w:numFmt w:val="decimal"/>
      <w:lvlText w:val="%7."/>
      <w:lvlJc w:val="left"/>
      <w:pPr>
        <w:tabs>
          <w:tab w:val="num" w:pos="5040"/>
        </w:tabs>
        <w:ind w:left="5040" w:hanging="360"/>
      </w:pPr>
    </w:lvl>
    <w:lvl w:ilvl="7" w:tplc="A55E9BBA" w:tentative="1">
      <w:start w:val="1"/>
      <w:numFmt w:val="decimal"/>
      <w:lvlText w:val="%8."/>
      <w:lvlJc w:val="left"/>
      <w:pPr>
        <w:tabs>
          <w:tab w:val="num" w:pos="5760"/>
        </w:tabs>
        <w:ind w:left="5760" w:hanging="360"/>
      </w:pPr>
    </w:lvl>
    <w:lvl w:ilvl="8" w:tplc="C8B8F92C" w:tentative="1">
      <w:start w:val="1"/>
      <w:numFmt w:val="decimal"/>
      <w:lvlText w:val="%9."/>
      <w:lvlJc w:val="left"/>
      <w:pPr>
        <w:tabs>
          <w:tab w:val="num" w:pos="6480"/>
        </w:tabs>
        <w:ind w:left="6480" w:hanging="360"/>
      </w:pPr>
    </w:lvl>
  </w:abstractNum>
  <w:num w:numId="1" w16cid:durableId="1477381591">
    <w:abstractNumId w:val="3"/>
  </w:num>
  <w:num w:numId="2" w16cid:durableId="1364791757">
    <w:abstractNumId w:val="0"/>
    <w:lvlOverride w:ilvl="0">
      <w:lvl w:ilvl="0">
        <w:numFmt w:val="decimal"/>
        <w:lvlText w:val="%1."/>
        <w:lvlJc w:val="left"/>
      </w:lvl>
    </w:lvlOverride>
  </w:num>
  <w:num w:numId="3" w16cid:durableId="1740864001">
    <w:abstractNumId w:val="1"/>
    <w:lvlOverride w:ilvl="0">
      <w:lvl w:ilvl="0">
        <w:numFmt w:val="decimal"/>
        <w:lvlText w:val="%1."/>
        <w:lvlJc w:val="left"/>
      </w:lvl>
    </w:lvlOverride>
  </w:num>
  <w:num w:numId="4" w16cid:durableId="271135673">
    <w:abstractNumId w:val="5"/>
    <w:lvlOverride w:ilvl="0">
      <w:lvl w:ilvl="0">
        <w:numFmt w:val="decimal"/>
        <w:lvlText w:val="%1."/>
        <w:lvlJc w:val="left"/>
      </w:lvl>
    </w:lvlOverride>
  </w:num>
  <w:num w:numId="5" w16cid:durableId="2019306442">
    <w:abstractNumId w:val="4"/>
    <w:lvlOverride w:ilvl="0">
      <w:lvl w:ilvl="0">
        <w:numFmt w:val="decimal"/>
        <w:lvlText w:val="%1."/>
        <w:lvlJc w:val="left"/>
      </w:lvl>
    </w:lvlOverride>
  </w:num>
  <w:num w:numId="6" w16cid:durableId="1765495043">
    <w:abstractNumId w:val="4"/>
    <w:lvlOverride w:ilvl="1">
      <w:lvl w:ilvl="1">
        <w:numFmt w:val="lowerLetter"/>
        <w:lvlText w:val="%2."/>
        <w:lvlJc w:val="left"/>
      </w:lvl>
    </w:lvlOverride>
  </w:num>
  <w:num w:numId="7" w16cid:durableId="1497308273">
    <w:abstractNumId w:val="6"/>
  </w:num>
  <w:num w:numId="8" w16cid:durableId="1403718258">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A57"/>
    <w:rsid w:val="00034E3A"/>
    <w:rsid w:val="00147D9E"/>
    <w:rsid w:val="00173A9F"/>
    <w:rsid w:val="002D6840"/>
    <w:rsid w:val="002D7C7E"/>
    <w:rsid w:val="00306D93"/>
    <w:rsid w:val="003F46FE"/>
    <w:rsid w:val="00495417"/>
    <w:rsid w:val="005737B4"/>
    <w:rsid w:val="00645CBA"/>
    <w:rsid w:val="007C7C78"/>
    <w:rsid w:val="00971A57"/>
    <w:rsid w:val="00A80D5C"/>
    <w:rsid w:val="00AD75AA"/>
    <w:rsid w:val="00B37B6D"/>
    <w:rsid w:val="00B7048E"/>
    <w:rsid w:val="00B94972"/>
    <w:rsid w:val="00D56645"/>
    <w:rsid w:val="00DD4617"/>
    <w:rsid w:val="00DF1D2E"/>
    <w:rsid w:val="00ED4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CC892A"/>
  <w15:chartTrackingRefBased/>
  <w15:docId w15:val="{D2C2C4B8-F7F9-CB4E-A9F0-CB48175DE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1A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1A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1A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1A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1A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1A5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1A5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1A5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1A5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A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1A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1A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1A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1A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1A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1A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1A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1A57"/>
    <w:rPr>
      <w:rFonts w:eastAsiaTheme="majorEastAsia" w:cstheme="majorBidi"/>
      <w:color w:val="272727" w:themeColor="text1" w:themeTint="D8"/>
    </w:rPr>
  </w:style>
  <w:style w:type="paragraph" w:styleId="Title">
    <w:name w:val="Title"/>
    <w:basedOn w:val="Normal"/>
    <w:next w:val="Normal"/>
    <w:link w:val="TitleChar"/>
    <w:uiPriority w:val="10"/>
    <w:qFormat/>
    <w:rsid w:val="00971A5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1A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1A5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1A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1A5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71A57"/>
    <w:rPr>
      <w:i/>
      <w:iCs/>
      <w:color w:val="404040" w:themeColor="text1" w:themeTint="BF"/>
    </w:rPr>
  </w:style>
  <w:style w:type="paragraph" w:styleId="ListParagraph">
    <w:name w:val="List Paragraph"/>
    <w:basedOn w:val="Normal"/>
    <w:uiPriority w:val="34"/>
    <w:qFormat/>
    <w:rsid w:val="00971A57"/>
    <w:pPr>
      <w:ind w:left="720"/>
      <w:contextualSpacing/>
    </w:pPr>
  </w:style>
  <w:style w:type="character" w:styleId="IntenseEmphasis">
    <w:name w:val="Intense Emphasis"/>
    <w:basedOn w:val="DefaultParagraphFont"/>
    <w:uiPriority w:val="21"/>
    <w:qFormat/>
    <w:rsid w:val="00971A57"/>
    <w:rPr>
      <w:i/>
      <w:iCs/>
      <w:color w:val="0F4761" w:themeColor="accent1" w:themeShade="BF"/>
    </w:rPr>
  </w:style>
  <w:style w:type="paragraph" w:styleId="IntenseQuote">
    <w:name w:val="Intense Quote"/>
    <w:basedOn w:val="Normal"/>
    <w:next w:val="Normal"/>
    <w:link w:val="IntenseQuoteChar"/>
    <w:uiPriority w:val="30"/>
    <w:qFormat/>
    <w:rsid w:val="00971A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1A57"/>
    <w:rPr>
      <w:i/>
      <w:iCs/>
      <w:color w:val="0F4761" w:themeColor="accent1" w:themeShade="BF"/>
    </w:rPr>
  </w:style>
  <w:style w:type="character" w:styleId="IntenseReference">
    <w:name w:val="Intense Reference"/>
    <w:basedOn w:val="DefaultParagraphFont"/>
    <w:uiPriority w:val="32"/>
    <w:qFormat/>
    <w:rsid w:val="00971A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8511309">
      <w:bodyDiv w:val="1"/>
      <w:marLeft w:val="0"/>
      <w:marRight w:val="0"/>
      <w:marTop w:val="0"/>
      <w:marBottom w:val="0"/>
      <w:divBdr>
        <w:top w:val="none" w:sz="0" w:space="0" w:color="auto"/>
        <w:left w:val="none" w:sz="0" w:space="0" w:color="auto"/>
        <w:bottom w:val="none" w:sz="0" w:space="0" w:color="auto"/>
        <w:right w:val="none" w:sz="0" w:space="0" w:color="auto"/>
      </w:divBdr>
    </w:div>
    <w:div w:id="181738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222</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Roepke, Ethan H</dc:creator>
  <cp:keywords/>
  <dc:description/>
  <cp:lastModifiedBy>Roepke, Ethan H</cp:lastModifiedBy>
  <cp:revision>2</cp:revision>
  <dcterms:created xsi:type="dcterms:W3CDTF">2024-10-03T17:43:00Z</dcterms:created>
  <dcterms:modified xsi:type="dcterms:W3CDTF">2024-10-03T18:55:00Z</dcterms:modified>
</cp:coreProperties>
</file>