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A386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tcBorders>
              <w:top w:val="single" w:color="1A3A5C" w:sz="0" w:space="0"/>
              <w:left w:val="single" w:color="1A3A5C" w:sz="0" w:space="0"/>
              <w:bottom w:val="single" w:color="1A3A5C" w:sz="0" w:space="0"/>
              <w:right w:val="single" w:color="1A3A5C" w:sz="0" w:space="0"/>
            </w:tcBorders>
            <w:shd w:val="clear" w:color="auto" w:fill="1A3A5C"/>
          </w:tcPr>
          <w:p w14:paraId="781AEBA2"/>
          <w:p w14:paraId="73F9746A">
            <w:pPr>
              <w:spacing w:before="360" w:after="120"/>
              <w:jc w:val="center"/>
            </w:pPr>
            <w:r>
              <w:rPr>
                <w:rFonts w:ascii="微软雅黑" w:hAnsi="微软雅黑" w:eastAsia="微软雅黑"/>
                <w:b/>
                <w:color w:val="FFD700"/>
                <w:sz w:val="72"/>
              </w:rPr>
              <w:t>问天贵州</w:t>
            </w:r>
          </w:p>
          <w:p w14:paraId="3B42EA05">
            <w:pPr>
              <w:spacing w:before="0" w:after="36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8"/>
              </w:rPr>
              <w:t>天穹探索开启星际奇遇——贵州四日研学行程</w:t>
            </w:r>
          </w:p>
        </w:tc>
      </w:tr>
    </w:tbl>
    <w:p w14:paraId="7E9313BA">
      <w:pPr>
        <w:spacing w:before="240" w:after="0"/>
        <w:jc w:val="center"/>
      </w:pPr>
    </w:p>
    <w:p w14:paraId="62A1F5CA">
      <w:pPr>
        <w:spacing w:before="120" w:after="360"/>
        <w:jc w:val="center"/>
      </w:pPr>
      <w:r>
        <w:rPr>
          <w:rFonts w:ascii="微软雅黑" w:hAnsi="微软雅黑" w:eastAsia="微软雅黑"/>
          <w:i/>
          <w:color w:val="808080"/>
          <w:sz w:val="21"/>
        </w:rPr>
        <w:t>以下为行程概览，详细安排以出团通知书为准</w:t>
      </w:r>
    </w:p>
    <w:tbl>
      <w:tblPr>
        <w:tblStyle w:val="32"/>
        <w:tblW w:w="0" w:type="auto"/>
        <w:jc w:val="center"/>
        <w:tblBorders>
          <w:top w:val="single" w:color="4472C4" w:sz="6" w:space="0"/>
          <w:left w:val="single" w:color="4472C4" w:sz="6" w:space="0"/>
          <w:bottom w:val="single" w:color="4472C4" w:sz="6" w:space="0"/>
          <w:right w:val="single" w:color="4472C4" w:sz="6" w:space="0"/>
          <w:insideH w:val="single" w:color="4472C4" w:sz="6" w:space="0"/>
          <w:insideV w:val="single" w:color="4472C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878"/>
        <w:gridCol w:w="4252"/>
        <w:gridCol w:w="2142"/>
      </w:tblGrid>
      <w:tr w14:paraId="2509231A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  <w:vAlign w:val="center"/>
          </w:tcPr>
          <w:p w14:paraId="77A11C5C"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天数</w:t>
            </w: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  <w:vAlign w:val="center"/>
          </w:tcPr>
          <w:p w14:paraId="40503099"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时段</w:t>
            </w: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  <w:vAlign w:val="center"/>
          </w:tcPr>
          <w:p w14:paraId="656AC1A4"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行程安排</w:t>
            </w: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  <w:vAlign w:val="center"/>
          </w:tcPr>
          <w:p w14:paraId="4CD42552"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</w:t>
            </w:r>
          </w:p>
        </w:tc>
      </w:tr>
      <w:tr w14:paraId="0E9BCE7D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26F2E016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1F1BA250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28D18F8A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56C14FDC">
            <w:pPr>
              <w:spacing w:before="120" w:after="120"/>
              <w:jc w:val="center"/>
            </w:pPr>
          </w:p>
        </w:tc>
      </w:tr>
      <w:tr w14:paraId="6D16C8EA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07C57A51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117A5BC1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54E0B778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33D66AE9">
            <w:pPr>
              <w:spacing w:before="120" w:after="120"/>
              <w:jc w:val="center"/>
            </w:pPr>
          </w:p>
        </w:tc>
      </w:tr>
      <w:tr w14:paraId="4B04CE1C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09096E56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6A46BFBA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6A8AA647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7EFD9003">
            <w:pPr>
              <w:spacing w:before="120" w:after="120"/>
              <w:jc w:val="center"/>
            </w:pPr>
          </w:p>
        </w:tc>
      </w:tr>
      <w:tr w14:paraId="5C6BA4B4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7F9F7A07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263136E7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338B789B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74C85AA3">
            <w:pPr>
              <w:spacing w:before="120" w:after="120"/>
              <w:jc w:val="center"/>
            </w:pPr>
          </w:p>
        </w:tc>
      </w:tr>
      <w:tr w14:paraId="04BE17FB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02E4ACBF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4F47988D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02856483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126A51B6">
            <w:pPr>
              <w:spacing w:before="120" w:after="120"/>
              <w:jc w:val="center"/>
            </w:pPr>
          </w:p>
        </w:tc>
      </w:tr>
      <w:tr w14:paraId="3DD2588D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4D4D0E47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0A95E5A1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0E9D09B6">
            <w:pPr>
              <w:spacing w:before="120" w:after="120"/>
              <w:jc w:val="center"/>
            </w:pPr>
            <w:bookmarkStart w:id="0" w:name="_GoBack"/>
            <w:bookmarkEnd w:id="0"/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680A2CDC">
            <w:pPr>
              <w:spacing w:before="120" w:after="120"/>
              <w:jc w:val="center"/>
            </w:pPr>
          </w:p>
        </w:tc>
      </w:tr>
      <w:tr w14:paraId="5D675FE7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6DE02F71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5EF345C0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5D16DCF5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46FE9D81">
            <w:pPr>
              <w:spacing w:before="120" w:after="120"/>
              <w:jc w:val="center"/>
            </w:pPr>
          </w:p>
        </w:tc>
      </w:tr>
      <w:tr w14:paraId="18477FF8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3A6C41CF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76729A8C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1740B8B5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1A66F8DF">
            <w:pPr>
              <w:spacing w:before="120" w:after="120"/>
              <w:jc w:val="center"/>
            </w:pPr>
          </w:p>
        </w:tc>
      </w:tr>
      <w:tr w14:paraId="3A4BE7B9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4144BF09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06A8F366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2B2A14AA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2E389574">
            <w:pPr>
              <w:spacing w:before="120" w:after="120"/>
              <w:jc w:val="center"/>
            </w:pPr>
          </w:p>
        </w:tc>
      </w:tr>
      <w:tr w14:paraId="7CEA8BE1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590BE5DD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3A7F158D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1718BC94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FFFFFF"/>
            <w:vAlign w:val="center"/>
          </w:tcPr>
          <w:p w14:paraId="29D6C51C">
            <w:pPr>
              <w:spacing w:before="120" w:after="120"/>
              <w:jc w:val="center"/>
            </w:pPr>
          </w:p>
        </w:tc>
      </w:tr>
      <w:tr w14:paraId="4BF03164">
        <w:tblPrEx>
          <w:tblBorders>
            <w:top w:val="single" w:color="4472C4" w:sz="6" w:space="0"/>
            <w:left w:val="single" w:color="4472C4" w:sz="6" w:space="0"/>
            <w:bottom w:val="single" w:color="4472C4" w:sz="6" w:space="0"/>
            <w:right w:val="single" w:color="4472C4" w:sz="6" w:space="0"/>
            <w:insideH w:val="single" w:color="4472C4" w:sz="6" w:space="0"/>
            <w:insideV w:val="single" w:color="4472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3A565B66">
            <w:pPr>
              <w:spacing w:before="120" w:after="120"/>
              <w:jc w:val="center"/>
            </w:pPr>
          </w:p>
        </w:tc>
        <w:tc>
          <w:tcPr>
            <w:tcW w:w="1984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108CA6D0">
            <w:pPr>
              <w:spacing w:before="120" w:after="120"/>
              <w:jc w:val="center"/>
            </w:pPr>
          </w:p>
        </w:tc>
        <w:tc>
          <w:tcPr>
            <w:tcW w:w="4535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5ABD4706">
            <w:pPr>
              <w:spacing w:before="120" w:after="120"/>
              <w:jc w:val="center"/>
            </w:pPr>
          </w:p>
        </w:tc>
        <w:tc>
          <w:tcPr>
            <w:tcW w:w="2268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E8F0FE"/>
            <w:vAlign w:val="center"/>
          </w:tcPr>
          <w:p w14:paraId="78D44197">
            <w:pPr>
              <w:spacing w:before="120" w:after="120"/>
              <w:jc w:val="center"/>
            </w:pPr>
          </w:p>
        </w:tc>
      </w:tr>
    </w:tbl>
    <w:p w14:paraId="530DB177">
      <w:pPr>
        <w:spacing w:before="360" w:after="0"/>
        <w:jc w:val="center"/>
      </w:pPr>
    </w:p>
    <w:sectPr>
      <w:footerReference r:id="rId5" w:type="default"/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D7A1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贵州研学旅行社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B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54</Characters>
  <Lines>0</Lines>
  <Paragraphs>0</Paragraphs>
  <TotalTime>0</TotalTime>
  <ScaleCrop>false</ScaleCrop>
  <LinksUpToDate>false</LinksUpToDate>
  <CharactersWithSpaces>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sun晨</cp:lastModifiedBy>
  <dcterms:modified xsi:type="dcterms:W3CDTF">2026-05-18T03:10:09Z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eyJoZGlkIjoiY2ExNjcwOWE3MDM3Yzg3MzYwNjdjNmM5OTA5MTY5NTUiLCJ1c2VySWQiOiI0NzE0MzY1NTEifQ==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DA44AC9A75B14BDBBEDC5A63F4FBF18B_12</vt:lpwstr>
  </property>
</Properties>
</file>