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36AF" w14:textId="330D7626" w:rsidR="00F12D9F" w:rsidRDefault="00AC5925" w:rsidP="00F12D9F">
      <w:pPr>
        <w:pStyle w:val="Titre"/>
        <w:jc w:val="center"/>
        <w:rPr>
          <w:b/>
          <w:bCs/>
          <w:sz w:val="110"/>
          <w:szCs w:val="110"/>
          <w:u w:val="single"/>
        </w:rPr>
      </w:pPr>
      <w:r w:rsidRPr="00AC5925">
        <w:rPr>
          <w:b/>
          <w:bCs/>
          <w:sz w:val="110"/>
          <w:szCs w:val="110"/>
          <w:u w:val="single"/>
        </w:rPr>
        <w:t>LES ANIMATIONS</w:t>
      </w:r>
      <w:r>
        <w:rPr>
          <w:b/>
          <w:bCs/>
          <w:sz w:val="110"/>
          <w:szCs w:val="110"/>
          <w:u w:val="single"/>
        </w:rPr>
        <w:t> :</w:t>
      </w:r>
    </w:p>
    <w:p w14:paraId="267A4D19" w14:textId="537EBD7D" w:rsidR="00F12D9F" w:rsidRDefault="00F12D9F" w:rsidP="00F12D9F"/>
    <w:p w14:paraId="40385122" w14:textId="77777777" w:rsidR="005601F7" w:rsidRDefault="005601F7" w:rsidP="00F12D9F"/>
    <w:p w14:paraId="7DA44C50" w14:textId="496F7394" w:rsidR="005601F7" w:rsidRPr="005601F7" w:rsidRDefault="005601F7" w:rsidP="00F12D9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ETAPE 1 :</w:t>
      </w:r>
    </w:p>
    <w:p w14:paraId="2D620CF0" w14:textId="4D6ED20C" w:rsidR="00AC5925" w:rsidRDefault="00AC5925" w:rsidP="00AC5925">
      <w:pPr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Pour obtenir </w:t>
      </w:r>
      <w:r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la</w:t>
      </w:r>
      <w:r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grille</w:t>
      </w:r>
      <w:r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ci-dessous</w:t>
      </w:r>
      <w:r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on a utilisé des fils de fer </w:t>
      </w:r>
      <w:r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afin</w:t>
      </w:r>
      <w:r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pouvoir dessiner les lignes et les colonnes de la grille. </w:t>
      </w:r>
      <w:r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Pour cela il suffit d’aller </w:t>
      </w:r>
      <w:r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dans le menu déroulant de Digsim.</w:t>
      </w:r>
      <w:r w:rsidR="00F12D9F"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r w:rsidR="00F12D9F"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Ce qui donne :</w:t>
      </w:r>
    </w:p>
    <w:p w14:paraId="2F7CE70F" w14:textId="77777777" w:rsidR="005601F7" w:rsidRPr="005601F7" w:rsidRDefault="005601F7" w:rsidP="00AC5925">
      <w:pPr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</w:p>
    <w:p w14:paraId="7DBBC7D5" w14:textId="18F0D113" w:rsidR="00AC5925" w:rsidRPr="005601F7" w:rsidRDefault="000D154A" w:rsidP="00AC5925">
      <w:pPr>
        <w:rPr>
          <w:sz w:val="28"/>
          <w:szCs w:val="28"/>
        </w:rPr>
      </w:pPr>
      <w:r w:rsidRPr="005601F7">
        <w:rPr>
          <w:noProof/>
          <w:sz w:val="28"/>
          <w:szCs w:val="28"/>
        </w:rPr>
        <w:drawing>
          <wp:inline distT="0" distB="0" distL="0" distR="0" wp14:anchorId="699185AA" wp14:editId="0B986668">
            <wp:extent cx="5760720" cy="344360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EC05" w14:textId="77777777" w:rsidR="005601F7" w:rsidRDefault="005601F7" w:rsidP="001E64CD">
      <w:pPr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</w:p>
    <w:p w14:paraId="0553486E" w14:textId="742C46D6" w:rsidR="005601F7" w:rsidRPr="005601F7" w:rsidRDefault="005601F7" w:rsidP="001E64CD">
      <w:pPr>
        <w:rPr>
          <w:rFonts w:ascii="Segoe UI" w:hAnsi="Segoe UI" w:cs="Segoe UI"/>
          <w:b/>
          <w:bCs/>
          <w:color w:val="242424"/>
          <w:sz w:val="28"/>
          <w:szCs w:val="28"/>
          <w:u w:val="single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8"/>
          <w:szCs w:val="28"/>
          <w:u w:val="single"/>
          <w:shd w:val="clear" w:color="auto" w:fill="FFFFFF"/>
        </w:rPr>
        <w:t>ETAPE 2 :</w:t>
      </w:r>
    </w:p>
    <w:p w14:paraId="7A6F02D9" w14:textId="5C676324" w:rsidR="001E64CD" w:rsidRPr="005601F7" w:rsidRDefault="00AC5925" w:rsidP="001E64CD">
      <w:pPr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P</w:t>
      </w:r>
      <w:r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our </w:t>
      </w:r>
      <w:r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obtenir</w:t>
      </w:r>
      <w:r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la couleur bleue </w:t>
      </w:r>
      <w:r w:rsidR="001E64CD"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de</w:t>
      </w:r>
      <w:r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la cellule </w:t>
      </w:r>
      <w:r w:rsidR="001E64CD"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ci-dessous </w:t>
      </w:r>
      <w:r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on a utilisé une porte "Non"(inverseur_complemention) disponible dans l'onglet "portes</w:t>
      </w:r>
      <w:r w:rsidR="000D154A"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, q</w:t>
      </w:r>
      <w:r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u'on a combiné avec l'horloge 1 (période T) disponible dans l'onglet "Divers"</w:t>
      </w:r>
      <w:r w:rsidR="000D154A"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.</w:t>
      </w:r>
      <w:r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</w:t>
      </w:r>
    </w:p>
    <w:p w14:paraId="0FCD3B24" w14:textId="2156AFBB" w:rsidR="001E64CD" w:rsidRPr="005601F7" w:rsidRDefault="001E64CD" w:rsidP="001E64CD">
      <w:pPr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Nous obtenons finalement une animation de deux couleurs (rouge et bleu) qui se change successivement.</w:t>
      </w:r>
      <w:r w:rsidR="00F12D9F"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r w:rsidR="00F12D9F"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Ce qui donne :</w:t>
      </w:r>
    </w:p>
    <w:p w14:paraId="49ED98AA" w14:textId="77777777" w:rsidR="001E64CD" w:rsidRPr="005601F7" w:rsidRDefault="001E64CD" w:rsidP="00AC5925">
      <w:pPr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</w:p>
    <w:p w14:paraId="0056F691" w14:textId="77777777" w:rsidR="001E64CD" w:rsidRPr="005601F7" w:rsidRDefault="001E64CD" w:rsidP="00AC5925">
      <w:pPr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</w:p>
    <w:p w14:paraId="7E0F1BF1" w14:textId="0C22E2BA" w:rsidR="00AC5925" w:rsidRPr="005601F7" w:rsidRDefault="000D154A" w:rsidP="00AC5925">
      <w:pPr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 w:rsidRPr="005601F7">
        <w:rPr>
          <w:rFonts w:ascii="Segoe UI" w:hAnsi="Segoe UI" w:cs="Segoe UI"/>
          <w:noProof/>
          <w:color w:val="242424"/>
          <w:sz w:val="28"/>
          <w:szCs w:val="28"/>
          <w:shd w:val="clear" w:color="auto" w:fill="FFFFFF"/>
        </w:rPr>
        <w:drawing>
          <wp:inline distT="0" distB="0" distL="0" distR="0" wp14:anchorId="52500571" wp14:editId="73287F6E">
            <wp:extent cx="5761355" cy="34505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450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7C0F96" w14:textId="61A6844A" w:rsidR="005601F7" w:rsidRDefault="005601F7" w:rsidP="00F12D9F">
      <w:pPr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</w:p>
    <w:p w14:paraId="4C2DF129" w14:textId="538FECDD" w:rsidR="005601F7" w:rsidRPr="005601F7" w:rsidRDefault="005601F7" w:rsidP="00F12D9F">
      <w:pPr>
        <w:rPr>
          <w:rFonts w:ascii="Segoe UI" w:hAnsi="Segoe UI" w:cs="Segoe UI"/>
          <w:b/>
          <w:bCs/>
          <w:color w:val="242424"/>
          <w:sz w:val="28"/>
          <w:szCs w:val="28"/>
          <w:u w:val="single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8"/>
          <w:szCs w:val="28"/>
          <w:u w:val="single"/>
          <w:shd w:val="clear" w:color="auto" w:fill="FFFFFF"/>
        </w:rPr>
        <w:t>ETAPE 3 :</w:t>
      </w:r>
    </w:p>
    <w:p w14:paraId="73EA549D" w14:textId="1EFC7E0A" w:rsidR="00F12D9F" w:rsidRPr="005601F7" w:rsidRDefault="001E64CD" w:rsidP="00F12D9F">
      <w:pPr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Pour obtenir la couleur </w:t>
      </w:r>
      <w:r w:rsidR="00F12D9F"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rouge</w:t>
      </w:r>
      <w:r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de</w:t>
      </w:r>
      <w:r w:rsidR="00F12D9F"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s</w:t>
      </w:r>
      <w:r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cellule</w:t>
      </w:r>
      <w:r w:rsidR="00F12D9F"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s</w:t>
      </w:r>
      <w:r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ci-dessous on a utilisé une porte "Non"(inverseur_complemention) disponible dans l'onglet "portes, qu'on a combiné avec l'horloge 1 (période T) disponible dans l'onglet "Divers". </w:t>
      </w:r>
      <w:r w:rsidR="00F12D9F"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Ainsi que </w:t>
      </w:r>
      <w:r w:rsidRPr="001E64CD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deux </w:t>
      </w:r>
      <w:r w:rsidR="00F12D9F"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b</w:t>
      </w:r>
      <w:r w:rsidRPr="001E64CD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ascules "Bistable T" disponible</w:t>
      </w:r>
      <w:r w:rsidR="00F12D9F"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</w:t>
      </w:r>
      <w:r w:rsidRPr="001E64CD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dans l'onglet Bascules pour que </w:t>
      </w:r>
      <w:r w:rsidR="00F12D9F"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la vitesse</w:t>
      </w:r>
      <w:r w:rsidRPr="001E64CD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 des animations des huit cellules autour de celle du milieu ne soit pas pareilles. </w:t>
      </w:r>
      <w:r w:rsidR="00F12D9F"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 xml:space="preserve">Cela a permis la variété des couleurs de l’animation. </w:t>
      </w:r>
      <w:r w:rsidR="00F12D9F" w:rsidRPr="005601F7">
        <w:rPr>
          <w:rFonts w:ascii="Segoe UI" w:hAnsi="Segoe UI" w:cs="Segoe UI"/>
          <w:color w:val="242424"/>
          <w:sz w:val="28"/>
          <w:szCs w:val="28"/>
          <w:shd w:val="clear" w:color="auto" w:fill="FFFFFF"/>
        </w:rPr>
        <w:t>Ce qui donne :</w:t>
      </w:r>
    </w:p>
    <w:p w14:paraId="41EBFAF9" w14:textId="77777777" w:rsidR="00F12D9F" w:rsidRPr="005601F7" w:rsidRDefault="00F12D9F" w:rsidP="00F12D9F">
      <w:pPr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</w:p>
    <w:p w14:paraId="335B6D0C" w14:textId="4A1E0049" w:rsidR="001E64CD" w:rsidRPr="005601F7" w:rsidRDefault="00F12D9F" w:rsidP="001E64CD">
      <w:pPr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 w:rsidRPr="005601F7">
        <w:rPr>
          <w:noProof/>
          <w:sz w:val="28"/>
          <w:szCs w:val="28"/>
        </w:rPr>
        <w:lastRenderedPageBreak/>
        <w:drawing>
          <wp:inline distT="0" distB="0" distL="0" distR="0" wp14:anchorId="7BFDDFA3" wp14:editId="476D4862">
            <wp:extent cx="5760720" cy="3442970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3BF1E" w14:textId="1507E85E" w:rsidR="000D154A" w:rsidRPr="005601F7" w:rsidRDefault="00AC5925" w:rsidP="00AC5925">
      <w:pPr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  <w:r w:rsidRPr="005601F7">
        <w:rPr>
          <w:noProof/>
          <w:sz w:val="28"/>
          <w:szCs w:val="28"/>
        </w:rPr>
        <w:drawing>
          <wp:inline distT="0" distB="0" distL="0" distR="0" wp14:anchorId="4F2B6974" wp14:editId="5438C99C">
            <wp:extent cx="5760720" cy="36017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A23AE" w14:textId="77777777" w:rsidR="00F12D9F" w:rsidRPr="005601F7" w:rsidRDefault="00F12D9F" w:rsidP="00AC5925">
      <w:pPr>
        <w:rPr>
          <w:rFonts w:ascii="Segoe UI" w:hAnsi="Segoe UI" w:cs="Segoe UI"/>
          <w:color w:val="242424"/>
          <w:sz w:val="28"/>
          <w:szCs w:val="28"/>
          <w:shd w:val="clear" w:color="auto" w:fill="FFFFFF"/>
        </w:rPr>
      </w:pPr>
    </w:p>
    <w:sectPr w:rsidR="00F12D9F" w:rsidRPr="00560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25"/>
    <w:rsid w:val="000D154A"/>
    <w:rsid w:val="001E64CD"/>
    <w:rsid w:val="005601F7"/>
    <w:rsid w:val="00855312"/>
    <w:rsid w:val="00AC5925"/>
    <w:rsid w:val="00F1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F743E"/>
  <w15:chartTrackingRefBased/>
  <w15:docId w15:val="{55FF2756-3E53-4B66-B9BC-A80E7E9B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C5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59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7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3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F53F4-3C84-4890-96F3-49D8EDA22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Etia-anaëlle Sakoa</dc:creator>
  <cp:keywords/>
  <dc:description/>
  <cp:lastModifiedBy>Etia-anaëlle Sakoa</cp:lastModifiedBy>
  <cp:revision>2</cp:revision>
  <dcterms:created xsi:type="dcterms:W3CDTF">2022-02-19T19:28:00Z</dcterms:created>
  <dcterms:modified xsi:type="dcterms:W3CDTF">2022-02-19T20:43:00Z</dcterms:modified>
</cp:coreProperties>
</file>