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5BF16" w14:textId="77777777" w:rsidR="00460DF4" w:rsidRDefault="00460DF4" w:rsidP="007B72EA">
      <w:pPr>
        <w:pBdr>
          <w:bottom w:val="single" w:sz="4" w:space="10" w:color="auto"/>
        </w:pBdr>
        <w:jc w:val="center"/>
        <w:rPr>
          <w:rFonts w:ascii="Arial" w:hAnsi="Arial" w:cs="Arial"/>
          <w:color w:val="003366"/>
          <w:sz w:val="48"/>
          <w:szCs w:val="48"/>
        </w:rPr>
      </w:pPr>
    </w:p>
    <w:p w14:paraId="4CF09C63" w14:textId="77777777" w:rsidR="00460DF4" w:rsidRDefault="00460DF4" w:rsidP="00460DF4">
      <w:pPr>
        <w:pBdr>
          <w:bottom w:val="single" w:sz="4" w:space="10" w:color="auto"/>
        </w:pBdr>
        <w:jc w:val="center"/>
        <w:rPr>
          <w:rFonts w:ascii="Arial" w:hAnsi="Arial" w:cs="Arial"/>
          <w:sz w:val="48"/>
          <w:szCs w:val="48"/>
        </w:rPr>
      </w:pPr>
      <w:r w:rsidRPr="00A608B5">
        <w:rPr>
          <w:rFonts w:ascii="Arial" w:hAnsi="Arial" w:cs="Arial"/>
          <w:sz w:val="48"/>
          <w:szCs w:val="48"/>
        </w:rPr>
        <w:t>Rapport de laboratoire</w:t>
      </w:r>
    </w:p>
    <w:p w14:paraId="45AC634C" w14:textId="77777777" w:rsidR="00A608B5" w:rsidRPr="00A608B5" w:rsidRDefault="00A608B5" w:rsidP="00460DF4">
      <w:pPr>
        <w:pBdr>
          <w:bottom w:val="single" w:sz="4" w:space="10" w:color="auto"/>
        </w:pBdr>
        <w:jc w:val="center"/>
        <w:rPr>
          <w:rFonts w:ascii="Arial" w:hAnsi="Arial" w:cs="Arial"/>
          <w:sz w:val="48"/>
          <w:szCs w:val="48"/>
        </w:rPr>
      </w:pPr>
    </w:p>
    <w:p w14:paraId="016A3294" w14:textId="77777777" w:rsidR="00A608B5" w:rsidRDefault="00A608B5" w:rsidP="00A608B5">
      <w:pPr>
        <w:jc w:val="center"/>
        <w:rPr>
          <w:rFonts w:ascii="Arial" w:hAnsi="Arial" w:cs="Arial"/>
          <w:b/>
          <w:sz w:val="36"/>
          <w:szCs w:val="36"/>
        </w:rPr>
      </w:pPr>
    </w:p>
    <w:p w14:paraId="622314AE" w14:textId="77777777" w:rsidR="00A608B5" w:rsidRDefault="00A608B5" w:rsidP="00A608B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Ecole supérieure </w:t>
      </w:r>
    </w:p>
    <w:p w14:paraId="76DD4AE6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Électronique</w:t>
      </w:r>
    </w:p>
    <w:p w14:paraId="228F503E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6F062992" w14:textId="70BFC9B2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Laboratoire </w:t>
      </w:r>
      <w:r w:rsidR="005D2561">
        <w:rPr>
          <w:rFonts w:ascii="Arial" w:hAnsi="Arial" w:cs="Arial"/>
          <w:sz w:val="28"/>
          <w:szCs w:val="28"/>
        </w:rPr>
        <w:t>MINF</w:t>
      </w:r>
    </w:p>
    <w:p w14:paraId="5A75B814" w14:textId="21E05843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Salle </w:t>
      </w:r>
      <w:r w:rsidR="005D2561">
        <w:rPr>
          <w:rFonts w:ascii="Arial" w:hAnsi="Arial" w:cs="Arial"/>
          <w:sz w:val="28"/>
          <w:szCs w:val="28"/>
        </w:rPr>
        <w:t>R110</w:t>
      </w:r>
    </w:p>
    <w:p w14:paraId="7123C2C9" w14:textId="77777777" w:rsidR="00A608B5" w:rsidRDefault="00A608B5" w:rsidP="00A608B5">
      <w:pP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03F48BF7" w14:textId="77777777" w:rsidR="00A608B5" w:rsidRDefault="00A608B5" w:rsidP="00A608B5">
      <w:pPr>
        <w:pBdr>
          <w:top w:val="single" w:sz="4" w:space="1" w:color="auto"/>
        </w:pBd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57AA286B" w14:textId="60BB67F4" w:rsidR="00D4214C" w:rsidRDefault="00A917A0" w:rsidP="00C81A77">
      <w:pPr>
        <w:pStyle w:val="Titre"/>
      </w:pPr>
      <w:r>
        <w:t>TP1 PWM A/D</w:t>
      </w:r>
    </w:p>
    <w:p w14:paraId="35DD78B9" w14:textId="77777777" w:rsidR="00A608B5" w:rsidRDefault="00A608B5" w:rsidP="00A608B5">
      <w:pPr>
        <w:pBdr>
          <w:top w:val="single" w:sz="4" w:space="1" w:color="auto"/>
        </w:pBd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0C6D219C" w14:textId="77777777" w:rsidR="00A608B5" w:rsidRDefault="00A608B5" w:rsidP="00A608B5">
      <w:pPr>
        <w:rPr>
          <w:rFonts w:ascii="Arial" w:hAnsi="Arial" w:cs="Arial"/>
          <w:sz w:val="28"/>
          <w:szCs w:val="28"/>
        </w:rPr>
      </w:pPr>
    </w:p>
    <w:p w14:paraId="51AF0D53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Réalisé par :</w:t>
      </w:r>
    </w:p>
    <w:p w14:paraId="439F1712" w14:textId="77777777" w:rsidR="00A608B5" w:rsidRDefault="00A608B5" w:rsidP="00A608B5">
      <w:pPr>
        <w:rPr>
          <w:rFonts w:ascii="Arial" w:hAnsi="Arial" w:cs="Arial"/>
          <w:sz w:val="28"/>
          <w:szCs w:val="28"/>
        </w:rPr>
      </w:pPr>
    </w:p>
    <w:p w14:paraId="4944F949" w14:textId="2A86325A" w:rsidR="00A608B5" w:rsidRPr="005D2561" w:rsidRDefault="005D2561" w:rsidP="00A608B5">
      <w:pPr>
        <w:jc w:val="center"/>
        <w:rPr>
          <w:rFonts w:ascii="Arial" w:hAnsi="Arial" w:cs="Arial"/>
          <w:sz w:val="28"/>
          <w:szCs w:val="28"/>
        </w:rPr>
      </w:pPr>
      <w:r w:rsidRPr="005D2561">
        <w:rPr>
          <w:rFonts w:ascii="Arial" w:hAnsi="Arial" w:cs="Arial"/>
          <w:sz w:val="28"/>
          <w:szCs w:val="28"/>
        </w:rPr>
        <w:t>Etienne De Oliveira</w:t>
      </w:r>
    </w:p>
    <w:p w14:paraId="35DCB0E7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6E7B68F4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0F764D15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l’attention de :</w:t>
      </w:r>
    </w:p>
    <w:p w14:paraId="4877DC98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39569560" w14:textId="2130A595" w:rsidR="00A608B5" w:rsidRPr="00F14A2A" w:rsidRDefault="005D2561" w:rsidP="00A608B5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F14A2A">
        <w:rPr>
          <w:rFonts w:ascii="Arial" w:hAnsi="Arial" w:cs="Arial"/>
          <w:sz w:val="28"/>
          <w:szCs w:val="28"/>
          <w:lang w:val="en-US"/>
        </w:rPr>
        <w:t>Serge Castoldi</w:t>
      </w:r>
    </w:p>
    <w:p w14:paraId="624D04E4" w14:textId="4F629FDA" w:rsidR="005D2561" w:rsidRPr="00F14A2A" w:rsidRDefault="005D2561" w:rsidP="00A608B5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F14A2A">
        <w:rPr>
          <w:rFonts w:ascii="Arial" w:hAnsi="Arial" w:cs="Arial"/>
          <w:sz w:val="28"/>
          <w:szCs w:val="28"/>
          <w:lang w:val="en-US"/>
        </w:rPr>
        <w:t>Philippe Bovey</w:t>
      </w:r>
    </w:p>
    <w:p w14:paraId="49AD5BC4" w14:textId="77777777" w:rsidR="00A608B5" w:rsidRPr="00F14A2A" w:rsidRDefault="00A608B5" w:rsidP="00A608B5">
      <w:pPr>
        <w:rPr>
          <w:rFonts w:ascii="Arial" w:hAnsi="Arial" w:cs="Arial"/>
          <w:sz w:val="28"/>
          <w:szCs w:val="28"/>
          <w:lang w:val="en-US"/>
        </w:rPr>
      </w:pPr>
    </w:p>
    <w:p w14:paraId="1AA64A84" w14:textId="77777777" w:rsidR="00A608B5" w:rsidRPr="00F14A2A" w:rsidRDefault="00A608B5" w:rsidP="00A608B5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F14A2A">
        <w:rPr>
          <w:rFonts w:ascii="Arial" w:hAnsi="Arial" w:cs="Arial"/>
          <w:b/>
          <w:sz w:val="28"/>
          <w:szCs w:val="28"/>
          <w:lang w:val="en-US"/>
        </w:rPr>
        <w:t>Dates :</w:t>
      </w:r>
    </w:p>
    <w:p w14:paraId="78857B66" w14:textId="77777777" w:rsidR="00A608B5" w:rsidRPr="00F14A2A" w:rsidRDefault="00A608B5" w:rsidP="00A608B5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3DBE2E7" w14:textId="3A31E22A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Début du laboratoire : </w:t>
      </w:r>
      <w:r w:rsidR="00A917A0">
        <w:rPr>
          <w:rFonts w:ascii="Arial" w:hAnsi="Arial" w:cs="Arial"/>
          <w:sz w:val="28"/>
          <w:szCs w:val="28"/>
        </w:rPr>
        <w:t>28</w:t>
      </w:r>
      <w:r w:rsidR="005D2561">
        <w:rPr>
          <w:rFonts w:ascii="Arial" w:hAnsi="Arial" w:cs="Arial"/>
          <w:sz w:val="28"/>
          <w:szCs w:val="28"/>
        </w:rPr>
        <w:t xml:space="preserve"> novembre 2024</w:t>
      </w:r>
    </w:p>
    <w:p w14:paraId="159C92A9" w14:textId="20F5445F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 du laboratoire : </w:t>
      </w:r>
      <w:r w:rsidR="00A917A0">
        <w:rPr>
          <w:rFonts w:ascii="Arial" w:hAnsi="Arial" w:cs="Arial"/>
          <w:sz w:val="28"/>
          <w:szCs w:val="28"/>
        </w:rPr>
        <w:t>9</w:t>
      </w:r>
      <w:r w:rsidR="005D2561">
        <w:rPr>
          <w:rFonts w:ascii="Arial" w:hAnsi="Arial" w:cs="Arial"/>
          <w:sz w:val="28"/>
          <w:szCs w:val="28"/>
        </w:rPr>
        <w:t xml:space="preserve"> </w:t>
      </w:r>
      <w:r w:rsidR="00A917A0">
        <w:rPr>
          <w:rFonts w:ascii="Arial" w:hAnsi="Arial" w:cs="Arial"/>
          <w:sz w:val="28"/>
          <w:szCs w:val="28"/>
        </w:rPr>
        <w:t>janvier</w:t>
      </w:r>
      <w:r w:rsidR="005D2561">
        <w:rPr>
          <w:rFonts w:ascii="Arial" w:hAnsi="Arial" w:cs="Arial"/>
          <w:sz w:val="28"/>
          <w:szCs w:val="28"/>
        </w:rPr>
        <w:t xml:space="preserve"> </w:t>
      </w:r>
      <w:r w:rsidR="00A917A0">
        <w:rPr>
          <w:rFonts w:ascii="Arial" w:hAnsi="Arial" w:cs="Arial"/>
          <w:sz w:val="28"/>
          <w:szCs w:val="28"/>
        </w:rPr>
        <w:t>2025</w:t>
      </w:r>
    </w:p>
    <w:p w14:paraId="32B30F99" w14:textId="77777777" w:rsidR="00223D8D" w:rsidRDefault="00223D8D">
      <w:pPr>
        <w:sectPr w:rsidR="00223D8D" w:rsidSect="004D022D">
          <w:headerReference w:type="default" r:id="rId11"/>
          <w:footerReference w:type="default" r:id="rId12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pgNumType w:start="1"/>
          <w:cols w:space="720"/>
          <w:noEndnote/>
        </w:sectPr>
      </w:pPr>
    </w:p>
    <w:p w14:paraId="1A6A2EE2" w14:textId="77777777" w:rsidR="00D4214C" w:rsidRDefault="00D4214C"/>
    <w:p w14:paraId="769566D2" w14:textId="77777777" w:rsidR="00223D8D" w:rsidRDefault="00223D8D">
      <w:pPr>
        <w:rPr>
          <w:b/>
        </w:rPr>
      </w:pPr>
    </w:p>
    <w:p w14:paraId="5C967482" w14:textId="77777777" w:rsidR="00D4214C" w:rsidRPr="00C62131" w:rsidRDefault="00D4214C">
      <w:pPr>
        <w:rPr>
          <w:b/>
          <w:sz w:val="32"/>
          <w:szCs w:val="32"/>
        </w:rPr>
      </w:pPr>
      <w:r w:rsidRPr="00C62131">
        <w:rPr>
          <w:b/>
          <w:sz w:val="32"/>
          <w:szCs w:val="32"/>
        </w:rPr>
        <w:t>Table des matières :</w:t>
      </w:r>
    </w:p>
    <w:p w14:paraId="13008090" w14:textId="77777777" w:rsidR="00D4214C" w:rsidRDefault="00D4214C">
      <w:pPr>
        <w:rPr>
          <w:b/>
        </w:rPr>
      </w:pPr>
    </w:p>
    <w:p w14:paraId="15AFAE43" w14:textId="69AE20C9" w:rsidR="00E34AEF" w:rsidRDefault="00C62131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b/>
        </w:rPr>
        <w:fldChar w:fldCharType="begin"/>
      </w:r>
      <w:r>
        <w:rPr>
          <w:b/>
        </w:rPr>
        <w:instrText xml:space="preserve"> TOC \o "1-6" </w:instrText>
      </w:r>
      <w:r>
        <w:rPr>
          <w:b/>
        </w:rPr>
        <w:fldChar w:fldCharType="separate"/>
      </w:r>
      <w:r w:rsidR="00E34AEF">
        <w:rPr>
          <w:noProof/>
        </w:rPr>
        <w:t>TP0 Led ADC</w:t>
      </w:r>
      <w:r w:rsidR="00E34AEF">
        <w:rPr>
          <w:noProof/>
        </w:rPr>
        <w:tab/>
      </w:r>
      <w:r w:rsidR="00E34AEF">
        <w:rPr>
          <w:noProof/>
        </w:rPr>
        <w:fldChar w:fldCharType="begin"/>
      </w:r>
      <w:r w:rsidR="00E34AEF">
        <w:rPr>
          <w:noProof/>
        </w:rPr>
        <w:instrText xml:space="preserve"> PAGEREF _Toc183590188 \h </w:instrText>
      </w:r>
      <w:r w:rsidR="00E34AEF">
        <w:rPr>
          <w:noProof/>
        </w:rPr>
      </w:r>
      <w:r w:rsidR="00E34AEF">
        <w:rPr>
          <w:noProof/>
        </w:rPr>
        <w:fldChar w:fldCharType="separate"/>
      </w:r>
      <w:r w:rsidR="000D68AE">
        <w:rPr>
          <w:noProof/>
        </w:rPr>
        <w:t>1</w:t>
      </w:r>
      <w:r w:rsidR="00E34AEF">
        <w:rPr>
          <w:noProof/>
        </w:rPr>
        <w:fldChar w:fldCharType="end"/>
      </w:r>
    </w:p>
    <w:p w14:paraId="0FBCF192" w14:textId="46D64935" w:rsidR="00E34AEF" w:rsidRDefault="00E34AEF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 Mesure temps Init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_Toc183590189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5</w:t>
      </w:r>
      <w:r>
        <w:rPr>
          <w:noProof/>
        </w:rPr>
        <w:fldChar w:fldCharType="end"/>
      </w:r>
    </w:p>
    <w:p w14:paraId="5E8C2E7A" w14:textId="51C4B04D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1.1 Explication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_Toc183590190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5</w:t>
      </w:r>
      <w:r>
        <w:rPr>
          <w:noProof/>
        </w:rPr>
        <w:fldChar w:fldCharType="end"/>
      </w:r>
    </w:p>
    <w:p w14:paraId="42DFE040" w14:textId="4E98FBE2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1.2 Schéma de mesure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_Toc183590191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5</w:t>
      </w:r>
      <w:r>
        <w:rPr>
          <w:noProof/>
        </w:rPr>
        <w:fldChar w:fldCharType="end"/>
      </w:r>
    </w:p>
    <w:p w14:paraId="21AAE09A" w14:textId="597734ED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1.3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_Toc183590192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33773642" w14:textId="39E4D3D0" w:rsidR="00E34AEF" w:rsidRDefault="00E34AEF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 Mesure temps chenillard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_Toc183590193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7F69524C" w14:textId="50ED43C2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2.1 Explication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_Toc183590194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06872307" w14:textId="64BA64FC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2.2 Schéma de mesure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_Toc183590195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6</w:t>
      </w:r>
      <w:r>
        <w:rPr>
          <w:noProof/>
        </w:rPr>
        <w:fldChar w:fldCharType="end"/>
      </w:r>
    </w:p>
    <w:p w14:paraId="095768F0" w14:textId="4E6F0F55" w:rsidR="00E34AEF" w:rsidRDefault="00E34AEF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2.3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_Toc183590196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7</w:t>
      </w:r>
      <w:r>
        <w:rPr>
          <w:noProof/>
        </w:rPr>
        <w:fldChar w:fldCharType="end"/>
      </w:r>
    </w:p>
    <w:p w14:paraId="796164CC" w14:textId="075922DA" w:rsidR="00E34AEF" w:rsidRDefault="00E34AEF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3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_Toc183590197 \h </w:instrText>
      </w:r>
      <w:r>
        <w:rPr>
          <w:noProof/>
        </w:rPr>
      </w:r>
      <w:r>
        <w:rPr>
          <w:noProof/>
        </w:rPr>
        <w:fldChar w:fldCharType="separate"/>
      </w:r>
      <w:r w:rsidR="000D68AE">
        <w:rPr>
          <w:noProof/>
        </w:rPr>
        <w:t>7</w:t>
      </w:r>
      <w:r>
        <w:rPr>
          <w:noProof/>
        </w:rPr>
        <w:fldChar w:fldCharType="end"/>
      </w:r>
    </w:p>
    <w:p w14:paraId="0BBFCD56" w14:textId="2864ED5B" w:rsidR="00D4214C" w:rsidRDefault="00C62131">
      <w:pPr>
        <w:rPr>
          <w:b/>
        </w:rPr>
      </w:pPr>
      <w:r>
        <w:rPr>
          <w:b/>
        </w:rPr>
        <w:fldChar w:fldCharType="end"/>
      </w:r>
    </w:p>
    <w:p w14:paraId="58351CC1" w14:textId="77777777" w:rsidR="00D4214C" w:rsidRDefault="00D4214C">
      <w:pPr>
        <w:rPr>
          <w:b/>
        </w:rPr>
      </w:pPr>
      <w:bookmarkStart w:id="0" w:name="_Toc449346436"/>
      <w:bookmarkStart w:id="1" w:name="_Toc471613411"/>
    </w:p>
    <w:bookmarkEnd w:id="0"/>
    <w:bookmarkEnd w:id="1"/>
    <w:p w14:paraId="089D0104" w14:textId="77777777" w:rsidR="00D4214C" w:rsidRDefault="00D4214C">
      <w:pPr>
        <w:keepNext/>
        <w:spacing w:line="288" w:lineRule="auto"/>
        <w:rPr>
          <w:rFonts w:ascii="Helvetica" w:hAnsi="Helvetica"/>
          <w:spacing w:val="-3"/>
        </w:rPr>
      </w:pPr>
    </w:p>
    <w:p w14:paraId="0A3CB552" w14:textId="77777777" w:rsidR="00D4214C" w:rsidRDefault="00D4214C">
      <w:pPr>
        <w:keepNext/>
        <w:spacing w:line="288" w:lineRule="auto"/>
        <w:rPr>
          <w:rFonts w:ascii="Helvetica" w:hAnsi="Helvetica"/>
          <w:spacing w:val="-3"/>
        </w:rPr>
      </w:pPr>
    </w:p>
    <w:p w14:paraId="5604CD79" w14:textId="77777777" w:rsidR="00D4214C" w:rsidRDefault="00D4214C">
      <w:pPr>
        <w:tabs>
          <w:tab w:val="left" w:pos="-720"/>
        </w:tabs>
        <w:spacing w:line="288" w:lineRule="auto"/>
        <w:rPr>
          <w:rFonts w:ascii="Helvetica" w:hAnsi="Helvetica"/>
          <w:spacing w:val="-3"/>
        </w:rPr>
      </w:pPr>
    </w:p>
    <w:p w14:paraId="114B8E20" w14:textId="77777777" w:rsidR="00D4214C" w:rsidRDefault="00D4214C">
      <w:pPr>
        <w:tabs>
          <w:tab w:val="left" w:pos="-720"/>
        </w:tabs>
        <w:spacing w:line="288" w:lineRule="auto"/>
        <w:rPr>
          <w:rFonts w:ascii="Helvetica" w:hAnsi="Helvetica"/>
          <w:spacing w:val="-3"/>
        </w:rPr>
      </w:pPr>
    </w:p>
    <w:p w14:paraId="1A981C12" w14:textId="77777777" w:rsidR="00D4214C" w:rsidRDefault="00D4214C">
      <w:pPr>
        <w:tabs>
          <w:tab w:val="left" w:pos="-720"/>
        </w:tabs>
        <w:spacing w:line="288" w:lineRule="auto"/>
        <w:rPr>
          <w:rFonts w:ascii="Helvetica" w:hAnsi="Helvetica"/>
          <w:spacing w:val="-3"/>
        </w:rPr>
      </w:pPr>
    </w:p>
    <w:p w14:paraId="5879AC17" w14:textId="77777777" w:rsidR="00D4214C" w:rsidRDefault="00D4214C">
      <w:pPr>
        <w:tabs>
          <w:tab w:val="left" w:pos="-720"/>
        </w:tabs>
        <w:spacing w:line="288" w:lineRule="auto"/>
        <w:jc w:val="center"/>
        <w:rPr>
          <w:rFonts w:ascii="Helvetica" w:hAnsi="Helvetica"/>
          <w:b/>
          <w:sz w:val="48"/>
          <w:u w:val="single"/>
        </w:rPr>
      </w:pPr>
    </w:p>
    <w:p w14:paraId="4ECBC81E" w14:textId="77777777" w:rsidR="00C62131" w:rsidRDefault="00C62131" w:rsidP="00460E32">
      <w:pPr>
        <w:pStyle w:val="Titre1"/>
        <w:sectPr w:rsidR="00C62131" w:rsidSect="00223D8D"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227"/>
          <w:cols w:space="720"/>
          <w:noEndnote/>
        </w:sectPr>
      </w:pPr>
    </w:p>
    <w:p w14:paraId="7AC917F6" w14:textId="296B9C68" w:rsidR="00C81A77" w:rsidRDefault="00BD58E2" w:rsidP="00460E32">
      <w:pPr>
        <w:pStyle w:val="Titre1"/>
      </w:pPr>
      <w:r>
        <w:lastRenderedPageBreak/>
        <w:t>Cahier des charges</w:t>
      </w:r>
    </w:p>
    <w:p w14:paraId="071B45C4" w14:textId="0497CB16" w:rsidR="00BD58E2" w:rsidRPr="00BD58E2" w:rsidRDefault="00BD58E2" w:rsidP="00BD58E2">
      <w:r>
        <w:t xml:space="preserve">Voir en annexe </w:t>
      </w:r>
      <w:r w:rsidR="00935A13" w:rsidRPr="00935A13">
        <w:rPr>
          <w:highlight w:val="yellow"/>
        </w:rPr>
        <w:t>XX</w:t>
      </w:r>
      <w:r w:rsidR="00935A13">
        <w:t>.</w:t>
      </w:r>
    </w:p>
    <w:p w14:paraId="01817F46" w14:textId="2B100826" w:rsidR="005D2561" w:rsidRDefault="005D2561" w:rsidP="005D2561">
      <w:pPr>
        <w:pStyle w:val="Titre2"/>
      </w:pPr>
      <w:bookmarkStart w:id="2" w:name="_Toc183590190"/>
      <w:r>
        <w:t>Explication</w:t>
      </w:r>
      <w:bookmarkEnd w:id="2"/>
    </w:p>
    <w:p w14:paraId="21157525" w14:textId="3054ABAA" w:rsidR="005D2561" w:rsidRPr="005D2561" w:rsidRDefault="005D2561" w:rsidP="005D2561">
      <w:pPr>
        <w:rPr>
          <w:rFonts w:ascii="Arial" w:hAnsi="Arial" w:cs="Arial"/>
        </w:rPr>
      </w:pPr>
      <w:r w:rsidRPr="005D2561">
        <w:rPr>
          <w:rFonts w:ascii="Arial" w:hAnsi="Arial" w:cs="Arial"/>
        </w:rPr>
        <w:t>J’ai décidé de mesurer le temps d’initialisation. Il nous est demandé d’avoir un temps de 3 secondes.</w:t>
      </w:r>
    </w:p>
    <w:p w14:paraId="0725E49E" w14:textId="1B326798" w:rsidR="00D4214C" w:rsidRPr="005D2561" w:rsidRDefault="005D2561" w:rsidP="005D2561">
      <w:pPr>
        <w:pStyle w:val="Titre2"/>
      </w:pPr>
      <w:bookmarkStart w:id="3" w:name="_Toc183590191"/>
      <w:r w:rsidRPr="005D2561">
        <w:t>Schéma de mesure</w:t>
      </w:r>
      <w:bookmarkEnd w:id="3"/>
    </w:p>
    <w:p w14:paraId="77BCF979" w14:textId="22F840B7" w:rsidR="005D2561" w:rsidRPr="005D2561" w:rsidRDefault="00E34AEF" w:rsidP="005D256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D7752A" wp14:editId="4DC9AD58">
            <wp:extent cx="6105525" cy="1924050"/>
            <wp:effectExtent l="0" t="0" r="0" b="0"/>
            <wp:docPr id="6" name="Image 6" descr="Une image contenant texte, écriture manuscrit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écriture manuscrite, ligne, Polic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82EA" w14:textId="63C7D4CA" w:rsidR="005D2561" w:rsidRPr="001745B7" w:rsidRDefault="005D2561" w:rsidP="005D2561">
      <w:pPr>
        <w:rPr>
          <w:rFonts w:ascii="Arial" w:hAnsi="Arial" w:cs="Arial"/>
          <w:b/>
          <w:bCs/>
        </w:rPr>
      </w:pPr>
      <w:r w:rsidRPr="001745B7">
        <w:rPr>
          <w:rFonts w:ascii="Arial" w:hAnsi="Arial" w:cs="Arial"/>
          <w:b/>
          <w:bCs/>
        </w:rPr>
        <w:t>Méthode de mesure :</w:t>
      </w:r>
    </w:p>
    <w:p w14:paraId="043B3CB4" w14:textId="6F946768" w:rsidR="005D2561" w:rsidRDefault="005D2561" w:rsidP="005D2561">
      <w:pPr>
        <w:rPr>
          <w:rFonts w:ascii="Arial" w:hAnsi="Arial" w:cs="Arial"/>
        </w:rPr>
      </w:pPr>
    </w:p>
    <w:p w14:paraId="2B4FEC74" w14:textId="6E8490AD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Alimenter la carte </w:t>
      </w:r>
    </w:p>
    <w:p w14:paraId="6EAF1EA0" w14:textId="41329B80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Programmer la carte si cela n’est pas fait.</w:t>
      </w:r>
    </w:p>
    <w:p w14:paraId="4D846221" w14:textId="09878C3E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Brancher les sondes de l’oscilloscope, d’après le schéma.</w:t>
      </w:r>
    </w:p>
    <w:p w14:paraId="301BD9DA" w14:textId="3436CEEC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Régler l’oscilloscope comme sur le schéma.</w:t>
      </w:r>
    </w:p>
    <w:p w14:paraId="35ACFE4A" w14:textId="1905EFE4" w:rsidR="005D2561" w:rsidRDefault="005D2561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Appuyer sur le bouton reset</w:t>
      </w:r>
      <w:r w:rsidR="004572C3">
        <w:rPr>
          <w:rFonts w:ascii="Arial" w:hAnsi="Arial" w:cs="Arial"/>
        </w:rPr>
        <w:t xml:space="preserve"> S1</w:t>
      </w:r>
      <w:r>
        <w:rPr>
          <w:rFonts w:ascii="Arial" w:hAnsi="Arial" w:cs="Arial"/>
        </w:rPr>
        <w:t xml:space="preserve"> (le signal du CH1 devrait descendre puis remonter 3 secondes plus tard. Le signal du CH2 devrait descendre pendant la durée d’appui </w:t>
      </w:r>
      <w:r w:rsidR="001745B7">
        <w:rPr>
          <w:rFonts w:ascii="Arial" w:hAnsi="Arial" w:cs="Arial"/>
        </w:rPr>
        <w:t>sur le bouton.)</w:t>
      </w:r>
    </w:p>
    <w:p w14:paraId="6A080D62" w14:textId="11EBDD0A" w:rsidR="001745B7" w:rsidRDefault="001745B7" w:rsidP="005D2561">
      <w:pPr>
        <w:pStyle w:val="Paragraphedeliste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Relever l’oscillogramme.</w:t>
      </w:r>
    </w:p>
    <w:p w14:paraId="208B8E9E" w14:textId="06CDD7B7" w:rsidR="001745B7" w:rsidRDefault="001745B7" w:rsidP="001745B7">
      <w:pPr>
        <w:rPr>
          <w:rFonts w:ascii="Arial" w:hAnsi="Arial" w:cs="Arial"/>
        </w:rPr>
      </w:pPr>
    </w:p>
    <w:p w14:paraId="21D92A19" w14:textId="4195A4AD" w:rsidR="001745B7" w:rsidRDefault="001745B7" w:rsidP="001745B7">
      <w:pPr>
        <w:pStyle w:val="Titre2"/>
      </w:pPr>
      <w:bookmarkStart w:id="4" w:name="_Toc183590192"/>
      <w:r>
        <w:t>Résultats</w:t>
      </w:r>
      <w:bookmarkEnd w:id="4"/>
    </w:p>
    <w:p w14:paraId="031353C4" w14:textId="4E56C775" w:rsidR="001745B7" w:rsidRDefault="001745B7" w:rsidP="001745B7">
      <w:pPr>
        <w:keepNext/>
      </w:pPr>
    </w:p>
    <w:p w14:paraId="6D2E7F5F" w14:textId="1A57D2D0" w:rsidR="001745B7" w:rsidRDefault="001745B7" w:rsidP="001745B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68AE">
        <w:rPr>
          <w:noProof/>
        </w:rPr>
        <w:t>1</w:t>
      </w:r>
      <w:r>
        <w:fldChar w:fldCharType="end"/>
      </w:r>
      <w:r>
        <w:t xml:space="preserve"> Durée état init</w:t>
      </w:r>
    </w:p>
    <w:p w14:paraId="64D4C291" w14:textId="4BA7D4D5" w:rsidR="001745B7" w:rsidRDefault="001745B7" w:rsidP="001745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 peux constater un temps de 3 secondes. Cela correspond </w:t>
      </w:r>
      <w:r w:rsidR="005F0AEE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la consigne de départ.</w:t>
      </w:r>
    </w:p>
    <w:p w14:paraId="3C8CB2E3" w14:textId="77777777" w:rsidR="001745B7" w:rsidRPr="001745B7" w:rsidRDefault="001745B7" w:rsidP="001745B7">
      <w:pPr>
        <w:rPr>
          <w:rFonts w:ascii="Arial" w:hAnsi="Arial" w:cs="Arial"/>
        </w:rPr>
      </w:pPr>
    </w:p>
    <w:p w14:paraId="7AE44E34" w14:textId="225FE8F1" w:rsidR="001745B7" w:rsidRDefault="001745B7" w:rsidP="001745B7">
      <w:pPr>
        <w:pStyle w:val="Titre1"/>
      </w:pPr>
      <w:bookmarkStart w:id="5" w:name="_Toc183590193"/>
      <w:r>
        <w:t>Mesure temps chenillard</w:t>
      </w:r>
      <w:bookmarkEnd w:id="5"/>
    </w:p>
    <w:p w14:paraId="547832F3" w14:textId="11DBFC92" w:rsidR="001745B7" w:rsidRDefault="001745B7" w:rsidP="001745B7">
      <w:pPr>
        <w:pStyle w:val="Titre2"/>
      </w:pPr>
      <w:bookmarkStart w:id="6" w:name="_Toc183590194"/>
      <w:r>
        <w:t>Explication</w:t>
      </w:r>
      <w:bookmarkEnd w:id="6"/>
    </w:p>
    <w:p w14:paraId="50C94363" w14:textId="4EC6B1CE" w:rsidR="001745B7" w:rsidRDefault="001745B7" w:rsidP="001745B7">
      <w:pPr>
        <w:rPr>
          <w:rFonts w:ascii="Arial" w:hAnsi="Arial" w:cs="Arial"/>
        </w:rPr>
      </w:pPr>
      <w:r w:rsidRPr="001745B7">
        <w:rPr>
          <w:rFonts w:ascii="Arial" w:hAnsi="Arial" w:cs="Arial"/>
        </w:rPr>
        <w:t xml:space="preserve">Il est demandé de mesurer le timing du chenillard des </w:t>
      </w:r>
      <w:r w:rsidR="00020BA2">
        <w:rPr>
          <w:rFonts w:ascii="Arial" w:hAnsi="Arial" w:cs="Arial"/>
        </w:rPr>
        <w:t>L</w:t>
      </w:r>
      <w:r w:rsidRPr="001745B7">
        <w:rPr>
          <w:rFonts w:ascii="Arial" w:hAnsi="Arial" w:cs="Arial"/>
        </w:rPr>
        <w:t>eds. Je n’ai mesuré que les 4 première.</w:t>
      </w:r>
      <w:r w:rsidR="00020BA2">
        <w:rPr>
          <w:rFonts w:ascii="Arial" w:hAnsi="Arial" w:cs="Arial"/>
        </w:rPr>
        <w:t xml:space="preserve"> Chaque </w:t>
      </w:r>
      <w:proofErr w:type="spellStart"/>
      <w:r w:rsidR="00020BA2">
        <w:rPr>
          <w:rFonts w:ascii="Arial" w:hAnsi="Arial" w:cs="Arial"/>
        </w:rPr>
        <w:t>Led</w:t>
      </w:r>
      <w:proofErr w:type="spellEnd"/>
      <w:r w:rsidR="00020BA2">
        <w:rPr>
          <w:rFonts w:ascii="Arial" w:hAnsi="Arial" w:cs="Arial"/>
        </w:rPr>
        <w:t xml:space="preserve"> doit rester allumé</w:t>
      </w:r>
      <w:r w:rsidR="009A4212">
        <w:rPr>
          <w:rFonts w:ascii="Arial" w:hAnsi="Arial" w:cs="Arial"/>
        </w:rPr>
        <w:t>e</w:t>
      </w:r>
      <w:r w:rsidR="00020BA2">
        <w:rPr>
          <w:rFonts w:ascii="Arial" w:hAnsi="Arial" w:cs="Arial"/>
        </w:rPr>
        <w:t xml:space="preserve"> pendant 100ms</w:t>
      </w:r>
      <w:r w:rsidR="009A4212">
        <w:rPr>
          <w:rFonts w:ascii="Arial" w:hAnsi="Arial" w:cs="Arial"/>
        </w:rPr>
        <w:t>.</w:t>
      </w:r>
    </w:p>
    <w:p w14:paraId="48B068DB" w14:textId="49DF2441" w:rsidR="009A4212" w:rsidRDefault="009A4212" w:rsidP="009A4212">
      <w:pPr>
        <w:pStyle w:val="Titre2"/>
      </w:pPr>
      <w:bookmarkStart w:id="7" w:name="_Toc183590195"/>
      <w:r>
        <w:lastRenderedPageBreak/>
        <w:t>Schéma de mesure</w:t>
      </w:r>
      <w:bookmarkEnd w:id="7"/>
    </w:p>
    <w:p w14:paraId="107EAE14" w14:textId="5C0BD0BE" w:rsidR="009A4212" w:rsidRDefault="00E34AEF" w:rsidP="009A4212">
      <w:r>
        <w:rPr>
          <w:noProof/>
        </w:rPr>
        <w:drawing>
          <wp:inline distT="0" distB="0" distL="0" distR="0" wp14:anchorId="4C53DE4B" wp14:editId="307A3642">
            <wp:extent cx="6105525" cy="1925320"/>
            <wp:effectExtent l="0" t="0" r="0" b="0"/>
            <wp:docPr id="7" name="Image 7" descr="Une image contenant texte, écriture manuscrit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écriture manuscrite, ligne, Polic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4BB1" w14:textId="77777777" w:rsidR="009A4212" w:rsidRPr="001745B7" w:rsidRDefault="009A4212" w:rsidP="009A4212">
      <w:pPr>
        <w:rPr>
          <w:rFonts w:ascii="Arial" w:hAnsi="Arial" w:cs="Arial"/>
          <w:b/>
          <w:bCs/>
        </w:rPr>
      </w:pPr>
      <w:r w:rsidRPr="001745B7">
        <w:rPr>
          <w:rFonts w:ascii="Arial" w:hAnsi="Arial" w:cs="Arial"/>
          <w:b/>
          <w:bCs/>
        </w:rPr>
        <w:t>Méthode de mesure :</w:t>
      </w:r>
    </w:p>
    <w:p w14:paraId="281E9BD8" w14:textId="77777777" w:rsidR="009A4212" w:rsidRDefault="009A4212" w:rsidP="009A4212">
      <w:pPr>
        <w:rPr>
          <w:rFonts w:ascii="Arial" w:hAnsi="Arial" w:cs="Arial"/>
        </w:rPr>
      </w:pPr>
    </w:p>
    <w:p w14:paraId="394D7F71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Alimenter la carte </w:t>
      </w:r>
    </w:p>
    <w:p w14:paraId="6D1EE0F3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Programmer la carte si cela n’est pas fait.</w:t>
      </w:r>
    </w:p>
    <w:p w14:paraId="54A8AE61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Brancher les sondes de l’oscilloscope, d’après le schéma.</w:t>
      </w:r>
    </w:p>
    <w:p w14:paraId="6636B2DA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Régler l’oscilloscope comme sur le schéma.</w:t>
      </w:r>
    </w:p>
    <w:p w14:paraId="5B783973" w14:textId="0DC107FE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Chaque signal devrait descendre durant 100ms les uns après les autres.</w:t>
      </w:r>
    </w:p>
    <w:p w14:paraId="2E40CBF7" w14:textId="77777777" w:rsidR="009A4212" w:rsidRDefault="009A4212" w:rsidP="009A4212">
      <w:pPr>
        <w:pStyle w:val="Paragraphedeliste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Relever l’oscillogramme.</w:t>
      </w:r>
    </w:p>
    <w:p w14:paraId="110A4921" w14:textId="52E01721" w:rsidR="009A4212" w:rsidRDefault="009A4212" w:rsidP="009A4212">
      <w:pPr>
        <w:pStyle w:val="Titre2"/>
      </w:pPr>
      <w:bookmarkStart w:id="8" w:name="_Toc183590196"/>
      <w:r>
        <w:t>Résultats</w:t>
      </w:r>
      <w:bookmarkEnd w:id="8"/>
    </w:p>
    <w:p w14:paraId="7A2B9C89" w14:textId="722EC3BE" w:rsidR="009A4212" w:rsidRDefault="009A4212" w:rsidP="009A4212">
      <w:pPr>
        <w:keepNext/>
      </w:pPr>
    </w:p>
    <w:p w14:paraId="79E4391B" w14:textId="783947C7" w:rsidR="009A4212" w:rsidRDefault="009A4212" w:rsidP="009A4212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68AE">
        <w:rPr>
          <w:noProof/>
        </w:rPr>
        <w:t>2</w:t>
      </w:r>
      <w:r>
        <w:fldChar w:fldCharType="end"/>
      </w:r>
      <w:r>
        <w:t xml:space="preserve"> Chenillard</w:t>
      </w:r>
    </w:p>
    <w:p w14:paraId="48922EA1" w14:textId="4C284DCA" w:rsidR="009A4212" w:rsidRDefault="004572C3" w:rsidP="009A42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Chaque </w:t>
      </w:r>
      <w:proofErr w:type="spellStart"/>
      <w:r>
        <w:rPr>
          <w:rFonts w:ascii="Arial" w:hAnsi="Arial" w:cs="Arial"/>
        </w:rPr>
        <w:t>Led</w:t>
      </w:r>
      <w:proofErr w:type="spellEnd"/>
      <w:r>
        <w:rPr>
          <w:rFonts w:ascii="Arial" w:hAnsi="Arial" w:cs="Arial"/>
        </w:rPr>
        <w:t xml:space="preserve"> s’allume bien pendant 100ms, les unes après les autres.</w:t>
      </w:r>
    </w:p>
    <w:p w14:paraId="413D2E07" w14:textId="2DDF84DB" w:rsidR="004572C3" w:rsidRDefault="004572C3" w:rsidP="004572C3">
      <w:pPr>
        <w:pStyle w:val="Titre1"/>
      </w:pPr>
      <w:bookmarkStart w:id="9" w:name="_Toc183590197"/>
      <w:r>
        <w:t>Conclusion</w:t>
      </w:r>
      <w:bookmarkEnd w:id="9"/>
    </w:p>
    <w:p w14:paraId="377BAA05" w14:textId="2E6B3A7B" w:rsidR="00D559E5" w:rsidRDefault="00D559E5" w:rsidP="004572C3">
      <w:r>
        <w:t>Durant ce TP, j'ai respecté la consigne de départ. J'obtiens bien un temps d'initialisation de 3 secondes au début. Ensuite, le code s'exécute : on lit l'ADC et on fait fonctionner le chenillard. Les LED du chenillard s'allument correctement pendant 100 ms. Je n'ai rencontré aucun problème durant ce TP, mais j'ai pris du temps à comprendre le fonctionnement de l'oscilloscope</w:t>
      </w:r>
    </w:p>
    <w:p w14:paraId="2769C211" w14:textId="6D7FEECF" w:rsidR="00D559E5" w:rsidRDefault="00D559E5" w:rsidP="004572C3"/>
    <w:p w14:paraId="72F88219" w14:textId="5119A349" w:rsidR="004572C3" w:rsidRPr="004572C3" w:rsidRDefault="00D559E5" w:rsidP="004572C3">
      <w:r>
        <w:rPr>
          <w:noProof/>
        </w:rPr>
        <w:drawing>
          <wp:anchor distT="0" distB="0" distL="114300" distR="114300" simplePos="0" relativeHeight="251658240" behindDoc="1" locked="0" layoutInCell="1" allowOverlap="1" wp14:anchorId="1595A532" wp14:editId="706DBE1B">
            <wp:simplePos x="0" y="0"/>
            <wp:positionH relativeFrom="column">
              <wp:posOffset>3445205</wp:posOffset>
            </wp:positionH>
            <wp:positionV relativeFrom="paragraph">
              <wp:posOffset>6020</wp:posOffset>
            </wp:positionV>
            <wp:extent cx="2311400" cy="1183640"/>
            <wp:effectExtent l="0" t="0" r="0" b="0"/>
            <wp:wrapNone/>
            <wp:docPr id="2" name="Image 2" descr="Une image contenant croquis, dessin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roquis, dessin, calligraphi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Lausanne, 27.11.2024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 :</w:t>
      </w:r>
      <w:r w:rsidR="005F0AEE">
        <w:t xml:space="preserve"> </w:t>
      </w:r>
    </w:p>
    <w:sectPr w:rsidR="004572C3" w:rsidRPr="004572C3" w:rsidSect="00C62131">
      <w:endnotePr>
        <w:numFmt w:val="decimal"/>
      </w:endnotePr>
      <w:type w:val="oddPage"/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7F376" w14:textId="77777777" w:rsidR="007F411E" w:rsidRDefault="007F411E">
      <w:r>
        <w:separator/>
      </w:r>
    </w:p>
  </w:endnote>
  <w:endnote w:type="continuationSeparator" w:id="0">
    <w:p w14:paraId="46084385" w14:textId="77777777" w:rsidR="007F411E" w:rsidRDefault="007F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M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03"/>
      <w:gridCol w:w="5252"/>
    </w:tblGrid>
    <w:tr w:rsidR="007B72EA" w:rsidRPr="00223D8D" w14:paraId="0C474AB5" w14:textId="77777777">
      <w:tc>
        <w:tcPr>
          <w:tcW w:w="4503" w:type="dxa"/>
        </w:tcPr>
        <w:p w14:paraId="759878A8" w14:textId="77777777" w:rsidR="00223D8D" w:rsidRPr="00223D8D" w:rsidRDefault="00223D8D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7559ACCE" w14:textId="77777777" w:rsidR="00223D8D" w:rsidRPr="00223D8D" w:rsidRDefault="00223D8D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7B72EA" w14:paraId="7339F07B" w14:textId="77777777">
      <w:tc>
        <w:tcPr>
          <w:tcW w:w="4503" w:type="dxa"/>
        </w:tcPr>
        <w:p w14:paraId="2609BC93" w14:textId="743304A9" w:rsidR="00B56DE3" w:rsidRPr="00B56DE3" w:rsidRDefault="005D2561" w:rsidP="00C62131">
          <w:pPr>
            <w:spacing w:before="100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>EDA</w:t>
          </w:r>
        </w:p>
      </w:tc>
      <w:tc>
        <w:tcPr>
          <w:tcW w:w="5252" w:type="dxa"/>
        </w:tcPr>
        <w:p w14:paraId="5E941D6E" w14:textId="77777777" w:rsidR="00B56DE3" w:rsidRPr="00B56DE3" w:rsidRDefault="00B56DE3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Numrodepage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separate"/>
          </w:r>
          <w:r w:rsidR="00F65170">
            <w:rPr>
              <w:rStyle w:val="Numrodepage"/>
              <w:rFonts w:ascii="Helvetica" w:hAnsi="Helvetica"/>
              <w:noProof/>
              <w:spacing w:val="-3"/>
            </w:rPr>
            <w:t>8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end"/>
          </w:r>
        </w:p>
      </w:tc>
    </w:tr>
  </w:tbl>
  <w:p w14:paraId="10CB91A0" w14:textId="77777777" w:rsidR="00D4214C" w:rsidRPr="002076D0" w:rsidRDefault="00D4214C" w:rsidP="00B56DE3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E7AC5" w14:textId="77777777" w:rsidR="007F411E" w:rsidRDefault="007F411E">
      <w:r>
        <w:separator/>
      </w:r>
    </w:p>
  </w:footnote>
  <w:footnote w:type="continuationSeparator" w:id="0">
    <w:p w14:paraId="09F949B9" w14:textId="77777777" w:rsidR="007F411E" w:rsidRDefault="007F4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387"/>
      <w:gridCol w:w="6801"/>
      <w:gridCol w:w="1567"/>
    </w:tblGrid>
    <w:tr w:rsidR="007B72EA" w14:paraId="1D92E376" w14:textId="77777777">
      <w:tc>
        <w:tcPr>
          <w:tcW w:w="1387" w:type="dxa"/>
        </w:tcPr>
        <w:p w14:paraId="4002CAED" w14:textId="77777777" w:rsidR="00A608B5" w:rsidRDefault="00A608B5" w:rsidP="00B56DE3">
          <w:pPr>
            <w:spacing w:after="100"/>
            <w:rPr>
              <w:rFonts w:ascii="ETML" w:hAnsi="ETML"/>
              <w:sz w:val="32"/>
            </w:rPr>
          </w:pPr>
          <w:r>
            <w:rPr>
              <w:rFonts w:ascii="ETML" w:hAnsi="ETML"/>
              <w:sz w:val="32"/>
            </w:rPr>
            <w:t>ETML</w:t>
          </w:r>
        </w:p>
      </w:tc>
      <w:tc>
        <w:tcPr>
          <w:tcW w:w="6801" w:type="dxa"/>
        </w:tcPr>
        <w:p w14:paraId="462FCF99" w14:textId="4470795A" w:rsidR="00A608B5" w:rsidRDefault="00A917A0" w:rsidP="00B56DE3">
          <w:pPr>
            <w:spacing w:after="100"/>
            <w:jc w:val="center"/>
            <w:rPr>
              <w:rFonts w:ascii="ETML" w:hAnsi="ETML"/>
              <w:sz w:val="32"/>
            </w:rPr>
          </w:pPr>
          <w:r>
            <w:rPr>
              <w:rFonts w:ascii="Helvetica" w:hAnsi="Helvetica"/>
              <w:sz w:val="28"/>
            </w:rPr>
            <w:t>TP1 PWM A/D</w:t>
          </w:r>
        </w:p>
      </w:tc>
      <w:tc>
        <w:tcPr>
          <w:tcW w:w="1567" w:type="dxa"/>
        </w:tcPr>
        <w:p w14:paraId="333BF0D5" w14:textId="5A464A99" w:rsidR="00A608B5" w:rsidRPr="00B56DE3" w:rsidRDefault="005D2561" w:rsidP="00B56DE3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MINF</w:t>
          </w:r>
        </w:p>
      </w:tc>
    </w:tr>
    <w:tr w:rsidR="007B72EA" w:rsidRPr="00223D8D" w14:paraId="4610A6F8" w14:textId="77777777">
      <w:tc>
        <w:tcPr>
          <w:tcW w:w="1387" w:type="dxa"/>
        </w:tcPr>
        <w:p w14:paraId="272CF5AB" w14:textId="77777777" w:rsidR="00223D8D" w:rsidRPr="00223D8D" w:rsidRDefault="00223D8D" w:rsidP="00223D8D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02D965C2" w14:textId="77777777" w:rsidR="00223D8D" w:rsidRPr="00223D8D" w:rsidRDefault="00223D8D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692185A3" w14:textId="77777777" w:rsidR="00223D8D" w:rsidRPr="00223D8D" w:rsidRDefault="00223D8D" w:rsidP="00223D8D">
          <w:pPr>
            <w:jc w:val="right"/>
            <w:rPr>
              <w:sz w:val="10"/>
              <w:szCs w:val="10"/>
            </w:rPr>
          </w:pPr>
        </w:p>
      </w:tc>
    </w:tr>
  </w:tbl>
  <w:p w14:paraId="07E24007" w14:textId="77777777" w:rsidR="00D4214C" w:rsidRDefault="00D4214C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DD7F1E"/>
    <w:multiLevelType w:val="hybridMultilevel"/>
    <w:tmpl w:val="DF66F3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0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6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7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3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7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0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79A468B"/>
    <w:multiLevelType w:val="hybridMultilevel"/>
    <w:tmpl w:val="DF66F3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5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6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38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39294451">
    <w:abstractNumId w:val="29"/>
  </w:num>
  <w:num w:numId="2" w16cid:durableId="758137357">
    <w:abstractNumId w:val="35"/>
  </w:num>
  <w:num w:numId="3" w16cid:durableId="7409885">
    <w:abstractNumId w:val="3"/>
  </w:num>
  <w:num w:numId="4" w16cid:durableId="1687322425">
    <w:abstractNumId w:val="34"/>
  </w:num>
  <w:num w:numId="5" w16cid:durableId="1774395886">
    <w:abstractNumId w:val="26"/>
  </w:num>
  <w:num w:numId="6" w16cid:durableId="1050804888">
    <w:abstractNumId w:val="21"/>
  </w:num>
  <w:num w:numId="7" w16cid:durableId="1423067014">
    <w:abstractNumId w:val="27"/>
  </w:num>
  <w:num w:numId="8" w16cid:durableId="1754012226">
    <w:abstractNumId w:val="40"/>
  </w:num>
  <w:num w:numId="9" w16cid:durableId="1079982608">
    <w:abstractNumId w:val="23"/>
  </w:num>
  <w:num w:numId="10" w16cid:durableId="222788638">
    <w:abstractNumId w:val="8"/>
  </w:num>
  <w:num w:numId="11" w16cid:durableId="360126683">
    <w:abstractNumId w:val="30"/>
  </w:num>
  <w:num w:numId="12" w16cid:durableId="1930311787">
    <w:abstractNumId w:val="37"/>
  </w:num>
  <w:num w:numId="13" w16cid:durableId="1780836918">
    <w:abstractNumId w:val="24"/>
  </w:num>
  <w:num w:numId="14" w16cid:durableId="1273439934">
    <w:abstractNumId w:val="17"/>
  </w:num>
  <w:num w:numId="15" w16cid:durableId="102963607">
    <w:abstractNumId w:val="36"/>
  </w:num>
  <w:num w:numId="16" w16cid:durableId="698626244">
    <w:abstractNumId w:val="19"/>
  </w:num>
  <w:num w:numId="17" w16cid:durableId="1594166369">
    <w:abstractNumId w:val="14"/>
  </w:num>
  <w:num w:numId="18" w16cid:durableId="1949267349">
    <w:abstractNumId w:val="9"/>
  </w:num>
  <w:num w:numId="19" w16cid:durableId="466511601">
    <w:abstractNumId w:val="11"/>
  </w:num>
  <w:num w:numId="20" w16cid:durableId="1071268165">
    <w:abstractNumId w:val="16"/>
  </w:num>
  <w:num w:numId="21" w16cid:durableId="475345195">
    <w:abstractNumId w:val="22"/>
  </w:num>
  <w:num w:numId="22" w16cid:durableId="1066342001">
    <w:abstractNumId w:val="28"/>
  </w:num>
  <w:num w:numId="23" w16cid:durableId="1643845285">
    <w:abstractNumId w:val="15"/>
  </w:num>
  <w:num w:numId="24" w16cid:durableId="1416902135">
    <w:abstractNumId w:val="4"/>
  </w:num>
  <w:num w:numId="25" w16cid:durableId="2122721055">
    <w:abstractNumId w:val="12"/>
  </w:num>
  <w:num w:numId="26" w16cid:durableId="1851604153">
    <w:abstractNumId w:val="7"/>
  </w:num>
  <w:num w:numId="27" w16cid:durableId="855076377">
    <w:abstractNumId w:val="25"/>
  </w:num>
  <w:num w:numId="28" w16cid:durableId="470753823">
    <w:abstractNumId w:val="38"/>
  </w:num>
  <w:num w:numId="29" w16cid:durableId="729965704">
    <w:abstractNumId w:val="5"/>
  </w:num>
  <w:num w:numId="30" w16cid:durableId="685787876">
    <w:abstractNumId w:val="13"/>
  </w:num>
  <w:num w:numId="31" w16cid:durableId="28646849">
    <w:abstractNumId w:val="0"/>
  </w:num>
  <w:num w:numId="32" w16cid:durableId="2136168752">
    <w:abstractNumId w:val="39"/>
  </w:num>
  <w:num w:numId="33" w16cid:durableId="829446887">
    <w:abstractNumId w:val="32"/>
  </w:num>
  <w:num w:numId="34" w16cid:durableId="1309242093">
    <w:abstractNumId w:val="2"/>
  </w:num>
  <w:num w:numId="35" w16cid:durableId="2026398496">
    <w:abstractNumId w:val="10"/>
  </w:num>
  <w:num w:numId="36" w16cid:durableId="1426153162">
    <w:abstractNumId w:val="20"/>
  </w:num>
  <w:num w:numId="37" w16cid:durableId="951941343">
    <w:abstractNumId w:val="6"/>
  </w:num>
  <w:num w:numId="38" w16cid:durableId="1628046499">
    <w:abstractNumId w:val="31"/>
  </w:num>
  <w:num w:numId="39" w16cid:durableId="1935164327">
    <w:abstractNumId w:val="18"/>
  </w:num>
  <w:num w:numId="40" w16cid:durableId="1426070131">
    <w:abstractNumId w:val="33"/>
  </w:num>
  <w:num w:numId="41" w16cid:durableId="394090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481"/>
    <w:rsid w:val="00020BA2"/>
    <w:rsid w:val="000D68AE"/>
    <w:rsid w:val="001745B7"/>
    <w:rsid w:val="00193E2B"/>
    <w:rsid w:val="002076D0"/>
    <w:rsid w:val="00223D8D"/>
    <w:rsid w:val="00266965"/>
    <w:rsid w:val="0028025E"/>
    <w:rsid w:val="00286A18"/>
    <w:rsid w:val="0034694D"/>
    <w:rsid w:val="004572C3"/>
    <w:rsid w:val="00460DF4"/>
    <w:rsid w:val="00460E32"/>
    <w:rsid w:val="004D022D"/>
    <w:rsid w:val="00513481"/>
    <w:rsid w:val="005D2561"/>
    <w:rsid w:val="005F0AEE"/>
    <w:rsid w:val="0069718B"/>
    <w:rsid w:val="0071444A"/>
    <w:rsid w:val="007B72EA"/>
    <w:rsid w:val="007C6AD2"/>
    <w:rsid w:val="007F411E"/>
    <w:rsid w:val="00891DFE"/>
    <w:rsid w:val="00935A13"/>
    <w:rsid w:val="00935BCA"/>
    <w:rsid w:val="00983A8E"/>
    <w:rsid w:val="009A4212"/>
    <w:rsid w:val="00A608B5"/>
    <w:rsid w:val="00A8683F"/>
    <w:rsid w:val="00A917A0"/>
    <w:rsid w:val="00A922B3"/>
    <w:rsid w:val="00AB26C4"/>
    <w:rsid w:val="00B56DE3"/>
    <w:rsid w:val="00BB78C6"/>
    <w:rsid w:val="00BD58E2"/>
    <w:rsid w:val="00C62131"/>
    <w:rsid w:val="00C80548"/>
    <w:rsid w:val="00C81A77"/>
    <w:rsid w:val="00CA6C99"/>
    <w:rsid w:val="00CE7F3F"/>
    <w:rsid w:val="00D4214C"/>
    <w:rsid w:val="00D559E5"/>
    <w:rsid w:val="00E34AEF"/>
    <w:rsid w:val="00E7437C"/>
    <w:rsid w:val="00E760CB"/>
    <w:rsid w:val="00E80173"/>
    <w:rsid w:val="00F14A2A"/>
    <w:rsid w:val="00F65170"/>
    <w:rsid w:val="00F779AE"/>
    <w:rsid w:val="00FB0376"/>
    <w:rsid w:val="00FF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C7D2DB"/>
  <w15:docId w15:val="{89D2C4FD-743D-4F91-A264-70442F2F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Lines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Titr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itre">
    <w:name w:val="Title"/>
    <w:basedOn w:val="Normal"/>
    <w:qFormat/>
    <w:rsid w:val="00C81A77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table" w:styleId="Grilledutableau">
    <w:name w:val="Table Grid"/>
    <w:basedOn w:val="TableauNormal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B56DE3"/>
  </w:style>
  <w:style w:type="paragraph" w:styleId="Paragraphedeliste">
    <w:name w:val="List Paragraph"/>
    <w:basedOn w:val="Normal"/>
    <w:uiPriority w:val="34"/>
    <w:qFormat/>
    <w:rsid w:val="005D256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1745B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0" ma:contentTypeDescription="Crée un document." ma:contentTypeScope="" ma:versionID="eb0f4755c81c33ce036c6bcafee34278">
  <xsd:schema xmlns:xsd="http://www.w3.org/2001/XMLSchema" xmlns:xs="http://www.w3.org/2001/XMLSchema" xmlns:p="http://schemas.microsoft.com/office/2006/metadata/properties" xmlns:ns2="f7d9f5a6-831d-4621-8c77-cbcaf993e406" xmlns:ns3="bf2f2df3-a963-4452-b0e7-67dabc627c35" targetNamespace="http://schemas.microsoft.com/office/2006/metadata/properties" ma:root="true" ma:fieldsID="2f47b663b807602e51bf8a80e90a4fa2" ns2:_="" ns3:_="">
    <xsd:import namespace="f7d9f5a6-831d-4621-8c77-cbcaf993e406"/>
    <xsd:import namespace="bf2f2df3-a963-4452-b0e7-67dabc627c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6552D-4CB5-4175-8BA8-C6339E9608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DDEDA2-4533-44F7-B5A8-E298B6BCAC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BB0D7F-3836-4EA9-A895-D49C176AB1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FCE0E0-7A0F-49F9-A788-E398F8148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9f5a6-831d-4621-8c77-cbcaf993e406"/>
    <ds:schemaRef ds:uri="bf2f2df3-a963-4452-b0e7-67dabc627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Inconnu</dc:creator>
  <cp:lastModifiedBy>Etienne De Oliveira</cp:lastModifiedBy>
  <cp:revision>20</cp:revision>
  <cp:lastPrinted>2024-11-27T12:04:00Z</cp:lastPrinted>
  <dcterms:created xsi:type="dcterms:W3CDTF">2010-09-08T08:22:00Z</dcterms:created>
  <dcterms:modified xsi:type="dcterms:W3CDTF">2025-01-12T22:18:00Z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