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CCE03" w14:textId="77777777" w:rsidR="00610A56" w:rsidRDefault="00814415">
      <w:pPr>
        <w:jc w:val="center"/>
      </w:pPr>
      <w:r>
        <w:rPr>
          <w:b/>
          <w:bCs/>
          <w:color w:val="1F3864"/>
          <w:sz w:val="32"/>
          <w:szCs w:val="32"/>
        </w:rPr>
        <w:t>THE ICT UNIVERSITY</w:t>
      </w:r>
    </w:p>
    <w:p w14:paraId="6E480EFF" w14:textId="77777777" w:rsidR="00610A56" w:rsidRDefault="00814415">
      <w:pPr>
        <w:jc w:val="center"/>
      </w:pPr>
      <w:r>
        <w:t>Faculty of Information and Communication Technology (FICT)</w:t>
      </w:r>
    </w:p>
    <w:p w14:paraId="5D743888" w14:textId="77777777" w:rsidR="00610A56" w:rsidRDefault="00814415">
      <w:pPr>
        <w:spacing w:after="600"/>
        <w:jc w:val="center"/>
      </w:pPr>
      <w:r>
        <w:t>Department of Cybersecurity</w:t>
      </w:r>
    </w:p>
    <w:p w14:paraId="4EA9A8D3" w14:textId="77777777" w:rsidR="00610A56" w:rsidRDefault="00814415">
      <w:pPr>
        <w:spacing w:after="600"/>
        <w:jc w:val="center"/>
      </w:pPr>
      <w:r>
        <w:rPr>
          <w:b/>
          <w:bCs/>
          <w:color w:val="1F3864"/>
          <w:sz w:val="34"/>
          <w:szCs w:val="34"/>
        </w:rPr>
        <w:t>PhishGuard-AI: Design and Implementation of an AI-Based Platform for Phishing Detection and Cybersecurity Awareness in Cameroon</w:t>
      </w:r>
    </w:p>
    <w:p w14:paraId="5DBE8450" w14:textId="77777777" w:rsidR="00610A56" w:rsidRDefault="00814415">
      <w:pPr>
        <w:jc w:val="center"/>
      </w:pPr>
      <w:r>
        <w:rPr>
          <w:i/>
          <w:iCs/>
        </w:rPr>
        <w:t>A dissertation submitted in partial fulfilment of the requirements for the award of a</w:t>
      </w:r>
    </w:p>
    <w:p w14:paraId="70E6CCD9" w14:textId="77777777" w:rsidR="00610A56" w:rsidRDefault="00814415">
      <w:pPr>
        <w:spacing w:after="600"/>
        <w:jc w:val="center"/>
      </w:pPr>
      <w:r>
        <w:rPr>
          <w:b/>
          <w:bCs/>
        </w:rPr>
        <w:t>Bachelor of Science (BSc) Degree in Cybersecurity</w:t>
      </w:r>
    </w:p>
    <w:p w14:paraId="614D8E3A" w14:textId="77777777" w:rsidR="00610A56" w:rsidRDefault="00814415">
      <w:pPr>
        <w:jc w:val="center"/>
      </w:pPr>
      <w:r>
        <w:rPr>
          <w:i/>
          <w:iCs/>
        </w:rPr>
        <w:t>By</w:t>
      </w:r>
    </w:p>
    <w:p w14:paraId="77562866" w14:textId="77777777" w:rsidR="00610A56" w:rsidRDefault="00814415">
      <w:pPr>
        <w:jc w:val="center"/>
      </w:pPr>
      <w:r>
        <w:rPr>
          <w:b/>
          <w:bCs/>
          <w:sz w:val="28"/>
          <w:szCs w:val="28"/>
        </w:rPr>
        <w:t>DJAMBOU NOUBIBOU Lareine Tracy</w:t>
      </w:r>
    </w:p>
    <w:p w14:paraId="3F58CF62" w14:textId="77777777" w:rsidR="00610A56" w:rsidRDefault="00814415">
      <w:pPr>
        <w:spacing w:after="600"/>
        <w:jc w:val="center"/>
      </w:pPr>
      <w:r>
        <w:t>Registration Number: ICTU20234152</w:t>
      </w:r>
    </w:p>
    <w:p w14:paraId="4D18C608" w14:textId="77777777" w:rsidR="00610A56" w:rsidRDefault="00814415">
      <w:pPr>
        <w:spacing w:after="600"/>
        <w:jc w:val="center"/>
      </w:pPr>
      <w:r>
        <w:rPr>
          <w:b/>
          <w:bCs/>
        </w:rPr>
        <w:t>Supervisor: Eng. NEBASI Brayan</w:t>
      </w:r>
    </w:p>
    <w:p w14:paraId="4A71FC2B" w14:textId="77777777" w:rsidR="00610A56" w:rsidRDefault="00814415">
      <w:pPr>
        <w:jc w:val="center"/>
      </w:pPr>
      <w:r>
        <w:rPr>
          <w:b/>
          <w:bCs/>
        </w:rPr>
        <w:t>Academic Year 2025/2026</w:t>
      </w:r>
    </w:p>
    <w:p w14:paraId="11E3E09B" w14:textId="77777777" w:rsidR="00610A56" w:rsidRDefault="00814415">
      <w:pPr>
        <w:jc w:val="center"/>
      </w:pPr>
      <w:r>
        <w:t>Yaoundé, Cameroon</w:t>
      </w:r>
    </w:p>
    <w:p w14:paraId="6E2C4BC2" w14:textId="77777777" w:rsidR="00610A56" w:rsidRDefault="00610A56">
      <w:pPr>
        <w:sectPr w:rsidR="00610A56">
          <w:footerReference w:type="default" r:id="rId7"/>
          <w:footerReference w:type="first" r:id="rId8"/>
          <w:pgSz w:w="11906" w:h="16838"/>
          <w:pgMar w:top="1440" w:right="1440" w:bottom="1440" w:left="1440" w:header="708" w:footer="708" w:gutter="0"/>
          <w:pgNumType w:fmt="lowerRoman" w:start="1"/>
          <w:cols w:space="720"/>
          <w:titlePg/>
          <w:docGrid w:linePitch="360"/>
        </w:sectPr>
      </w:pPr>
    </w:p>
    <w:p w14:paraId="34634D2F" w14:textId="77777777" w:rsidR="00610A56" w:rsidRDefault="00814415">
      <w:pPr>
        <w:pStyle w:val="PrelimTitle"/>
      </w:pPr>
      <w:r>
        <w:lastRenderedPageBreak/>
        <w:t>Declaration</w:t>
      </w:r>
    </w:p>
    <w:p w14:paraId="6094D9B7" w14:textId="77777777" w:rsidR="00610A56" w:rsidRDefault="00814415">
      <w:r>
        <w:t xml:space="preserve">I, </w:t>
      </w:r>
      <w:r>
        <w:rPr>
          <w:b/>
          <w:bCs/>
        </w:rPr>
        <w:t>DJAMBOU NOUBIBOU Lareine Tracy</w:t>
      </w:r>
      <w:r>
        <w:t xml:space="preserve">, registration number </w:t>
      </w:r>
      <w:r>
        <w:rPr>
          <w:b/>
          <w:bCs/>
        </w:rPr>
        <w:t>ICTU20234152</w:t>
      </w:r>
      <w:r>
        <w:t xml:space="preserve">, hereby declare that this dissertation, entitled </w:t>
      </w:r>
      <w:r>
        <w:rPr>
          <w:i/>
          <w:iCs/>
        </w:rPr>
        <w:t>"PhishGuard-AI: Design and Implementation of an AI-Based Platform for Phishing Detection and Cybersecurity Awareness in Cameroon"</w:t>
      </w:r>
      <w:r>
        <w:t>, is my own work and has not been submitted, in whole or in part, for any other degree or qualification at this or any other university. All sources of information used have been duly acknowledged by means of references.</w:t>
      </w:r>
    </w:p>
    <w:p w14:paraId="497132EC" w14:textId="77777777" w:rsidR="00610A56" w:rsidRDefault="00814415">
      <w:r>
        <w:t>In the interest of transparency, I declare that AI-based programming assistants were used as development tools during the implementation of the platform, in the same way as compilers, libraries and documentation are used. The problem definition, the requirements, the design decisions, the testing and the interpretation of results presented in this dissertation are my own responsibility.</w:t>
      </w:r>
    </w:p>
    <w:p w14:paraId="16BB61BA" w14:textId="77777777" w:rsidR="00610A56" w:rsidRDefault="00610A56"/>
    <w:p w14:paraId="2DA0D5D1" w14:textId="77777777" w:rsidR="00610A56" w:rsidRDefault="00814415">
      <w:r>
        <w:rPr>
          <w:b/>
          <w:bCs/>
        </w:rPr>
        <w:t>Student:</w:t>
      </w:r>
      <w:r>
        <w:t xml:space="preserve"> DJAMBOU NOUBIBOU Lareine Tracy</w:t>
      </w:r>
    </w:p>
    <w:p w14:paraId="0E378414" w14:textId="77777777" w:rsidR="00610A56" w:rsidRDefault="00814415">
      <w:r>
        <w:t>Signature: ……………………………………      Date: ……………………</w:t>
      </w:r>
    </w:p>
    <w:p w14:paraId="02D29BE1" w14:textId="77777777" w:rsidR="00610A56" w:rsidRDefault="00814415">
      <w:pPr>
        <w:pStyle w:val="PrelimTitle"/>
        <w:pageBreakBefore/>
      </w:pPr>
      <w:r>
        <w:lastRenderedPageBreak/>
        <w:t>Certification</w:t>
      </w:r>
    </w:p>
    <w:p w14:paraId="64B2CB72" w14:textId="77777777" w:rsidR="00610A56" w:rsidRDefault="00814415">
      <w:r>
        <w:t xml:space="preserve">This is to certify that this dissertation entitled </w:t>
      </w:r>
      <w:r>
        <w:rPr>
          <w:i/>
          <w:iCs/>
        </w:rPr>
        <w:t>"PhishGuard-AI: Design and Implementation of an AI-Based Platform for Phishing Detection and Cybersecurity Awareness in Cameroon"</w:t>
      </w:r>
      <w:r>
        <w:t xml:space="preserve"> was carried out by </w:t>
      </w:r>
      <w:r>
        <w:rPr>
          <w:b/>
          <w:bCs/>
        </w:rPr>
        <w:t>DJAMBOU NOUBIBOU Lareine Tracy</w:t>
      </w:r>
      <w:r>
        <w:t xml:space="preserve"> (ICTU20234152) under my supervision, in partial fulfilment of the requirements for the award of the Bachelor of Science degree in Cybersecurity at The ICT University.</w:t>
      </w:r>
    </w:p>
    <w:p w14:paraId="3A33C3E9" w14:textId="77777777" w:rsidR="00610A56" w:rsidRDefault="00610A56"/>
    <w:p w14:paraId="6EEF96E9" w14:textId="77777777" w:rsidR="00610A56" w:rsidRDefault="00814415">
      <w:r>
        <w:rPr>
          <w:b/>
          <w:bCs/>
        </w:rPr>
        <w:t>Supervisor:</w:t>
      </w:r>
      <w:r>
        <w:t xml:space="preserve"> Eng. NEBASI Brayan</w:t>
      </w:r>
    </w:p>
    <w:p w14:paraId="787D5D9B" w14:textId="77777777" w:rsidR="00610A56" w:rsidRDefault="00814415">
      <w:r>
        <w:t>Signature: ……………………………………      Date: ……………………</w:t>
      </w:r>
    </w:p>
    <w:p w14:paraId="7C7CF1F9" w14:textId="77777777" w:rsidR="00610A56" w:rsidRDefault="00610A56"/>
    <w:p w14:paraId="605BE899" w14:textId="77777777" w:rsidR="00610A56" w:rsidRDefault="00814415">
      <w:r>
        <w:rPr>
          <w:b/>
          <w:bCs/>
        </w:rPr>
        <w:t>Head of Department:</w:t>
      </w:r>
      <w:r>
        <w:t xml:space="preserve"> Eng. TANWI</w:t>
      </w:r>
    </w:p>
    <w:p w14:paraId="40F71B43" w14:textId="77777777" w:rsidR="00610A56" w:rsidRDefault="00814415">
      <w:r>
        <w:t>Signature: ……………………………………      Date: ……………………</w:t>
      </w:r>
    </w:p>
    <w:p w14:paraId="62DD9F79" w14:textId="77777777" w:rsidR="00610A56" w:rsidRDefault="00814415">
      <w:pPr>
        <w:pStyle w:val="PrelimTitle"/>
        <w:pageBreakBefore/>
      </w:pPr>
      <w:r>
        <w:lastRenderedPageBreak/>
        <w:t>Dedication</w:t>
      </w:r>
    </w:p>
    <w:p w14:paraId="6B3BBF65" w14:textId="77777777" w:rsidR="00610A56" w:rsidRDefault="00610A56"/>
    <w:p w14:paraId="6E2A68BE" w14:textId="77777777" w:rsidR="00610A56" w:rsidRDefault="00610A56"/>
    <w:p w14:paraId="6C014652" w14:textId="77777777" w:rsidR="00610A56" w:rsidRDefault="00814415">
      <w:pPr>
        <w:jc w:val="center"/>
      </w:pPr>
      <w:r>
        <w:rPr>
          <w:i/>
          <w:iCs/>
        </w:rPr>
        <w:t>To my beloved family, for their unconditional love, their sacrifices and their constant encouragement throughout my studies.</w:t>
      </w:r>
    </w:p>
    <w:p w14:paraId="07F39707" w14:textId="77777777" w:rsidR="00610A56" w:rsidRDefault="00814415">
      <w:pPr>
        <w:pStyle w:val="PrelimTitle"/>
        <w:pageBreakBefore/>
      </w:pPr>
      <w:r>
        <w:lastRenderedPageBreak/>
        <w:t>Acknowledgements</w:t>
      </w:r>
    </w:p>
    <w:p w14:paraId="26F595ED" w14:textId="77777777" w:rsidR="00610A56" w:rsidRDefault="00814415">
      <w:r>
        <w:t>First and foremost, I thank Almighty God for the strength, health and wisdom that allowed me to complete this work.</w:t>
      </w:r>
    </w:p>
    <w:p w14:paraId="36856949" w14:textId="77777777" w:rsidR="00610A56" w:rsidRDefault="00814415">
      <w:r>
        <w:t xml:space="preserve">I express my deep gratitude to my supervisor, </w:t>
      </w:r>
      <w:r>
        <w:rPr>
          <w:b/>
          <w:bCs/>
        </w:rPr>
        <w:t>Eng. NEBASI Brayan</w:t>
      </w:r>
      <w:r>
        <w:t>, for his guidance, his availability and his valuable remarks throughout this project.</w:t>
      </w:r>
    </w:p>
    <w:p w14:paraId="3724D43C" w14:textId="77777777" w:rsidR="00610A56" w:rsidRDefault="00814415">
      <w:r>
        <w:t xml:space="preserve">My thanks go to the Dean of the Faculty of ICT, </w:t>
      </w:r>
      <w:r>
        <w:rPr>
          <w:b/>
          <w:bCs/>
        </w:rPr>
        <w:t>Dr. NKANDEU Pascal</w:t>
      </w:r>
      <w:r>
        <w:t xml:space="preserve">, and to the Head of Department, </w:t>
      </w:r>
      <w:r>
        <w:rPr>
          <w:b/>
          <w:bCs/>
        </w:rPr>
        <w:t>Eng. TANWI</w:t>
      </w:r>
      <w:r>
        <w:t>, as well as to all the lecturers of The ICT University for the quality of the training received.</w:t>
      </w:r>
    </w:p>
    <w:p w14:paraId="1AEEDCEA" w14:textId="77777777" w:rsidR="00610A56" w:rsidRDefault="00814415">
      <w:r>
        <w:t>I thank my family for their moral and financial support, and my classmates and friends for their encouragement and for testing the platform.</w:t>
      </w:r>
    </w:p>
    <w:p w14:paraId="589DABB0" w14:textId="77777777" w:rsidR="00610A56" w:rsidRDefault="00814415">
      <w:r>
        <w:t>Finally, I thank everyone who, directly or indirectly, contributed to the realisation of this work.</w:t>
      </w:r>
    </w:p>
    <w:p w14:paraId="33D05EFF" w14:textId="77777777" w:rsidR="00610A56" w:rsidRDefault="00814415">
      <w:pPr>
        <w:pStyle w:val="PrelimTitle"/>
        <w:pageBreakBefore/>
      </w:pPr>
      <w:r>
        <w:lastRenderedPageBreak/>
        <w:t>Faculty Approval</w:t>
      </w:r>
    </w:p>
    <w:p w14:paraId="5BD9313B" w14:textId="77777777" w:rsidR="00610A56" w:rsidRDefault="00814415">
      <w:r>
        <w:t>This dissertation has been read and approved by the undersigned members of the Faculty of Information and Communication Technology as meeting the requirements for the award of the Bachelor of Science degree in Cybersecurity.</w:t>
      </w:r>
    </w:p>
    <w:p w14:paraId="3642810C" w14:textId="77777777" w:rsidR="00610A56" w:rsidRDefault="00610A56"/>
    <w:p w14:paraId="305D7051" w14:textId="77777777" w:rsidR="00610A56" w:rsidRDefault="00814415">
      <w:r>
        <w:rPr>
          <w:b/>
          <w:bCs/>
        </w:rPr>
        <w:t>Supervisor:</w:t>
      </w:r>
      <w:r>
        <w:t xml:space="preserve"> Eng. NEBASI Brayan</w:t>
      </w:r>
    </w:p>
    <w:p w14:paraId="0BAAADCB" w14:textId="77777777" w:rsidR="00610A56" w:rsidRDefault="00814415">
      <w:r>
        <w:t>Signature: ……………………………………      Date: ……………………</w:t>
      </w:r>
    </w:p>
    <w:p w14:paraId="2DD9FA79" w14:textId="77777777" w:rsidR="00610A56" w:rsidRDefault="00610A56"/>
    <w:p w14:paraId="1E6AB080" w14:textId="77777777" w:rsidR="00610A56" w:rsidRDefault="00814415">
      <w:r>
        <w:rPr>
          <w:b/>
          <w:bCs/>
        </w:rPr>
        <w:t>Head of Department:</w:t>
      </w:r>
      <w:r>
        <w:t xml:space="preserve"> Eng. TANWI</w:t>
      </w:r>
    </w:p>
    <w:p w14:paraId="7E01EF58" w14:textId="77777777" w:rsidR="00610A56" w:rsidRDefault="00814415">
      <w:r>
        <w:t>Signature: ……………………………………      Date: ……………………</w:t>
      </w:r>
    </w:p>
    <w:p w14:paraId="2B4802CC" w14:textId="77777777" w:rsidR="00610A56" w:rsidRDefault="00610A56"/>
    <w:p w14:paraId="04A02175" w14:textId="77777777" w:rsidR="00610A56" w:rsidRDefault="00814415">
      <w:r>
        <w:rPr>
          <w:b/>
          <w:bCs/>
        </w:rPr>
        <w:t>Dean, Faculty of ICT:</w:t>
      </w:r>
      <w:r>
        <w:t xml:space="preserve"> Dr. NKANDEU Pascal</w:t>
      </w:r>
    </w:p>
    <w:p w14:paraId="0E3034B6" w14:textId="77777777" w:rsidR="00610A56" w:rsidRDefault="00814415">
      <w:r>
        <w:t>Signature: ……………………………………      Date: ……………………</w:t>
      </w:r>
    </w:p>
    <w:p w14:paraId="6A62EE3A" w14:textId="77777777" w:rsidR="00610A56" w:rsidRDefault="00814415">
      <w:pPr>
        <w:pStyle w:val="PrelimTitle"/>
        <w:pageBreakBefore/>
      </w:pPr>
      <w:r>
        <w:lastRenderedPageBreak/>
        <w:t>Abstract</w:t>
      </w:r>
    </w:p>
    <w:p w14:paraId="705A052D" w14:textId="77777777" w:rsidR="00610A56" w:rsidRDefault="00814415">
      <w:r>
        <w:t xml:space="preserve">Phishing is the most common entry point of cyber-attacks, and in Cameroon it has taken a local form: fake mobile-money alerts (MTN MoMo, Orange Money), false electricity bills, fake bank security notices, job and lottery scams, mostly written in French or Cameroonian English and delivered by SMS, WhatsApp and e-mail. Existing protection tools are built for English-language corporate e-mail, and the population has limited access to awareness resources. This dissertation presents </w:t>
      </w:r>
      <w:r>
        <w:rPr>
          <w:b/>
          <w:bCs/>
        </w:rPr>
        <w:t>PhishGuard-AI</w:t>
      </w:r>
      <w:r>
        <w:t>, a web platform that lets any citizen check a suspicious message, link, screenshot or mailbox, understand why it is dangerous, and learn to recognise such attacks.</w:t>
      </w:r>
    </w:p>
    <w:p w14:paraId="488594F2" w14:textId="77777777" w:rsidR="00610A56" w:rsidRDefault="00814415">
      <w:r>
        <w:t>The work follows the Design Science Research methodology (Peffers et al., 2007) in four iterations. The detection engine fuses four independent signals: a text classifier (TF-IDF on words and character n-grams with logistic regression), a large-language-model analysis (Claude), a URL-intelligence module (domain age, look-alike brands, blocklists, redirects) and an expert rule set adapted to Cameroon, with deterministic overrides for blocklisted links and brand impersonation. For e-mails, the platform additi</w:t>
      </w:r>
      <w:r>
        <w:t>onally traces the sender's origin from the Received headers (IP geolocation, datacentre/proxy flags, DNS blacklists). The platform is built with Flask, PostgreSQL and Vue 3; it offers read-only Gmail/Outlook scanning through OAuth 2.0, a "forward to PhishGuard" address, a progressive web app with a share target, an awareness quiz, and a security operations centre for administrators (review queue, incident correlation, threat radar, audit log, sudo mode).</w:t>
      </w:r>
    </w:p>
    <w:p w14:paraId="47AFDCA8" w14:textId="77777777" w:rsidR="00610A56" w:rsidRDefault="00814415">
      <w:r>
        <w:t xml:space="preserve">A corpus of 6,370 messages was assembled (Cameroonian templates, a hand-written challenge set and the public UCI SMS Spam Collection) and evaluated with a grouped hold-out split. On held-out Cameroonian messages, the full pipeline reaches an F1-score of </w:t>
      </w:r>
      <w:r>
        <w:rPr>
          <w:b/>
          <w:bCs/>
        </w:rPr>
        <w:t>0.852</w:t>
      </w:r>
      <w:r>
        <w:t xml:space="preserve"> without the AI signal (precision 0.899, false-positive rate 10.6 %) and </w:t>
      </w:r>
      <w:r>
        <w:rPr>
          <w:b/>
          <w:bCs/>
        </w:rPr>
        <w:t>0.939</w:t>
      </w:r>
      <w:r>
        <w:t xml:space="preserve"> with it (precision 0.92, recall 0.958), against 0.876 F1 but a 31.9 % false-positive rate for the text model alone. Median latency is 10 ms offline and about 7 s with the AI. These results show that combining signals mainly reduces false alarms, which is decisive for user trust. The main limitations are the partly synthetic corpus and the absence of a field acceptance study, which are identified as the next steps.</w:t>
      </w:r>
    </w:p>
    <w:p w14:paraId="40B10394" w14:textId="77777777" w:rsidR="00610A56" w:rsidRDefault="00814415">
      <w:r>
        <w:rPr>
          <w:b/>
          <w:bCs/>
        </w:rPr>
        <w:t>Keywords:</w:t>
      </w:r>
      <w:r>
        <w:t xml:space="preserve"> phishing detection, machine learning, large language models, mobile money fraud, cybersecurity awareness, Cameroon, design science research.</w:t>
      </w:r>
    </w:p>
    <w:p w14:paraId="61E329D8" w14:textId="77777777" w:rsidR="00610A56" w:rsidRDefault="00814415">
      <w:pPr>
        <w:pStyle w:val="PrelimTitle"/>
        <w:pageBreakBefore/>
      </w:pPr>
      <w:r>
        <w:lastRenderedPageBreak/>
        <w:t>Table of Contents</w:t>
      </w:r>
    </w:p>
    <w:sdt>
      <w:sdtPr>
        <w:alias w:val="Table of Contents"/>
        <w:id w:val="2049635895"/>
      </w:sdtPr>
      <w:sdtEndPr/>
      <w:sdtContent>
        <w:p w14:paraId="5F5134CD" w14:textId="4F30CD7D" w:rsidR="00696F93" w:rsidRDefault="00814415">
          <w:pPr>
            <w:pStyle w:val="TOC1"/>
            <w:tabs>
              <w:tab w:val="right" w:leader="dot" w:pos="9016"/>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41476893" w:history="1">
            <w:r w:rsidR="00696F93" w:rsidRPr="007E330B">
              <w:rPr>
                <w:rStyle w:val="Hyperlink"/>
                <w:noProof/>
              </w:rPr>
              <w:t>Chapter 1: General Introduction</w:t>
            </w:r>
            <w:r w:rsidR="00696F93">
              <w:rPr>
                <w:noProof/>
              </w:rPr>
              <w:tab/>
            </w:r>
            <w:r w:rsidR="00696F93">
              <w:rPr>
                <w:noProof/>
              </w:rPr>
              <w:fldChar w:fldCharType="begin"/>
            </w:r>
            <w:r w:rsidR="00696F93">
              <w:rPr>
                <w:noProof/>
              </w:rPr>
              <w:instrText xml:space="preserve"> PAGEREF _Toc241476893 \h </w:instrText>
            </w:r>
            <w:r w:rsidR="00696F93">
              <w:rPr>
                <w:noProof/>
              </w:rPr>
            </w:r>
            <w:r w:rsidR="00696F93">
              <w:rPr>
                <w:noProof/>
              </w:rPr>
              <w:fldChar w:fldCharType="separate"/>
            </w:r>
            <w:r w:rsidR="00696F93">
              <w:rPr>
                <w:noProof/>
              </w:rPr>
              <w:t>1</w:t>
            </w:r>
            <w:r w:rsidR="00696F93">
              <w:rPr>
                <w:noProof/>
              </w:rPr>
              <w:fldChar w:fldCharType="end"/>
            </w:r>
          </w:hyperlink>
        </w:p>
        <w:p w14:paraId="496380BA" w14:textId="4CED23B5" w:rsidR="00696F93" w:rsidRDefault="00696F93">
          <w:pPr>
            <w:pStyle w:val="TOC2"/>
            <w:tabs>
              <w:tab w:val="right" w:leader="dot" w:pos="9016"/>
            </w:tabs>
            <w:rPr>
              <w:rFonts w:asciiTheme="minorHAnsi" w:eastAsiaTheme="minorEastAsia" w:hAnsiTheme="minorHAnsi" w:cstheme="minorBidi"/>
              <w:noProof/>
              <w:kern w:val="2"/>
              <w14:ligatures w14:val="standardContextual"/>
            </w:rPr>
          </w:pPr>
          <w:hyperlink w:anchor="_Toc241476894" w:history="1">
            <w:r w:rsidRPr="007E330B">
              <w:rPr>
                <w:rStyle w:val="Hyperlink"/>
                <w:noProof/>
              </w:rPr>
              <w:t>1.1 Introduction</w:t>
            </w:r>
            <w:r>
              <w:rPr>
                <w:noProof/>
              </w:rPr>
              <w:tab/>
            </w:r>
            <w:r>
              <w:rPr>
                <w:noProof/>
              </w:rPr>
              <w:fldChar w:fldCharType="begin"/>
            </w:r>
            <w:r>
              <w:rPr>
                <w:noProof/>
              </w:rPr>
              <w:instrText xml:space="preserve"> PAGEREF _Toc241476894 \h </w:instrText>
            </w:r>
            <w:r>
              <w:rPr>
                <w:noProof/>
              </w:rPr>
            </w:r>
            <w:r>
              <w:rPr>
                <w:noProof/>
              </w:rPr>
              <w:fldChar w:fldCharType="separate"/>
            </w:r>
            <w:r>
              <w:rPr>
                <w:noProof/>
              </w:rPr>
              <w:t>1</w:t>
            </w:r>
            <w:r>
              <w:rPr>
                <w:noProof/>
              </w:rPr>
              <w:fldChar w:fldCharType="end"/>
            </w:r>
          </w:hyperlink>
        </w:p>
        <w:p w14:paraId="094E3AC3" w14:textId="7D6FEB58" w:rsidR="00696F93" w:rsidRDefault="00696F93">
          <w:pPr>
            <w:pStyle w:val="TOC2"/>
            <w:tabs>
              <w:tab w:val="right" w:leader="dot" w:pos="9016"/>
            </w:tabs>
            <w:rPr>
              <w:rFonts w:asciiTheme="minorHAnsi" w:eastAsiaTheme="minorEastAsia" w:hAnsiTheme="minorHAnsi" w:cstheme="minorBidi"/>
              <w:noProof/>
              <w:kern w:val="2"/>
              <w14:ligatures w14:val="standardContextual"/>
            </w:rPr>
          </w:pPr>
          <w:hyperlink w:anchor="_Toc241476895" w:history="1">
            <w:r w:rsidRPr="007E330B">
              <w:rPr>
                <w:rStyle w:val="Hyperlink"/>
                <w:noProof/>
              </w:rPr>
              <w:t>1.2 Background to the Study</w:t>
            </w:r>
            <w:r>
              <w:rPr>
                <w:noProof/>
              </w:rPr>
              <w:tab/>
            </w:r>
            <w:r>
              <w:rPr>
                <w:noProof/>
              </w:rPr>
              <w:fldChar w:fldCharType="begin"/>
            </w:r>
            <w:r>
              <w:rPr>
                <w:noProof/>
              </w:rPr>
              <w:instrText xml:space="preserve"> PAGEREF _Toc241476895 \h </w:instrText>
            </w:r>
            <w:r>
              <w:rPr>
                <w:noProof/>
              </w:rPr>
            </w:r>
            <w:r>
              <w:rPr>
                <w:noProof/>
              </w:rPr>
              <w:fldChar w:fldCharType="separate"/>
            </w:r>
            <w:r>
              <w:rPr>
                <w:noProof/>
              </w:rPr>
              <w:t>1</w:t>
            </w:r>
            <w:r>
              <w:rPr>
                <w:noProof/>
              </w:rPr>
              <w:fldChar w:fldCharType="end"/>
            </w:r>
          </w:hyperlink>
        </w:p>
        <w:p w14:paraId="1931007E" w14:textId="49407ADE" w:rsidR="00696F93" w:rsidRDefault="00696F93">
          <w:pPr>
            <w:pStyle w:val="TOC2"/>
            <w:tabs>
              <w:tab w:val="right" w:leader="dot" w:pos="9016"/>
            </w:tabs>
            <w:rPr>
              <w:rFonts w:asciiTheme="minorHAnsi" w:eastAsiaTheme="minorEastAsia" w:hAnsiTheme="minorHAnsi" w:cstheme="minorBidi"/>
              <w:noProof/>
              <w:kern w:val="2"/>
              <w14:ligatures w14:val="standardContextual"/>
            </w:rPr>
          </w:pPr>
          <w:hyperlink w:anchor="_Toc241476896" w:history="1">
            <w:r w:rsidRPr="007E330B">
              <w:rPr>
                <w:rStyle w:val="Hyperlink"/>
                <w:noProof/>
              </w:rPr>
              <w:t>1.3 Problem Statement</w:t>
            </w:r>
            <w:r>
              <w:rPr>
                <w:noProof/>
              </w:rPr>
              <w:tab/>
            </w:r>
            <w:r>
              <w:rPr>
                <w:noProof/>
              </w:rPr>
              <w:fldChar w:fldCharType="begin"/>
            </w:r>
            <w:r>
              <w:rPr>
                <w:noProof/>
              </w:rPr>
              <w:instrText xml:space="preserve"> PAGEREF _Toc241476896 \h </w:instrText>
            </w:r>
            <w:r>
              <w:rPr>
                <w:noProof/>
              </w:rPr>
            </w:r>
            <w:r>
              <w:rPr>
                <w:noProof/>
              </w:rPr>
              <w:fldChar w:fldCharType="separate"/>
            </w:r>
            <w:r>
              <w:rPr>
                <w:noProof/>
              </w:rPr>
              <w:t>2</w:t>
            </w:r>
            <w:r>
              <w:rPr>
                <w:noProof/>
              </w:rPr>
              <w:fldChar w:fldCharType="end"/>
            </w:r>
          </w:hyperlink>
        </w:p>
        <w:p w14:paraId="07EC975A" w14:textId="7587EE48" w:rsidR="00696F93" w:rsidRDefault="00696F93">
          <w:pPr>
            <w:pStyle w:val="TOC2"/>
            <w:tabs>
              <w:tab w:val="right" w:leader="dot" w:pos="9016"/>
            </w:tabs>
            <w:rPr>
              <w:rFonts w:asciiTheme="minorHAnsi" w:eastAsiaTheme="minorEastAsia" w:hAnsiTheme="minorHAnsi" w:cstheme="minorBidi"/>
              <w:noProof/>
              <w:kern w:val="2"/>
              <w14:ligatures w14:val="standardContextual"/>
            </w:rPr>
          </w:pPr>
          <w:hyperlink w:anchor="_Toc241476897" w:history="1">
            <w:r w:rsidRPr="007E330B">
              <w:rPr>
                <w:rStyle w:val="Hyperlink"/>
                <w:noProof/>
              </w:rPr>
              <w:t>1.4 Objectives of the Study</w:t>
            </w:r>
            <w:r>
              <w:rPr>
                <w:noProof/>
              </w:rPr>
              <w:tab/>
            </w:r>
            <w:r>
              <w:rPr>
                <w:noProof/>
              </w:rPr>
              <w:fldChar w:fldCharType="begin"/>
            </w:r>
            <w:r>
              <w:rPr>
                <w:noProof/>
              </w:rPr>
              <w:instrText xml:space="preserve"> PAGEREF _Toc241476897 \h </w:instrText>
            </w:r>
            <w:r>
              <w:rPr>
                <w:noProof/>
              </w:rPr>
            </w:r>
            <w:r>
              <w:rPr>
                <w:noProof/>
              </w:rPr>
              <w:fldChar w:fldCharType="separate"/>
            </w:r>
            <w:r>
              <w:rPr>
                <w:noProof/>
              </w:rPr>
              <w:t>3</w:t>
            </w:r>
            <w:r>
              <w:rPr>
                <w:noProof/>
              </w:rPr>
              <w:fldChar w:fldCharType="end"/>
            </w:r>
          </w:hyperlink>
        </w:p>
        <w:p w14:paraId="1A77064E" w14:textId="2B006B13" w:rsidR="00696F93" w:rsidRDefault="00696F93">
          <w:pPr>
            <w:pStyle w:val="TOC3"/>
            <w:tabs>
              <w:tab w:val="right" w:leader="dot" w:pos="9016"/>
            </w:tabs>
            <w:rPr>
              <w:rFonts w:asciiTheme="minorHAnsi" w:eastAsiaTheme="minorEastAsia" w:hAnsiTheme="minorHAnsi" w:cstheme="minorBidi"/>
              <w:noProof/>
              <w:kern w:val="2"/>
              <w14:ligatures w14:val="standardContextual"/>
            </w:rPr>
          </w:pPr>
          <w:hyperlink w:anchor="_Toc241476898" w:history="1">
            <w:r w:rsidRPr="007E330B">
              <w:rPr>
                <w:rStyle w:val="Hyperlink"/>
                <w:noProof/>
              </w:rPr>
              <w:t>1.4.1 General objective</w:t>
            </w:r>
            <w:r>
              <w:rPr>
                <w:noProof/>
              </w:rPr>
              <w:tab/>
            </w:r>
            <w:r>
              <w:rPr>
                <w:noProof/>
              </w:rPr>
              <w:fldChar w:fldCharType="begin"/>
            </w:r>
            <w:r>
              <w:rPr>
                <w:noProof/>
              </w:rPr>
              <w:instrText xml:space="preserve"> PAGEREF _Toc241476898 \h </w:instrText>
            </w:r>
            <w:r>
              <w:rPr>
                <w:noProof/>
              </w:rPr>
            </w:r>
            <w:r>
              <w:rPr>
                <w:noProof/>
              </w:rPr>
              <w:fldChar w:fldCharType="separate"/>
            </w:r>
            <w:r>
              <w:rPr>
                <w:noProof/>
              </w:rPr>
              <w:t>3</w:t>
            </w:r>
            <w:r>
              <w:rPr>
                <w:noProof/>
              </w:rPr>
              <w:fldChar w:fldCharType="end"/>
            </w:r>
          </w:hyperlink>
        </w:p>
        <w:p w14:paraId="63399110" w14:textId="2AB6020B" w:rsidR="00696F93" w:rsidRDefault="00696F93">
          <w:pPr>
            <w:pStyle w:val="TOC3"/>
            <w:tabs>
              <w:tab w:val="right" w:leader="dot" w:pos="9016"/>
            </w:tabs>
            <w:rPr>
              <w:rFonts w:asciiTheme="minorHAnsi" w:eastAsiaTheme="minorEastAsia" w:hAnsiTheme="minorHAnsi" w:cstheme="minorBidi"/>
              <w:noProof/>
              <w:kern w:val="2"/>
              <w14:ligatures w14:val="standardContextual"/>
            </w:rPr>
          </w:pPr>
          <w:hyperlink w:anchor="_Toc241476899" w:history="1">
            <w:r w:rsidRPr="007E330B">
              <w:rPr>
                <w:rStyle w:val="Hyperlink"/>
                <w:noProof/>
              </w:rPr>
              <w:t>1.4.2 Specific objectives</w:t>
            </w:r>
            <w:r>
              <w:rPr>
                <w:noProof/>
              </w:rPr>
              <w:tab/>
            </w:r>
            <w:r>
              <w:rPr>
                <w:noProof/>
              </w:rPr>
              <w:fldChar w:fldCharType="begin"/>
            </w:r>
            <w:r>
              <w:rPr>
                <w:noProof/>
              </w:rPr>
              <w:instrText xml:space="preserve"> PAGEREF _Toc241476899 \h </w:instrText>
            </w:r>
            <w:r>
              <w:rPr>
                <w:noProof/>
              </w:rPr>
            </w:r>
            <w:r>
              <w:rPr>
                <w:noProof/>
              </w:rPr>
              <w:fldChar w:fldCharType="separate"/>
            </w:r>
            <w:r>
              <w:rPr>
                <w:noProof/>
              </w:rPr>
              <w:t>3</w:t>
            </w:r>
            <w:r>
              <w:rPr>
                <w:noProof/>
              </w:rPr>
              <w:fldChar w:fldCharType="end"/>
            </w:r>
          </w:hyperlink>
        </w:p>
        <w:p w14:paraId="327EEB87" w14:textId="7A457416" w:rsidR="00696F93" w:rsidRDefault="00696F93">
          <w:pPr>
            <w:pStyle w:val="TOC2"/>
            <w:tabs>
              <w:tab w:val="right" w:leader="dot" w:pos="9016"/>
            </w:tabs>
            <w:rPr>
              <w:rFonts w:asciiTheme="minorHAnsi" w:eastAsiaTheme="minorEastAsia" w:hAnsiTheme="minorHAnsi" w:cstheme="minorBidi"/>
              <w:noProof/>
              <w:kern w:val="2"/>
              <w14:ligatures w14:val="standardContextual"/>
            </w:rPr>
          </w:pPr>
          <w:hyperlink w:anchor="_Toc241476900" w:history="1">
            <w:r w:rsidRPr="007E330B">
              <w:rPr>
                <w:rStyle w:val="Hyperlink"/>
                <w:noProof/>
              </w:rPr>
              <w:t>1.5 Research Questions</w:t>
            </w:r>
            <w:r>
              <w:rPr>
                <w:noProof/>
              </w:rPr>
              <w:tab/>
            </w:r>
            <w:r>
              <w:rPr>
                <w:noProof/>
              </w:rPr>
              <w:fldChar w:fldCharType="begin"/>
            </w:r>
            <w:r>
              <w:rPr>
                <w:noProof/>
              </w:rPr>
              <w:instrText xml:space="preserve"> PAGEREF _Toc241476900 \h </w:instrText>
            </w:r>
            <w:r>
              <w:rPr>
                <w:noProof/>
              </w:rPr>
            </w:r>
            <w:r>
              <w:rPr>
                <w:noProof/>
              </w:rPr>
              <w:fldChar w:fldCharType="separate"/>
            </w:r>
            <w:r>
              <w:rPr>
                <w:noProof/>
              </w:rPr>
              <w:t>4</w:t>
            </w:r>
            <w:r>
              <w:rPr>
                <w:noProof/>
              </w:rPr>
              <w:fldChar w:fldCharType="end"/>
            </w:r>
          </w:hyperlink>
        </w:p>
        <w:p w14:paraId="4A1E7648" w14:textId="2E518177" w:rsidR="00696F93" w:rsidRDefault="00696F93">
          <w:pPr>
            <w:pStyle w:val="TOC2"/>
            <w:tabs>
              <w:tab w:val="right" w:leader="dot" w:pos="9016"/>
            </w:tabs>
            <w:rPr>
              <w:rFonts w:asciiTheme="minorHAnsi" w:eastAsiaTheme="minorEastAsia" w:hAnsiTheme="minorHAnsi" w:cstheme="minorBidi"/>
              <w:noProof/>
              <w:kern w:val="2"/>
              <w14:ligatures w14:val="standardContextual"/>
            </w:rPr>
          </w:pPr>
          <w:hyperlink w:anchor="_Toc241476901" w:history="1">
            <w:r w:rsidRPr="007E330B">
              <w:rPr>
                <w:rStyle w:val="Hyperlink"/>
                <w:noProof/>
              </w:rPr>
              <w:t>1.6 Significance of the Study</w:t>
            </w:r>
            <w:r>
              <w:rPr>
                <w:noProof/>
              </w:rPr>
              <w:tab/>
            </w:r>
            <w:r>
              <w:rPr>
                <w:noProof/>
              </w:rPr>
              <w:fldChar w:fldCharType="begin"/>
            </w:r>
            <w:r>
              <w:rPr>
                <w:noProof/>
              </w:rPr>
              <w:instrText xml:space="preserve"> PAGEREF _Toc241476901 \h </w:instrText>
            </w:r>
            <w:r>
              <w:rPr>
                <w:noProof/>
              </w:rPr>
            </w:r>
            <w:r>
              <w:rPr>
                <w:noProof/>
              </w:rPr>
              <w:fldChar w:fldCharType="separate"/>
            </w:r>
            <w:r>
              <w:rPr>
                <w:noProof/>
              </w:rPr>
              <w:t>4</w:t>
            </w:r>
            <w:r>
              <w:rPr>
                <w:noProof/>
              </w:rPr>
              <w:fldChar w:fldCharType="end"/>
            </w:r>
          </w:hyperlink>
        </w:p>
        <w:p w14:paraId="0DAC72A3" w14:textId="494E2409" w:rsidR="00696F93" w:rsidRDefault="00696F93">
          <w:pPr>
            <w:pStyle w:val="TOC2"/>
            <w:tabs>
              <w:tab w:val="right" w:leader="dot" w:pos="9016"/>
            </w:tabs>
            <w:rPr>
              <w:rFonts w:asciiTheme="minorHAnsi" w:eastAsiaTheme="minorEastAsia" w:hAnsiTheme="minorHAnsi" w:cstheme="minorBidi"/>
              <w:noProof/>
              <w:kern w:val="2"/>
              <w14:ligatures w14:val="standardContextual"/>
            </w:rPr>
          </w:pPr>
          <w:hyperlink w:anchor="_Toc241476902" w:history="1">
            <w:r w:rsidRPr="007E330B">
              <w:rPr>
                <w:rStyle w:val="Hyperlink"/>
                <w:noProof/>
              </w:rPr>
              <w:t>1.7 Scope and Delimitation of the Study</w:t>
            </w:r>
            <w:r>
              <w:rPr>
                <w:noProof/>
              </w:rPr>
              <w:tab/>
            </w:r>
            <w:r>
              <w:rPr>
                <w:noProof/>
              </w:rPr>
              <w:fldChar w:fldCharType="begin"/>
            </w:r>
            <w:r>
              <w:rPr>
                <w:noProof/>
              </w:rPr>
              <w:instrText xml:space="preserve"> PAGEREF _Toc241476902 \h </w:instrText>
            </w:r>
            <w:r>
              <w:rPr>
                <w:noProof/>
              </w:rPr>
            </w:r>
            <w:r>
              <w:rPr>
                <w:noProof/>
              </w:rPr>
              <w:fldChar w:fldCharType="separate"/>
            </w:r>
            <w:r>
              <w:rPr>
                <w:noProof/>
              </w:rPr>
              <w:t>5</w:t>
            </w:r>
            <w:r>
              <w:rPr>
                <w:noProof/>
              </w:rPr>
              <w:fldChar w:fldCharType="end"/>
            </w:r>
          </w:hyperlink>
        </w:p>
        <w:p w14:paraId="2BB69FD2" w14:textId="24413FCA" w:rsidR="00696F93" w:rsidRDefault="00696F93">
          <w:pPr>
            <w:pStyle w:val="TOC2"/>
            <w:tabs>
              <w:tab w:val="right" w:leader="dot" w:pos="9016"/>
            </w:tabs>
            <w:rPr>
              <w:rFonts w:asciiTheme="minorHAnsi" w:eastAsiaTheme="minorEastAsia" w:hAnsiTheme="minorHAnsi" w:cstheme="minorBidi"/>
              <w:noProof/>
              <w:kern w:val="2"/>
              <w14:ligatures w14:val="standardContextual"/>
            </w:rPr>
          </w:pPr>
          <w:hyperlink w:anchor="_Toc241476903" w:history="1">
            <w:r w:rsidRPr="007E330B">
              <w:rPr>
                <w:rStyle w:val="Hyperlink"/>
                <w:noProof/>
              </w:rPr>
              <w:t>1.8 Definition of Key Terms</w:t>
            </w:r>
            <w:r>
              <w:rPr>
                <w:noProof/>
              </w:rPr>
              <w:tab/>
            </w:r>
            <w:r>
              <w:rPr>
                <w:noProof/>
              </w:rPr>
              <w:fldChar w:fldCharType="begin"/>
            </w:r>
            <w:r>
              <w:rPr>
                <w:noProof/>
              </w:rPr>
              <w:instrText xml:space="preserve"> PAGEREF _Toc241476903 \h </w:instrText>
            </w:r>
            <w:r>
              <w:rPr>
                <w:noProof/>
              </w:rPr>
            </w:r>
            <w:r>
              <w:rPr>
                <w:noProof/>
              </w:rPr>
              <w:fldChar w:fldCharType="separate"/>
            </w:r>
            <w:r>
              <w:rPr>
                <w:noProof/>
              </w:rPr>
              <w:t>5</w:t>
            </w:r>
            <w:r>
              <w:rPr>
                <w:noProof/>
              </w:rPr>
              <w:fldChar w:fldCharType="end"/>
            </w:r>
          </w:hyperlink>
        </w:p>
        <w:p w14:paraId="181E1581" w14:textId="7EB07495" w:rsidR="00696F93" w:rsidRDefault="00696F93">
          <w:pPr>
            <w:pStyle w:val="TOC2"/>
            <w:tabs>
              <w:tab w:val="right" w:leader="dot" w:pos="9016"/>
            </w:tabs>
            <w:rPr>
              <w:rFonts w:asciiTheme="minorHAnsi" w:eastAsiaTheme="minorEastAsia" w:hAnsiTheme="minorHAnsi" w:cstheme="minorBidi"/>
              <w:noProof/>
              <w:kern w:val="2"/>
              <w14:ligatures w14:val="standardContextual"/>
            </w:rPr>
          </w:pPr>
          <w:hyperlink w:anchor="_Toc241476904" w:history="1">
            <w:r w:rsidRPr="007E330B">
              <w:rPr>
                <w:rStyle w:val="Hyperlink"/>
                <w:noProof/>
              </w:rPr>
              <w:t>1.9 Organisation of the Dissertation</w:t>
            </w:r>
            <w:r>
              <w:rPr>
                <w:noProof/>
              </w:rPr>
              <w:tab/>
            </w:r>
            <w:r>
              <w:rPr>
                <w:noProof/>
              </w:rPr>
              <w:fldChar w:fldCharType="begin"/>
            </w:r>
            <w:r>
              <w:rPr>
                <w:noProof/>
              </w:rPr>
              <w:instrText xml:space="preserve"> PAGEREF _Toc241476904 \h </w:instrText>
            </w:r>
            <w:r>
              <w:rPr>
                <w:noProof/>
              </w:rPr>
            </w:r>
            <w:r>
              <w:rPr>
                <w:noProof/>
              </w:rPr>
              <w:fldChar w:fldCharType="separate"/>
            </w:r>
            <w:r>
              <w:rPr>
                <w:noProof/>
              </w:rPr>
              <w:t>6</w:t>
            </w:r>
            <w:r>
              <w:rPr>
                <w:noProof/>
              </w:rPr>
              <w:fldChar w:fldCharType="end"/>
            </w:r>
          </w:hyperlink>
        </w:p>
        <w:p w14:paraId="552BC403" w14:textId="7DA1FD20" w:rsidR="00696F93" w:rsidRDefault="00696F93">
          <w:pPr>
            <w:pStyle w:val="TOC1"/>
            <w:tabs>
              <w:tab w:val="right" w:leader="dot" w:pos="9016"/>
            </w:tabs>
            <w:rPr>
              <w:rFonts w:asciiTheme="minorHAnsi" w:eastAsiaTheme="minorEastAsia" w:hAnsiTheme="minorHAnsi" w:cstheme="minorBidi"/>
              <w:noProof/>
              <w:kern w:val="2"/>
              <w14:ligatures w14:val="standardContextual"/>
            </w:rPr>
          </w:pPr>
          <w:hyperlink w:anchor="_Toc241476905" w:history="1">
            <w:r w:rsidRPr="007E330B">
              <w:rPr>
                <w:rStyle w:val="Hyperlink"/>
                <w:noProof/>
              </w:rPr>
              <w:t>Chapter 2: Literature Review</w:t>
            </w:r>
            <w:r>
              <w:rPr>
                <w:noProof/>
              </w:rPr>
              <w:tab/>
            </w:r>
            <w:r>
              <w:rPr>
                <w:noProof/>
              </w:rPr>
              <w:fldChar w:fldCharType="begin"/>
            </w:r>
            <w:r>
              <w:rPr>
                <w:noProof/>
              </w:rPr>
              <w:instrText xml:space="preserve"> PAGEREF _Toc241476905 \h </w:instrText>
            </w:r>
            <w:r>
              <w:rPr>
                <w:noProof/>
              </w:rPr>
            </w:r>
            <w:r>
              <w:rPr>
                <w:noProof/>
              </w:rPr>
              <w:fldChar w:fldCharType="separate"/>
            </w:r>
            <w:r>
              <w:rPr>
                <w:noProof/>
              </w:rPr>
              <w:t>7</w:t>
            </w:r>
            <w:r>
              <w:rPr>
                <w:noProof/>
              </w:rPr>
              <w:fldChar w:fldCharType="end"/>
            </w:r>
          </w:hyperlink>
        </w:p>
        <w:p w14:paraId="0B0B923E" w14:textId="12F1E3DF" w:rsidR="00696F93" w:rsidRDefault="00696F93">
          <w:pPr>
            <w:pStyle w:val="TOC2"/>
            <w:tabs>
              <w:tab w:val="right" w:leader="dot" w:pos="9016"/>
            </w:tabs>
            <w:rPr>
              <w:rFonts w:asciiTheme="minorHAnsi" w:eastAsiaTheme="minorEastAsia" w:hAnsiTheme="minorHAnsi" w:cstheme="minorBidi"/>
              <w:noProof/>
              <w:kern w:val="2"/>
              <w14:ligatures w14:val="standardContextual"/>
            </w:rPr>
          </w:pPr>
          <w:hyperlink w:anchor="_Toc241476906" w:history="1">
            <w:r w:rsidRPr="007E330B">
              <w:rPr>
                <w:rStyle w:val="Hyperlink"/>
                <w:noProof/>
              </w:rPr>
              <w:t>2.1 Introduction</w:t>
            </w:r>
            <w:r>
              <w:rPr>
                <w:noProof/>
              </w:rPr>
              <w:tab/>
            </w:r>
            <w:r>
              <w:rPr>
                <w:noProof/>
              </w:rPr>
              <w:fldChar w:fldCharType="begin"/>
            </w:r>
            <w:r>
              <w:rPr>
                <w:noProof/>
              </w:rPr>
              <w:instrText xml:space="preserve"> PAGEREF _Toc241476906 \h </w:instrText>
            </w:r>
            <w:r>
              <w:rPr>
                <w:noProof/>
              </w:rPr>
            </w:r>
            <w:r>
              <w:rPr>
                <w:noProof/>
              </w:rPr>
              <w:fldChar w:fldCharType="separate"/>
            </w:r>
            <w:r>
              <w:rPr>
                <w:noProof/>
              </w:rPr>
              <w:t>7</w:t>
            </w:r>
            <w:r>
              <w:rPr>
                <w:noProof/>
              </w:rPr>
              <w:fldChar w:fldCharType="end"/>
            </w:r>
          </w:hyperlink>
        </w:p>
        <w:p w14:paraId="55F5FE42" w14:textId="28602559" w:rsidR="00696F93" w:rsidRDefault="00696F93">
          <w:pPr>
            <w:pStyle w:val="TOC2"/>
            <w:tabs>
              <w:tab w:val="right" w:leader="dot" w:pos="9016"/>
            </w:tabs>
            <w:rPr>
              <w:rFonts w:asciiTheme="minorHAnsi" w:eastAsiaTheme="minorEastAsia" w:hAnsiTheme="minorHAnsi" w:cstheme="minorBidi"/>
              <w:noProof/>
              <w:kern w:val="2"/>
              <w14:ligatures w14:val="standardContextual"/>
            </w:rPr>
          </w:pPr>
          <w:hyperlink w:anchor="_Toc241476907" w:history="1">
            <w:r w:rsidRPr="007E330B">
              <w:rPr>
                <w:rStyle w:val="Hyperlink"/>
                <w:noProof/>
              </w:rPr>
              <w:t>2.2 Conceptual Framework</w:t>
            </w:r>
            <w:r>
              <w:rPr>
                <w:noProof/>
              </w:rPr>
              <w:tab/>
            </w:r>
            <w:r>
              <w:rPr>
                <w:noProof/>
              </w:rPr>
              <w:fldChar w:fldCharType="begin"/>
            </w:r>
            <w:r>
              <w:rPr>
                <w:noProof/>
              </w:rPr>
              <w:instrText xml:space="preserve"> PAGEREF _Toc241476907 \h </w:instrText>
            </w:r>
            <w:r>
              <w:rPr>
                <w:noProof/>
              </w:rPr>
            </w:r>
            <w:r>
              <w:rPr>
                <w:noProof/>
              </w:rPr>
              <w:fldChar w:fldCharType="separate"/>
            </w:r>
            <w:r>
              <w:rPr>
                <w:noProof/>
              </w:rPr>
              <w:t>7</w:t>
            </w:r>
            <w:r>
              <w:rPr>
                <w:noProof/>
              </w:rPr>
              <w:fldChar w:fldCharType="end"/>
            </w:r>
          </w:hyperlink>
        </w:p>
        <w:p w14:paraId="59280A7C" w14:textId="1BA27EEA" w:rsidR="00696F93" w:rsidRDefault="00696F93">
          <w:pPr>
            <w:pStyle w:val="TOC3"/>
            <w:tabs>
              <w:tab w:val="right" w:leader="dot" w:pos="9016"/>
            </w:tabs>
            <w:rPr>
              <w:rFonts w:asciiTheme="minorHAnsi" w:eastAsiaTheme="minorEastAsia" w:hAnsiTheme="minorHAnsi" w:cstheme="minorBidi"/>
              <w:noProof/>
              <w:kern w:val="2"/>
              <w14:ligatures w14:val="standardContextual"/>
            </w:rPr>
          </w:pPr>
          <w:hyperlink w:anchor="_Toc241476908" w:history="1">
            <w:r w:rsidRPr="007E330B">
              <w:rPr>
                <w:rStyle w:val="Hyperlink"/>
                <w:noProof/>
              </w:rPr>
              <w:t>2.2.1 Phishing and its variants</w:t>
            </w:r>
            <w:r>
              <w:rPr>
                <w:noProof/>
              </w:rPr>
              <w:tab/>
            </w:r>
            <w:r>
              <w:rPr>
                <w:noProof/>
              </w:rPr>
              <w:fldChar w:fldCharType="begin"/>
            </w:r>
            <w:r>
              <w:rPr>
                <w:noProof/>
              </w:rPr>
              <w:instrText xml:space="preserve"> PAGEREF _Toc241476908 \h </w:instrText>
            </w:r>
            <w:r>
              <w:rPr>
                <w:noProof/>
              </w:rPr>
            </w:r>
            <w:r>
              <w:rPr>
                <w:noProof/>
              </w:rPr>
              <w:fldChar w:fldCharType="separate"/>
            </w:r>
            <w:r>
              <w:rPr>
                <w:noProof/>
              </w:rPr>
              <w:t>8</w:t>
            </w:r>
            <w:r>
              <w:rPr>
                <w:noProof/>
              </w:rPr>
              <w:fldChar w:fldCharType="end"/>
            </w:r>
          </w:hyperlink>
        </w:p>
        <w:p w14:paraId="70270F16" w14:textId="424B7942" w:rsidR="00696F93" w:rsidRDefault="00696F93">
          <w:pPr>
            <w:pStyle w:val="TOC3"/>
            <w:tabs>
              <w:tab w:val="right" w:leader="dot" w:pos="9016"/>
            </w:tabs>
            <w:rPr>
              <w:rFonts w:asciiTheme="minorHAnsi" w:eastAsiaTheme="minorEastAsia" w:hAnsiTheme="minorHAnsi" w:cstheme="minorBidi"/>
              <w:noProof/>
              <w:kern w:val="2"/>
              <w14:ligatures w14:val="standardContextual"/>
            </w:rPr>
          </w:pPr>
          <w:hyperlink w:anchor="_Toc241476909" w:history="1">
            <w:r w:rsidRPr="007E330B">
              <w:rPr>
                <w:rStyle w:val="Hyperlink"/>
                <w:noProof/>
              </w:rPr>
              <w:t>2.2.2 Anatomy of a phishing message</w:t>
            </w:r>
            <w:r>
              <w:rPr>
                <w:noProof/>
              </w:rPr>
              <w:tab/>
            </w:r>
            <w:r>
              <w:rPr>
                <w:noProof/>
              </w:rPr>
              <w:fldChar w:fldCharType="begin"/>
            </w:r>
            <w:r>
              <w:rPr>
                <w:noProof/>
              </w:rPr>
              <w:instrText xml:space="preserve"> PAGEREF _Toc241476909 \h </w:instrText>
            </w:r>
            <w:r>
              <w:rPr>
                <w:noProof/>
              </w:rPr>
            </w:r>
            <w:r>
              <w:rPr>
                <w:noProof/>
              </w:rPr>
              <w:fldChar w:fldCharType="separate"/>
            </w:r>
            <w:r>
              <w:rPr>
                <w:noProof/>
              </w:rPr>
              <w:t>9</w:t>
            </w:r>
            <w:r>
              <w:rPr>
                <w:noProof/>
              </w:rPr>
              <w:fldChar w:fldCharType="end"/>
            </w:r>
          </w:hyperlink>
        </w:p>
        <w:p w14:paraId="257AA93E" w14:textId="5C92CA70" w:rsidR="00696F93" w:rsidRDefault="00696F93">
          <w:pPr>
            <w:pStyle w:val="TOC3"/>
            <w:tabs>
              <w:tab w:val="right" w:leader="dot" w:pos="9016"/>
            </w:tabs>
            <w:rPr>
              <w:rFonts w:asciiTheme="minorHAnsi" w:eastAsiaTheme="minorEastAsia" w:hAnsiTheme="minorHAnsi" w:cstheme="minorBidi"/>
              <w:noProof/>
              <w:kern w:val="2"/>
              <w14:ligatures w14:val="standardContextual"/>
            </w:rPr>
          </w:pPr>
          <w:hyperlink w:anchor="_Toc241476910" w:history="1">
            <w:r w:rsidRPr="007E330B">
              <w:rPr>
                <w:rStyle w:val="Hyperlink"/>
                <w:noProof/>
              </w:rPr>
              <w:t>2.2.3 E-mail authentication and origin</w:t>
            </w:r>
            <w:r>
              <w:rPr>
                <w:noProof/>
              </w:rPr>
              <w:tab/>
            </w:r>
            <w:r>
              <w:rPr>
                <w:noProof/>
              </w:rPr>
              <w:fldChar w:fldCharType="begin"/>
            </w:r>
            <w:r>
              <w:rPr>
                <w:noProof/>
              </w:rPr>
              <w:instrText xml:space="preserve"> PAGEREF _Toc241476910 \h </w:instrText>
            </w:r>
            <w:r>
              <w:rPr>
                <w:noProof/>
              </w:rPr>
            </w:r>
            <w:r>
              <w:rPr>
                <w:noProof/>
              </w:rPr>
              <w:fldChar w:fldCharType="separate"/>
            </w:r>
            <w:r>
              <w:rPr>
                <w:noProof/>
              </w:rPr>
              <w:t>9</w:t>
            </w:r>
            <w:r>
              <w:rPr>
                <w:noProof/>
              </w:rPr>
              <w:fldChar w:fldCharType="end"/>
            </w:r>
          </w:hyperlink>
        </w:p>
        <w:p w14:paraId="6DBB78E0" w14:textId="1F002478" w:rsidR="00696F93" w:rsidRDefault="00696F93">
          <w:pPr>
            <w:pStyle w:val="TOC2"/>
            <w:tabs>
              <w:tab w:val="right" w:leader="dot" w:pos="9016"/>
            </w:tabs>
            <w:rPr>
              <w:rFonts w:asciiTheme="minorHAnsi" w:eastAsiaTheme="minorEastAsia" w:hAnsiTheme="minorHAnsi" w:cstheme="minorBidi"/>
              <w:noProof/>
              <w:kern w:val="2"/>
              <w14:ligatures w14:val="standardContextual"/>
            </w:rPr>
          </w:pPr>
          <w:hyperlink w:anchor="_Toc241476911" w:history="1">
            <w:r w:rsidRPr="007E330B">
              <w:rPr>
                <w:rStyle w:val="Hyperlink"/>
                <w:noProof/>
              </w:rPr>
              <w:t>2.3 Theoretical Framework</w:t>
            </w:r>
            <w:r>
              <w:rPr>
                <w:noProof/>
              </w:rPr>
              <w:tab/>
            </w:r>
            <w:r>
              <w:rPr>
                <w:noProof/>
              </w:rPr>
              <w:fldChar w:fldCharType="begin"/>
            </w:r>
            <w:r>
              <w:rPr>
                <w:noProof/>
              </w:rPr>
              <w:instrText xml:space="preserve"> PAGEREF _Toc241476911 \h </w:instrText>
            </w:r>
            <w:r>
              <w:rPr>
                <w:noProof/>
              </w:rPr>
            </w:r>
            <w:r>
              <w:rPr>
                <w:noProof/>
              </w:rPr>
              <w:fldChar w:fldCharType="separate"/>
            </w:r>
            <w:r>
              <w:rPr>
                <w:noProof/>
              </w:rPr>
              <w:t>9</w:t>
            </w:r>
            <w:r>
              <w:rPr>
                <w:noProof/>
              </w:rPr>
              <w:fldChar w:fldCharType="end"/>
            </w:r>
          </w:hyperlink>
        </w:p>
        <w:p w14:paraId="4C1922E9" w14:textId="5177B45B" w:rsidR="00696F93" w:rsidRDefault="00696F93">
          <w:pPr>
            <w:pStyle w:val="TOC3"/>
            <w:tabs>
              <w:tab w:val="right" w:leader="dot" w:pos="9016"/>
            </w:tabs>
            <w:rPr>
              <w:rFonts w:asciiTheme="minorHAnsi" w:eastAsiaTheme="minorEastAsia" w:hAnsiTheme="minorHAnsi" w:cstheme="minorBidi"/>
              <w:noProof/>
              <w:kern w:val="2"/>
              <w14:ligatures w14:val="standardContextual"/>
            </w:rPr>
          </w:pPr>
          <w:hyperlink w:anchor="_Toc241476912" w:history="1">
            <w:r w:rsidRPr="007E330B">
              <w:rPr>
                <w:rStyle w:val="Hyperlink"/>
                <w:noProof/>
              </w:rPr>
              <w:t>2.3.1 Protection Motivation Theory</w:t>
            </w:r>
            <w:r>
              <w:rPr>
                <w:noProof/>
              </w:rPr>
              <w:tab/>
            </w:r>
            <w:r>
              <w:rPr>
                <w:noProof/>
              </w:rPr>
              <w:fldChar w:fldCharType="begin"/>
            </w:r>
            <w:r>
              <w:rPr>
                <w:noProof/>
              </w:rPr>
              <w:instrText xml:space="preserve"> PAGEREF _Toc241476912 \h </w:instrText>
            </w:r>
            <w:r>
              <w:rPr>
                <w:noProof/>
              </w:rPr>
            </w:r>
            <w:r>
              <w:rPr>
                <w:noProof/>
              </w:rPr>
              <w:fldChar w:fldCharType="separate"/>
            </w:r>
            <w:r>
              <w:rPr>
                <w:noProof/>
              </w:rPr>
              <w:t>9</w:t>
            </w:r>
            <w:r>
              <w:rPr>
                <w:noProof/>
              </w:rPr>
              <w:fldChar w:fldCharType="end"/>
            </w:r>
          </w:hyperlink>
        </w:p>
        <w:p w14:paraId="7B5D1018" w14:textId="06C8B5B4" w:rsidR="00696F93" w:rsidRDefault="00696F93">
          <w:pPr>
            <w:pStyle w:val="TOC3"/>
            <w:tabs>
              <w:tab w:val="right" w:leader="dot" w:pos="9016"/>
            </w:tabs>
            <w:rPr>
              <w:rFonts w:asciiTheme="minorHAnsi" w:eastAsiaTheme="minorEastAsia" w:hAnsiTheme="minorHAnsi" w:cstheme="minorBidi"/>
              <w:noProof/>
              <w:kern w:val="2"/>
              <w14:ligatures w14:val="standardContextual"/>
            </w:rPr>
          </w:pPr>
          <w:hyperlink w:anchor="_Toc241476913" w:history="1">
            <w:r w:rsidRPr="007E330B">
              <w:rPr>
                <w:rStyle w:val="Hyperlink"/>
                <w:noProof/>
              </w:rPr>
              <w:t>2.3.2 Dual-process theory and the psychology of persuasion</w:t>
            </w:r>
            <w:r>
              <w:rPr>
                <w:noProof/>
              </w:rPr>
              <w:tab/>
            </w:r>
            <w:r>
              <w:rPr>
                <w:noProof/>
              </w:rPr>
              <w:fldChar w:fldCharType="begin"/>
            </w:r>
            <w:r>
              <w:rPr>
                <w:noProof/>
              </w:rPr>
              <w:instrText xml:space="preserve"> PAGEREF _Toc241476913 \h </w:instrText>
            </w:r>
            <w:r>
              <w:rPr>
                <w:noProof/>
              </w:rPr>
            </w:r>
            <w:r>
              <w:rPr>
                <w:noProof/>
              </w:rPr>
              <w:fldChar w:fldCharType="separate"/>
            </w:r>
            <w:r>
              <w:rPr>
                <w:noProof/>
              </w:rPr>
              <w:t>10</w:t>
            </w:r>
            <w:r>
              <w:rPr>
                <w:noProof/>
              </w:rPr>
              <w:fldChar w:fldCharType="end"/>
            </w:r>
          </w:hyperlink>
        </w:p>
        <w:p w14:paraId="3C3F658D" w14:textId="67037E94" w:rsidR="00696F93" w:rsidRDefault="00696F93">
          <w:pPr>
            <w:pStyle w:val="TOC3"/>
            <w:tabs>
              <w:tab w:val="right" w:leader="dot" w:pos="9016"/>
            </w:tabs>
            <w:rPr>
              <w:rFonts w:asciiTheme="minorHAnsi" w:eastAsiaTheme="minorEastAsia" w:hAnsiTheme="minorHAnsi" w:cstheme="minorBidi"/>
              <w:noProof/>
              <w:kern w:val="2"/>
              <w14:ligatures w14:val="standardContextual"/>
            </w:rPr>
          </w:pPr>
          <w:hyperlink w:anchor="_Toc241476914" w:history="1">
            <w:r w:rsidRPr="007E330B">
              <w:rPr>
                <w:rStyle w:val="Hyperlink"/>
                <w:noProof/>
              </w:rPr>
              <w:t>2.3.3 Design Science Research</w:t>
            </w:r>
            <w:r>
              <w:rPr>
                <w:noProof/>
              </w:rPr>
              <w:tab/>
            </w:r>
            <w:r>
              <w:rPr>
                <w:noProof/>
              </w:rPr>
              <w:fldChar w:fldCharType="begin"/>
            </w:r>
            <w:r>
              <w:rPr>
                <w:noProof/>
              </w:rPr>
              <w:instrText xml:space="preserve"> PAGEREF _Toc241476914 \h </w:instrText>
            </w:r>
            <w:r>
              <w:rPr>
                <w:noProof/>
              </w:rPr>
            </w:r>
            <w:r>
              <w:rPr>
                <w:noProof/>
              </w:rPr>
              <w:fldChar w:fldCharType="separate"/>
            </w:r>
            <w:r>
              <w:rPr>
                <w:noProof/>
              </w:rPr>
              <w:t>10</w:t>
            </w:r>
            <w:r>
              <w:rPr>
                <w:noProof/>
              </w:rPr>
              <w:fldChar w:fldCharType="end"/>
            </w:r>
          </w:hyperlink>
        </w:p>
        <w:p w14:paraId="67279D60" w14:textId="257CD903" w:rsidR="00696F93" w:rsidRDefault="00696F93">
          <w:pPr>
            <w:pStyle w:val="TOC3"/>
            <w:tabs>
              <w:tab w:val="right" w:leader="dot" w:pos="9016"/>
            </w:tabs>
            <w:rPr>
              <w:rFonts w:asciiTheme="minorHAnsi" w:eastAsiaTheme="minorEastAsia" w:hAnsiTheme="minorHAnsi" w:cstheme="minorBidi"/>
              <w:noProof/>
              <w:kern w:val="2"/>
              <w14:ligatures w14:val="standardContextual"/>
            </w:rPr>
          </w:pPr>
          <w:hyperlink w:anchor="_Toc241476915" w:history="1">
            <w:r w:rsidRPr="007E330B">
              <w:rPr>
                <w:rStyle w:val="Hyperlink"/>
                <w:noProof/>
              </w:rPr>
              <w:t>2.3.4 Security design principles</w:t>
            </w:r>
            <w:r>
              <w:rPr>
                <w:noProof/>
              </w:rPr>
              <w:tab/>
            </w:r>
            <w:r>
              <w:rPr>
                <w:noProof/>
              </w:rPr>
              <w:fldChar w:fldCharType="begin"/>
            </w:r>
            <w:r>
              <w:rPr>
                <w:noProof/>
              </w:rPr>
              <w:instrText xml:space="preserve"> PAGEREF _Toc241476915 \h </w:instrText>
            </w:r>
            <w:r>
              <w:rPr>
                <w:noProof/>
              </w:rPr>
            </w:r>
            <w:r>
              <w:rPr>
                <w:noProof/>
              </w:rPr>
              <w:fldChar w:fldCharType="separate"/>
            </w:r>
            <w:r>
              <w:rPr>
                <w:noProof/>
              </w:rPr>
              <w:t>10</w:t>
            </w:r>
            <w:r>
              <w:rPr>
                <w:noProof/>
              </w:rPr>
              <w:fldChar w:fldCharType="end"/>
            </w:r>
          </w:hyperlink>
        </w:p>
        <w:p w14:paraId="75CD4CD4" w14:textId="6774DC91" w:rsidR="00696F93" w:rsidRDefault="00696F93">
          <w:pPr>
            <w:pStyle w:val="TOC2"/>
            <w:tabs>
              <w:tab w:val="right" w:leader="dot" w:pos="9016"/>
            </w:tabs>
            <w:rPr>
              <w:rFonts w:asciiTheme="minorHAnsi" w:eastAsiaTheme="minorEastAsia" w:hAnsiTheme="minorHAnsi" w:cstheme="minorBidi"/>
              <w:noProof/>
              <w:kern w:val="2"/>
              <w14:ligatures w14:val="standardContextual"/>
            </w:rPr>
          </w:pPr>
          <w:hyperlink w:anchor="_Toc241476916" w:history="1">
            <w:r w:rsidRPr="007E330B">
              <w:rPr>
                <w:rStyle w:val="Hyperlink"/>
                <w:noProof/>
              </w:rPr>
              <w:t>2.4 Empirical Review</w:t>
            </w:r>
            <w:r>
              <w:rPr>
                <w:noProof/>
              </w:rPr>
              <w:tab/>
            </w:r>
            <w:r>
              <w:rPr>
                <w:noProof/>
              </w:rPr>
              <w:fldChar w:fldCharType="begin"/>
            </w:r>
            <w:r>
              <w:rPr>
                <w:noProof/>
              </w:rPr>
              <w:instrText xml:space="preserve"> PAGEREF _Toc241476916 \h </w:instrText>
            </w:r>
            <w:r>
              <w:rPr>
                <w:noProof/>
              </w:rPr>
            </w:r>
            <w:r>
              <w:rPr>
                <w:noProof/>
              </w:rPr>
              <w:fldChar w:fldCharType="separate"/>
            </w:r>
            <w:r>
              <w:rPr>
                <w:noProof/>
              </w:rPr>
              <w:t>10</w:t>
            </w:r>
            <w:r>
              <w:rPr>
                <w:noProof/>
              </w:rPr>
              <w:fldChar w:fldCharType="end"/>
            </w:r>
          </w:hyperlink>
        </w:p>
        <w:p w14:paraId="600962DD" w14:textId="4041FDB1" w:rsidR="00696F93" w:rsidRDefault="00696F93">
          <w:pPr>
            <w:pStyle w:val="TOC3"/>
            <w:tabs>
              <w:tab w:val="right" w:leader="dot" w:pos="9016"/>
            </w:tabs>
            <w:rPr>
              <w:rFonts w:asciiTheme="minorHAnsi" w:eastAsiaTheme="minorEastAsia" w:hAnsiTheme="minorHAnsi" w:cstheme="minorBidi"/>
              <w:noProof/>
              <w:kern w:val="2"/>
              <w14:ligatures w14:val="standardContextual"/>
            </w:rPr>
          </w:pPr>
          <w:hyperlink w:anchor="_Toc241476917" w:history="1">
            <w:r w:rsidRPr="007E330B">
              <w:rPr>
                <w:rStyle w:val="Hyperlink"/>
                <w:noProof/>
              </w:rPr>
              <w:t>2.4.1 List-based detection</w:t>
            </w:r>
            <w:r>
              <w:rPr>
                <w:noProof/>
              </w:rPr>
              <w:tab/>
            </w:r>
            <w:r>
              <w:rPr>
                <w:noProof/>
              </w:rPr>
              <w:fldChar w:fldCharType="begin"/>
            </w:r>
            <w:r>
              <w:rPr>
                <w:noProof/>
              </w:rPr>
              <w:instrText xml:space="preserve"> PAGEREF _Toc241476917 \h </w:instrText>
            </w:r>
            <w:r>
              <w:rPr>
                <w:noProof/>
              </w:rPr>
            </w:r>
            <w:r>
              <w:rPr>
                <w:noProof/>
              </w:rPr>
              <w:fldChar w:fldCharType="separate"/>
            </w:r>
            <w:r>
              <w:rPr>
                <w:noProof/>
              </w:rPr>
              <w:t>10</w:t>
            </w:r>
            <w:r>
              <w:rPr>
                <w:noProof/>
              </w:rPr>
              <w:fldChar w:fldCharType="end"/>
            </w:r>
          </w:hyperlink>
        </w:p>
        <w:p w14:paraId="6322B03E" w14:textId="3DFC89FA" w:rsidR="00696F93" w:rsidRDefault="00696F93">
          <w:pPr>
            <w:pStyle w:val="TOC3"/>
            <w:tabs>
              <w:tab w:val="right" w:leader="dot" w:pos="9016"/>
            </w:tabs>
            <w:rPr>
              <w:rFonts w:asciiTheme="minorHAnsi" w:eastAsiaTheme="minorEastAsia" w:hAnsiTheme="minorHAnsi" w:cstheme="minorBidi"/>
              <w:noProof/>
              <w:kern w:val="2"/>
              <w14:ligatures w14:val="standardContextual"/>
            </w:rPr>
          </w:pPr>
          <w:hyperlink w:anchor="_Toc241476918" w:history="1">
            <w:r w:rsidRPr="007E330B">
              <w:rPr>
                <w:rStyle w:val="Hyperlink"/>
                <w:noProof/>
              </w:rPr>
              <w:t>2.4.2 Heuristic and rule-based detection</w:t>
            </w:r>
            <w:r>
              <w:rPr>
                <w:noProof/>
              </w:rPr>
              <w:tab/>
            </w:r>
            <w:r>
              <w:rPr>
                <w:noProof/>
              </w:rPr>
              <w:fldChar w:fldCharType="begin"/>
            </w:r>
            <w:r>
              <w:rPr>
                <w:noProof/>
              </w:rPr>
              <w:instrText xml:space="preserve"> PAGEREF _Toc241476918 \h </w:instrText>
            </w:r>
            <w:r>
              <w:rPr>
                <w:noProof/>
              </w:rPr>
            </w:r>
            <w:r>
              <w:rPr>
                <w:noProof/>
              </w:rPr>
              <w:fldChar w:fldCharType="separate"/>
            </w:r>
            <w:r>
              <w:rPr>
                <w:noProof/>
              </w:rPr>
              <w:t>11</w:t>
            </w:r>
            <w:r>
              <w:rPr>
                <w:noProof/>
              </w:rPr>
              <w:fldChar w:fldCharType="end"/>
            </w:r>
          </w:hyperlink>
        </w:p>
        <w:p w14:paraId="44D0334F" w14:textId="469A5300" w:rsidR="00696F93" w:rsidRDefault="00696F93">
          <w:pPr>
            <w:pStyle w:val="TOC3"/>
            <w:tabs>
              <w:tab w:val="right" w:leader="dot" w:pos="9016"/>
            </w:tabs>
            <w:rPr>
              <w:rFonts w:asciiTheme="minorHAnsi" w:eastAsiaTheme="minorEastAsia" w:hAnsiTheme="minorHAnsi" w:cstheme="minorBidi"/>
              <w:noProof/>
              <w:kern w:val="2"/>
              <w14:ligatures w14:val="standardContextual"/>
            </w:rPr>
          </w:pPr>
          <w:hyperlink w:anchor="_Toc241476919" w:history="1">
            <w:r w:rsidRPr="007E330B">
              <w:rPr>
                <w:rStyle w:val="Hyperlink"/>
                <w:noProof/>
              </w:rPr>
              <w:t>2.4.3 Machine-learning detection</w:t>
            </w:r>
            <w:r>
              <w:rPr>
                <w:noProof/>
              </w:rPr>
              <w:tab/>
            </w:r>
            <w:r>
              <w:rPr>
                <w:noProof/>
              </w:rPr>
              <w:fldChar w:fldCharType="begin"/>
            </w:r>
            <w:r>
              <w:rPr>
                <w:noProof/>
              </w:rPr>
              <w:instrText xml:space="preserve"> PAGEREF _Toc241476919 \h </w:instrText>
            </w:r>
            <w:r>
              <w:rPr>
                <w:noProof/>
              </w:rPr>
            </w:r>
            <w:r>
              <w:rPr>
                <w:noProof/>
              </w:rPr>
              <w:fldChar w:fldCharType="separate"/>
            </w:r>
            <w:r>
              <w:rPr>
                <w:noProof/>
              </w:rPr>
              <w:t>11</w:t>
            </w:r>
            <w:r>
              <w:rPr>
                <w:noProof/>
              </w:rPr>
              <w:fldChar w:fldCharType="end"/>
            </w:r>
          </w:hyperlink>
        </w:p>
        <w:p w14:paraId="024D300D" w14:textId="20F35BA0" w:rsidR="00696F93" w:rsidRDefault="00696F93">
          <w:pPr>
            <w:pStyle w:val="TOC3"/>
            <w:tabs>
              <w:tab w:val="right" w:leader="dot" w:pos="9016"/>
            </w:tabs>
            <w:rPr>
              <w:rFonts w:asciiTheme="minorHAnsi" w:eastAsiaTheme="minorEastAsia" w:hAnsiTheme="minorHAnsi" w:cstheme="minorBidi"/>
              <w:noProof/>
              <w:kern w:val="2"/>
              <w14:ligatures w14:val="standardContextual"/>
            </w:rPr>
          </w:pPr>
          <w:hyperlink w:anchor="_Toc241476920" w:history="1">
            <w:r w:rsidRPr="007E330B">
              <w:rPr>
                <w:rStyle w:val="Hyperlink"/>
                <w:noProof/>
              </w:rPr>
              <w:t>2.4.4 Deep learning and large language models</w:t>
            </w:r>
            <w:r>
              <w:rPr>
                <w:noProof/>
              </w:rPr>
              <w:tab/>
            </w:r>
            <w:r>
              <w:rPr>
                <w:noProof/>
              </w:rPr>
              <w:fldChar w:fldCharType="begin"/>
            </w:r>
            <w:r>
              <w:rPr>
                <w:noProof/>
              </w:rPr>
              <w:instrText xml:space="preserve"> PAGEREF _Toc241476920 \h </w:instrText>
            </w:r>
            <w:r>
              <w:rPr>
                <w:noProof/>
              </w:rPr>
            </w:r>
            <w:r>
              <w:rPr>
                <w:noProof/>
              </w:rPr>
              <w:fldChar w:fldCharType="separate"/>
            </w:r>
            <w:r>
              <w:rPr>
                <w:noProof/>
              </w:rPr>
              <w:t>11</w:t>
            </w:r>
            <w:r>
              <w:rPr>
                <w:noProof/>
              </w:rPr>
              <w:fldChar w:fldCharType="end"/>
            </w:r>
          </w:hyperlink>
        </w:p>
        <w:p w14:paraId="663907BC" w14:textId="5C11FBD1" w:rsidR="00696F93" w:rsidRDefault="00696F93">
          <w:pPr>
            <w:pStyle w:val="TOC3"/>
            <w:tabs>
              <w:tab w:val="right" w:leader="dot" w:pos="9016"/>
            </w:tabs>
            <w:rPr>
              <w:rFonts w:asciiTheme="minorHAnsi" w:eastAsiaTheme="minorEastAsia" w:hAnsiTheme="minorHAnsi" w:cstheme="minorBidi"/>
              <w:noProof/>
              <w:kern w:val="2"/>
              <w14:ligatures w14:val="standardContextual"/>
            </w:rPr>
          </w:pPr>
          <w:hyperlink w:anchor="_Toc241476921" w:history="1">
            <w:r w:rsidRPr="007E330B">
              <w:rPr>
                <w:rStyle w:val="Hyperlink"/>
                <w:noProof/>
              </w:rPr>
              <w:t>2.4.5 Awareness and training</w:t>
            </w:r>
            <w:r>
              <w:rPr>
                <w:noProof/>
              </w:rPr>
              <w:tab/>
            </w:r>
            <w:r>
              <w:rPr>
                <w:noProof/>
              </w:rPr>
              <w:fldChar w:fldCharType="begin"/>
            </w:r>
            <w:r>
              <w:rPr>
                <w:noProof/>
              </w:rPr>
              <w:instrText xml:space="preserve"> PAGEREF _Toc241476921 \h </w:instrText>
            </w:r>
            <w:r>
              <w:rPr>
                <w:noProof/>
              </w:rPr>
            </w:r>
            <w:r>
              <w:rPr>
                <w:noProof/>
              </w:rPr>
              <w:fldChar w:fldCharType="separate"/>
            </w:r>
            <w:r>
              <w:rPr>
                <w:noProof/>
              </w:rPr>
              <w:t>12</w:t>
            </w:r>
            <w:r>
              <w:rPr>
                <w:noProof/>
              </w:rPr>
              <w:fldChar w:fldCharType="end"/>
            </w:r>
          </w:hyperlink>
        </w:p>
        <w:p w14:paraId="34EAAD2A" w14:textId="5FBF8EF5" w:rsidR="00696F93" w:rsidRDefault="00696F93">
          <w:pPr>
            <w:pStyle w:val="TOC3"/>
            <w:tabs>
              <w:tab w:val="right" w:leader="dot" w:pos="9016"/>
            </w:tabs>
            <w:rPr>
              <w:rFonts w:asciiTheme="minorHAnsi" w:eastAsiaTheme="minorEastAsia" w:hAnsiTheme="minorHAnsi" w:cstheme="minorBidi"/>
              <w:noProof/>
              <w:kern w:val="2"/>
              <w14:ligatures w14:val="standardContextual"/>
            </w:rPr>
          </w:pPr>
          <w:hyperlink w:anchor="_Toc241476922" w:history="1">
            <w:r w:rsidRPr="007E330B">
              <w:rPr>
                <w:rStyle w:val="Hyperlink"/>
                <w:noProof/>
              </w:rPr>
              <w:t>2.4.6 Studies in the African and Cameroonian context</w:t>
            </w:r>
            <w:r>
              <w:rPr>
                <w:noProof/>
              </w:rPr>
              <w:tab/>
            </w:r>
            <w:r>
              <w:rPr>
                <w:noProof/>
              </w:rPr>
              <w:fldChar w:fldCharType="begin"/>
            </w:r>
            <w:r>
              <w:rPr>
                <w:noProof/>
              </w:rPr>
              <w:instrText xml:space="preserve"> PAGEREF _Toc241476922 \h </w:instrText>
            </w:r>
            <w:r>
              <w:rPr>
                <w:noProof/>
              </w:rPr>
            </w:r>
            <w:r>
              <w:rPr>
                <w:noProof/>
              </w:rPr>
              <w:fldChar w:fldCharType="separate"/>
            </w:r>
            <w:r>
              <w:rPr>
                <w:noProof/>
              </w:rPr>
              <w:t>12</w:t>
            </w:r>
            <w:r>
              <w:rPr>
                <w:noProof/>
              </w:rPr>
              <w:fldChar w:fldCharType="end"/>
            </w:r>
          </w:hyperlink>
        </w:p>
        <w:p w14:paraId="2A01E406" w14:textId="655A60A7" w:rsidR="00696F93" w:rsidRDefault="00696F93">
          <w:pPr>
            <w:pStyle w:val="TOC3"/>
            <w:tabs>
              <w:tab w:val="right" w:leader="dot" w:pos="9016"/>
            </w:tabs>
            <w:rPr>
              <w:rFonts w:asciiTheme="minorHAnsi" w:eastAsiaTheme="minorEastAsia" w:hAnsiTheme="minorHAnsi" w:cstheme="minorBidi"/>
              <w:noProof/>
              <w:kern w:val="2"/>
              <w14:ligatures w14:val="standardContextual"/>
            </w:rPr>
          </w:pPr>
          <w:hyperlink w:anchor="_Toc241476923" w:history="1">
            <w:r w:rsidRPr="007E330B">
              <w:rPr>
                <w:rStyle w:val="Hyperlink"/>
                <w:noProof/>
              </w:rPr>
              <w:t>2.4.7 Typology of scams observed in Cameroon</w:t>
            </w:r>
            <w:r>
              <w:rPr>
                <w:noProof/>
              </w:rPr>
              <w:tab/>
            </w:r>
            <w:r>
              <w:rPr>
                <w:noProof/>
              </w:rPr>
              <w:fldChar w:fldCharType="begin"/>
            </w:r>
            <w:r>
              <w:rPr>
                <w:noProof/>
              </w:rPr>
              <w:instrText xml:space="preserve"> PAGEREF _Toc241476923 \h </w:instrText>
            </w:r>
            <w:r>
              <w:rPr>
                <w:noProof/>
              </w:rPr>
            </w:r>
            <w:r>
              <w:rPr>
                <w:noProof/>
              </w:rPr>
              <w:fldChar w:fldCharType="separate"/>
            </w:r>
            <w:r>
              <w:rPr>
                <w:noProof/>
              </w:rPr>
              <w:t>12</w:t>
            </w:r>
            <w:r>
              <w:rPr>
                <w:noProof/>
              </w:rPr>
              <w:fldChar w:fldCharType="end"/>
            </w:r>
          </w:hyperlink>
        </w:p>
        <w:p w14:paraId="259583C3" w14:textId="06D22C0E" w:rsidR="00696F93" w:rsidRDefault="00696F93">
          <w:pPr>
            <w:pStyle w:val="TOC3"/>
            <w:tabs>
              <w:tab w:val="right" w:leader="dot" w:pos="9016"/>
            </w:tabs>
            <w:rPr>
              <w:rFonts w:asciiTheme="minorHAnsi" w:eastAsiaTheme="minorEastAsia" w:hAnsiTheme="minorHAnsi" w:cstheme="minorBidi"/>
              <w:noProof/>
              <w:kern w:val="2"/>
              <w14:ligatures w14:val="standardContextual"/>
            </w:rPr>
          </w:pPr>
          <w:hyperlink w:anchor="_Toc241476924" w:history="1">
            <w:r w:rsidRPr="007E330B">
              <w:rPr>
                <w:rStyle w:val="Hyperlink"/>
                <w:noProof/>
              </w:rPr>
              <w:t>2.4.8 Ensemble methods and explainability</w:t>
            </w:r>
            <w:r>
              <w:rPr>
                <w:noProof/>
              </w:rPr>
              <w:tab/>
            </w:r>
            <w:r>
              <w:rPr>
                <w:noProof/>
              </w:rPr>
              <w:fldChar w:fldCharType="begin"/>
            </w:r>
            <w:r>
              <w:rPr>
                <w:noProof/>
              </w:rPr>
              <w:instrText xml:space="preserve"> PAGEREF _Toc241476924 \h </w:instrText>
            </w:r>
            <w:r>
              <w:rPr>
                <w:noProof/>
              </w:rPr>
            </w:r>
            <w:r>
              <w:rPr>
                <w:noProof/>
              </w:rPr>
              <w:fldChar w:fldCharType="separate"/>
            </w:r>
            <w:r>
              <w:rPr>
                <w:noProof/>
              </w:rPr>
              <w:t>13</w:t>
            </w:r>
            <w:r>
              <w:rPr>
                <w:noProof/>
              </w:rPr>
              <w:fldChar w:fldCharType="end"/>
            </w:r>
          </w:hyperlink>
        </w:p>
        <w:p w14:paraId="73EC918D" w14:textId="799621A4" w:rsidR="00696F93" w:rsidRDefault="00696F93">
          <w:pPr>
            <w:pStyle w:val="TOC2"/>
            <w:tabs>
              <w:tab w:val="right" w:leader="dot" w:pos="9016"/>
            </w:tabs>
            <w:rPr>
              <w:rFonts w:asciiTheme="minorHAnsi" w:eastAsiaTheme="minorEastAsia" w:hAnsiTheme="minorHAnsi" w:cstheme="minorBidi"/>
              <w:noProof/>
              <w:kern w:val="2"/>
              <w14:ligatures w14:val="standardContextual"/>
            </w:rPr>
          </w:pPr>
          <w:hyperlink w:anchor="_Toc241476925" w:history="1">
            <w:r w:rsidRPr="007E330B">
              <w:rPr>
                <w:rStyle w:val="Hyperlink"/>
                <w:noProof/>
              </w:rPr>
              <w:t>2.5 Review of Existing Solutions</w:t>
            </w:r>
            <w:r>
              <w:rPr>
                <w:noProof/>
              </w:rPr>
              <w:tab/>
            </w:r>
            <w:r>
              <w:rPr>
                <w:noProof/>
              </w:rPr>
              <w:fldChar w:fldCharType="begin"/>
            </w:r>
            <w:r>
              <w:rPr>
                <w:noProof/>
              </w:rPr>
              <w:instrText xml:space="preserve"> PAGEREF _Toc241476925 \h </w:instrText>
            </w:r>
            <w:r>
              <w:rPr>
                <w:noProof/>
              </w:rPr>
            </w:r>
            <w:r>
              <w:rPr>
                <w:noProof/>
              </w:rPr>
              <w:fldChar w:fldCharType="separate"/>
            </w:r>
            <w:r>
              <w:rPr>
                <w:noProof/>
              </w:rPr>
              <w:t>14</w:t>
            </w:r>
            <w:r>
              <w:rPr>
                <w:noProof/>
              </w:rPr>
              <w:fldChar w:fldCharType="end"/>
            </w:r>
          </w:hyperlink>
        </w:p>
        <w:p w14:paraId="5598B386" w14:textId="73F207AA" w:rsidR="00696F93" w:rsidRDefault="00696F93">
          <w:pPr>
            <w:pStyle w:val="TOC2"/>
            <w:tabs>
              <w:tab w:val="right" w:leader="dot" w:pos="9016"/>
            </w:tabs>
            <w:rPr>
              <w:rFonts w:asciiTheme="minorHAnsi" w:eastAsiaTheme="minorEastAsia" w:hAnsiTheme="minorHAnsi" w:cstheme="minorBidi"/>
              <w:noProof/>
              <w:kern w:val="2"/>
              <w14:ligatures w14:val="standardContextual"/>
            </w:rPr>
          </w:pPr>
          <w:hyperlink w:anchor="_Toc241476926" w:history="1">
            <w:r w:rsidRPr="007E330B">
              <w:rPr>
                <w:rStyle w:val="Hyperlink"/>
                <w:noProof/>
              </w:rPr>
              <w:t>2.6 Research Gap</w:t>
            </w:r>
            <w:r>
              <w:rPr>
                <w:noProof/>
              </w:rPr>
              <w:tab/>
            </w:r>
            <w:r>
              <w:rPr>
                <w:noProof/>
              </w:rPr>
              <w:fldChar w:fldCharType="begin"/>
            </w:r>
            <w:r>
              <w:rPr>
                <w:noProof/>
              </w:rPr>
              <w:instrText xml:space="preserve"> PAGEREF _Toc241476926 \h </w:instrText>
            </w:r>
            <w:r>
              <w:rPr>
                <w:noProof/>
              </w:rPr>
            </w:r>
            <w:r>
              <w:rPr>
                <w:noProof/>
              </w:rPr>
              <w:fldChar w:fldCharType="separate"/>
            </w:r>
            <w:r>
              <w:rPr>
                <w:noProof/>
              </w:rPr>
              <w:t>14</w:t>
            </w:r>
            <w:r>
              <w:rPr>
                <w:noProof/>
              </w:rPr>
              <w:fldChar w:fldCharType="end"/>
            </w:r>
          </w:hyperlink>
        </w:p>
        <w:p w14:paraId="5E2C0BB2" w14:textId="1DFE126E" w:rsidR="00696F93" w:rsidRDefault="00696F93">
          <w:pPr>
            <w:pStyle w:val="TOC2"/>
            <w:tabs>
              <w:tab w:val="right" w:leader="dot" w:pos="9016"/>
            </w:tabs>
            <w:rPr>
              <w:rFonts w:asciiTheme="minorHAnsi" w:eastAsiaTheme="minorEastAsia" w:hAnsiTheme="minorHAnsi" w:cstheme="minorBidi"/>
              <w:noProof/>
              <w:kern w:val="2"/>
              <w14:ligatures w14:val="standardContextual"/>
            </w:rPr>
          </w:pPr>
          <w:hyperlink w:anchor="_Toc241476927" w:history="1">
            <w:r w:rsidRPr="007E330B">
              <w:rPr>
                <w:rStyle w:val="Hyperlink"/>
                <w:noProof/>
              </w:rPr>
              <w:t>2.7 Summary</w:t>
            </w:r>
            <w:r>
              <w:rPr>
                <w:noProof/>
              </w:rPr>
              <w:tab/>
            </w:r>
            <w:r>
              <w:rPr>
                <w:noProof/>
              </w:rPr>
              <w:fldChar w:fldCharType="begin"/>
            </w:r>
            <w:r>
              <w:rPr>
                <w:noProof/>
              </w:rPr>
              <w:instrText xml:space="preserve"> PAGEREF _Toc241476927 \h </w:instrText>
            </w:r>
            <w:r>
              <w:rPr>
                <w:noProof/>
              </w:rPr>
            </w:r>
            <w:r>
              <w:rPr>
                <w:noProof/>
              </w:rPr>
              <w:fldChar w:fldCharType="separate"/>
            </w:r>
            <w:r>
              <w:rPr>
                <w:noProof/>
              </w:rPr>
              <w:t>15</w:t>
            </w:r>
            <w:r>
              <w:rPr>
                <w:noProof/>
              </w:rPr>
              <w:fldChar w:fldCharType="end"/>
            </w:r>
          </w:hyperlink>
        </w:p>
        <w:p w14:paraId="5AC99AB5" w14:textId="5BE73C46" w:rsidR="00696F93" w:rsidRDefault="00696F93">
          <w:pPr>
            <w:pStyle w:val="TOC1"/>
            <w:tabs>
              <w:tab w:val="right" w:leader="dot" w:pos="9016"/>
            </w:tabs>
            <w:rPr>
              <w:rFonts w:asciiTheme="minorHAnsi" w:eastAsiaTheme="minorEastAsia" w:hAnsiTheme="minorHAnsi" w:cstheme="minorBidi"/>
              <w:noProof/>
              <w:kern w:val="2"/>
              <w14:ligatures w14:val="standardContextual"/>
            </w:rPr>
          </w:pPr>
          <w:hyperlink w:anchor="_Toc241476928" w:history="1">
            <w:r w:rsidRPr="007E330B">
              <w:rPr>
                <w:rStyle w:val="Hyperlink"/>
                <w:noProof/>
              </w:rPr>
              <w:t>Chapter 3: Research Methodology</w:t>
            </w:r>
            <w:r>
              <w:rPr>
                <w:noProof/>
              </w:rPr>
              <w:tab/>
            </w:r>
            <w:r>
              <w:rPr>
                <w:noProof/>
              </w:rPr>
              <w:fldChar w:fldCharType="begin"/>
            </w:r>
            <w:r>
              <w:rPr>
                <w:noProof/>
              </w:rPr>
              <w:instrText xml:space="preserve"> PAGEREF _Toc241476928 \h </w:instrText>
            </w:r>
            <w:r>
              <w:rPr>
                <w:noProof/>
              </w:rPr>
            </w:r>
            <w:r>
              <w:rPr>
                <w:noProof/>
              </w:rPr>
              <w:fldChar w:fldCharType="separate"/>
            </w:r>
            <w:r>
              <w:rPr>
                <w:noProof/>
              </w:rPr>
              <w:t>16</w:t>
            </w:r>
            <w:r>
              <w:rPr>
                <w:noProof/>
              </w:rPr>
              <w:fldChar w:fldCharType="end"/>
            </w:r>
          </w:hyperlink>
        </w:p>
        <w:p w14:paraId="0340F2F1" w14:textId="10891AE2" w:rsidR="00696F93" w:rsidRDefault="00696F93">
          <w:pPr>
            <w:pStyle w:val="TOC2"/>
            <w:tabs>
              <w:tab w:val="right" w:leader="dot" w:pos="9016"/>
            </w:tabs>
            <w:rPr>
              <w:rFonts w:asciiTheme="minorHAnsi" w:eastAsiaTheme="minorEastAsia" w:hAnsiTheme="minorHAnsi" w:cstheme="minorBidi"/>
              <w:noProof/>
              <w:kern w:val="2"/>
              <w14:ligatures w14:val="standardContextual"/>
            </w:rPr>
          </w:pPr>
          <w:hyperlink w:anchor="_Toc241476929" w:history="1">
            <w:r w:rsidRPr="007E330B">
              <w:rPr>
                <w:rStyle w:val="Hyperlink"/>
                <w:noProof/>
              </w:rPr>
              <w:t>3.1 Introduction</w:t>
            </w:r>
            <w:r>
              <w:rPr>
                <w:noProof/>
              </w:rPr>
              <w:tab/>
            </w:r>
            <w:r>
              <w:rPr>
                <w:noProof/>
              </w:rPr>
              <w:fldChar w:fldCharType="begin"/>
            </w:r>
            <w:r>
              <w:rPr>
                <w:noProof/>
              </w:rPr>
              <w:instrText xml:space="preserve"> PAGEREF _Toc241476929 \h </w:instrText>
            </w:r>
            <w:r>
              <w:rPr>
                <w:noProof/>
              </w:rPr>
            </w:r>
            <w:r>
              <w:rPr>
                <w:noProof/>
              </w:rPr>
              <w:fldChar w:fldCharType="separate"/>
            </w:r>
            <w:r>
              <w:rPr>
                <w:noProof/>
              </w:rPr>
              <w:t>16</w:t>
            </w:r>
            <w:r>
              <w:rPr>
                <w:noProof/>
              </w:rPr>
              <w:fldChar w:fldCharType="end"/>
            </w:r>
          </w:hyperlink>
        </w:p>
        <w:p w14:paraId="6DB4AB37" w14:textId="00901DBE" w:rsidR="00696F93" w:rsidRDefault="00696F93">
          <w:pPr>
            <w:pStyle w:val="TOC2"/>
            <w:tabs>
              <w:tab w:val="right" w:leader="dot" w:pos="9016"/>
            </w:tabs>
            <w:rPr>
              <w:rFonts w:asciiTheme="minorHAnsi" w:eastAsiaTheme="minorEastAsia" w:hAnsiTheme="minorHAnsi" w:cstheme="minorBidi"/>
              <w:noProof/>
              <w:kern w:val="2"/>
              <w14:ligatures w14:val="standardContextual"/>
            </w:rPr>
          </w:pPr>
          <w:hyperlink w:anchor="_Toc241476930" w:history="1">
            <w:r w:rsidRPr="007E330B">
              <w:rPr>
                <w:rStyle w:val="Hyperlink"/>
                <w:noProof/>
              </w:rPr>
              <w:t>3.2 Research Design</w:t>
            </w:r>
            <w:r>
              <w:rPr>
                <w:noProof/>
              </w:rPr>
              <w:tab/>
            </w:r>
            <w:r>
              <w:rPr>
                <w:noProof/>
              </w:rPr>
              <w:fldChar w:fldCharType="begin"/>
            </w:r>
            <w:r>
              <w:rPr>
                <w:noProof/>
              </w:rPr>
              <w:instrText xml:space="preserve"> PAGEREF _Toc241476930 \h </w:instrText>
            </w:r>
            <w:r>
              <w:rPr>
                <w:noProof/>
              </w:rPr>
            </w:r>
            <w:r>
              <w:rPr>
                <w:noProof/>
              </w:rPr>
              <w:fldChar w:fldCharType="separate"/>
            </w:r>
            <w:r>
              <w:rPr>
                <w:noProof/>
              </w:rPr>
              <w:t>16</w:t>
            </w:r>
            <w:r>
              <w:rPr>
                <w:noProof/>
              </w:rPr>
              <w:fldChar w:fldCharType="end"/>
            </w:r>
          </w:hyperlink>
        </w:p>
        <w:p w14:paraId="47194881" w14:textId="0C24A418" w:rsidR="00696F93" w:rsidRDefault="00696F93">
          <w:pPr>
            <w:pStyle w:val="TOC2"/>
            <w:tabs>
              <w:tab w:val="right" w:leader="dot" w:pos="9016"/>
            </w:tabs>
            <w:rPr>
              <w:rFonts w:asciiTheme="minorHAnsi" w:eastAsiaTheme="minorEastAsia" w:hAnsiTheme="minorHAnsi" w:cstheme="minorBidi"/>
              <w:noProof/>
              <w:kern w:val="2"/>
              <w14:ligatures w14:val="standardContextual"/>
            </w:rPr>
          </w:pPr>
          <w:hyperlink w:anchor="_Toc241476931" w:history="1">
            <w:r w:rsidRPr="007E330B">
              <w:rPr>
                <w:rStyle w:val="Hyperlink"/>
                <w:noProof/>
              </w:rPr>
              <w:t>3.3 Development Methodology</w:t>
            </w:r>
            <w:r>
              <w:rPr>
                <w:noProof/>
              </w:rPr>
              <w:tab/>
            </w:r>
            <w:r>
              <w:rPr>
                <w:noProof/>
              </w:rPr>
              <w:fldChar w:fldCharType="begin"/>
            </w:r>
            <w:r>
              <w:rPr>
                <w:noProof/>
              </w:rPr>
              <w:instrText xml:space="preserve"> PAGEREF _Toc241476931 \h </w:instrText>
            </w:r>
            <w:r>
              <w:rPr>
                <w:noProof/>
              </w:rPr>
            </w:r>
            <w:r>
              <w:rPr>
                <w:noProof/>
              </w:rPr>
              <w:fldChar w:fldCharType="separate"/>
            </w:r>
            <w:r>
              <w:rPr>
                <w:noProof/>
              </w:rPr>
              <w:t>18</w:t>
            </w:r>
            <w:r>
              <w:rPr>
                <w:noProof/>
              </w:rPr>
              <w:fldChar w:fldCharType="end"/>
            </w:r>
          </w:hyperlink>
        </w:p>
        <w:p w14:paraId="2FFF6072" w14:textId="4ECE6C80" w:rsidR="00696F93" w:rsidRDefault="00696F93">
          <w:pPr>
            <w:pStyle w:val="TOC2"/>
            <w:tabs>
              <w:tab w:val="right" w:leader="dot" w:pos="9016"/>
            </w:tabs>
            <w:rPr>
              <w:rFonts w:asciiTheme="minorHAnsi" w:eastAsiaTheme="minorEastAsia" w:hAnsiTheme="minorHAnsi" w:cstheme="minorBidi"/>
              <w:noProof/>
              <w:kern w:val="2"/>
              <w14:ligatures w14:val="standardContextual"/>
            </w:rPr>
          </w:pPr>
          <w:hyperlink w:anchor="_Toc241476932" w:history="1">
            <w:r w:rsidRPr="007E330B">
              <w:rPr>
                <w:rStyle w:val="Hyperlink"/>
                <w:noProof/>
              </w:rPr>
              <w:t>3.4 Data Gathering</w:t>
            </w:r>
            <w:r>
              <w:rPr>
                <w:noProof/>
              </w:rPr>
              <w:tab/>
            </w:r>
            <w:r>
              <w:rPr>
                <w:noProof/>
              </w:rPr>
              <w:fldChar w:fldCharType="begin"/>
            </w:r>
            <w:r>
              <w:rPr>
                <w:noProof/>
              </w:rPr>
              <w:instrText xml:space="preserve"> PAGEREF _Toc241476932 \h </w:instrText>
            </w:r>
            <w:r>
              <w:rPr>
                <w:noProof/>
              </w:rPr>
            </w:r>
            <w:r>
              <w:rPr>
                <w:noProof/>
              </w:rPr>
              <w:fldChar w:fldCharType="separate"/>
            </w:r>
            <w:r>
              <w:rPr>
                <w:noProof/>
              </w:rPr>
              <w:t>20</w:t>
            </w:r>
            <w:r>
              <w:rPr>
                <w:noProof/>
              </w:rPr>
              <w:fldChar w:fldCharType="end"/>
            </w:r>
          </w:hyperlink>
        </w:p>
        <w:p w14:paraId="7323B83F" w14:textId="1333F2D4" w:rsidR="00696F93" w:rsidRDefault="00696F93">
          <w:pPr>
            <w:pStyle w:val="TOC3"/>
            <w:tabs>
              <w:tab w:val="right" w:leader="dot" w:pos="9016"/>
            </w:tabs>
            <w:rPr>
              <w:rFonts w:asciiTheme="minorHAnsi" w:eastAsiaTheme="minorEastAsia" w:hAnsiTheme="minorHAnsi" w:cstheme="minorBidi"/>
              <w:noProof/>
              <w:kern w:val="2"/>
              <w14:ligatures w14:val="standardContextual"/>
            </w:rPr>
          </w:pPr>
          <w:hyperlink w:anchor="_Toc241476933" w:history="1">
            <w:r w:rsidRPr="007E330B">
              <w:rPr>
                <w:rStyle w:val="Hyperlink"/>
                <w:noProof/>
              </w:rPr>
              <w:t>3.4.1 Requirements data</w:t>
            </w:r>
            <w:r>
              <w:rPr>
                <w:noProof/>
              </w:rPr>
              <w:tab/>
            </w:r>
            <w:r>
              <w:rPr>
                <w:noProof/>
              </w:rPr>
              <w:fldChar w:fldCharType="begin"/>
            </w:r>
            <w:r>
              <w:rPr>
                <w:noProof/>
              </w:rPr>
              <w:instrText xml:space="preserve"> PAGEREF _Toc241476933 \h </w:instrText>
            </w:r>
            <w:r>
              <w:rPr>
                <w:noProof/>
              </w:rPr>
            </w:r>
            <w:r>
              <w:rPr>
                <w:noProof/>
              </w:rPr>
              <w:fldChar w:fldCharType="separate"/>
            </w:r>
            <w:r>
              <w:rPr>
                <w:noProof/>
              </w:rPr>
              <w:t>20</w:t>
            </w:r>
            <w:r>
              <w:rPr>
                <w:noProof/>
              </w:rPr>
              <w:fldChar w:fldCharType="end"/>
            </w:r>
          </w:hyperlink>
        </w:p>
        <w:p w14:paraId="3C6049FD" w14:textId="119575E9" w:rsidR="00696F93" w:rsidRDefault="00696F93">
          <w:pPr>
            <w:pStyle w:val="TOC3"/>
            <w:tabs>
              <w:tab w:val="right" w:leader="dot" w:pos="9016"/>
            </w:tabs>
            <w:rPr>
              <w:rFonts w:asciiTheme="minorHAnsi" w:eastAsiaTheme="minorEastAsia" w:hAnsiTheme="minorHAnsi" w:cstheme="minorBidi"/>
              <w:noProof/>
              <w:kern w:val="2"/>
              <w14:ligatures w14:val="standardContextual"/>
            </w:rPr>
          </w:pPr>
          <w:hyperlink w:anchor="_Toc241476934" w:history="1">
            <w:r w:rsidRPr="007E330B">
              <w:rPr>
                <w:rStyle w:val="Hyperlink"/>
                <w:noProof/>
              </w:rPr>
              <w:t>3.4.2 Message data</w:t>
            </w:r>
            <w:r>
              <w:rPr>
                <w:noProof/>
              </w:rPr>
              <w:tab/>
            </w:r>
            <w:r>
              <w:rPr>
                <w:noProof/>
              </w:rPr>
              <w:fldChar w:fldCharType="begin"/>
            </w:r>
            <w:r>
              <w:rPr>
                <w:noProof/>
              </w:rPr>
              <w:instrText xml:space="preserve"> PAGEREF _Toc241476934 \h </w:instrText>
            </w:r>
            <w:r>
              <w:rPr>
                <w:noProof/>
              </w:rPr>
            </w:r>
            <w:r>
              <w:rPr>
                <w:noProof/>
              </w:rPr>
              <w:fldChar w:fldCharType="separate"/>
            </w:r>
            <w:r>
              <w:rPr>
                <w:noProof/>
              </w:rPr>
              <w:t>20</w:t>
            </w:r>
            <w:r>
              <w:rPr>
                <w:noProof/>
              </w:rPr>
              <w:fldChar w:fldCharType="end"/>
            </w:r>
          </w:hyperlink>
        </w:p>
        <w:p w14:paraId="5503478D" w14:textId="000F9CF8" w:rsidR="00696F93" w:rsidRDefault="00696F93">
          <w:pPr>
            <w:pStyle w:val="TOC3"/>
            <w:tabs>
              <w:tab w:val="right" w:leader="dot" w:pos="9016"/>
            </w:tabs>
            <w:rPr>
              <w:rFonts w:asciiTheme="minorHAnsi" w:eastAsiaTheme="minorEastAsia" w:hAnsiTheme="minorHAnsi" w:cstheme="minorBidi"/>
              <w:noProof/>
              <w:kern w:val="2"/>
              <w14:ligatures w14:val="standardContextual"/>
            </w:rPr>
          </w:pPr>
          <w:hyperlink w:anchor="_Toc241476935" w:history="1">
            <w:r w:rsidRPr="007E330B">
              <w:rPr>
                <w:rStyle w:val="Hyperlink"/>
                <w:noProof/>
              </w:rPr>
              <w:t>3.4.3 Corpus construction procedure</w:t>
            </w:r>
            <w:r>
              <w:rPr>
                <w:noProof/>
              </w:rPr>
              <w:tab/>
            </w:r>
            <w:r>
              <w:rPr>
                <w:noProof/>
              </w:rPr>
              <w:fldChar w:fldCharType="begin"/>
            </w:r>
            <w:r>
              <w:rPr>
                <w:noProof/>
              </w:rPr>
              <w:instrText xml:space="preserve"> PAGEREF _Toc241476935 \h </w:instrText>
            </w:r>
            <w:r>
              <w:rPr>
                <w:noProof/>
              </w:rPr>
            </w:r>
            <w:r>
              <w:rPr>
                <w:noProof/>
              </w:rPr>
              <w:fldChar w:fldCharType="separate"/>
            </w:r>
            <w:r>
              <w:rPr>
                <w:noProof/>
              </w:rPr>
              <w:t>21</w:t>
            </w:r>
            <w:r>
              <w:rPr>
                <w:noProof/>
              </w:rPr>
              <w:fldChar w:fldCharType="end"/>
            </w:r>
          </w:hyperlink>
        </w:p>
        <w:p w14:paraId="79DCC17D" w14:textId="590E3CA0" w:rsidR="00696F93" w:rsidRDefault="00696F93">
          <w:pPr>
            <w:pStyle w:val="TOC2"/>
            <w:tabs>
              <w:tab w:val="right" w:leader="dot" w:pos="9016"/>
            </w:tabs>
            <w:rPr>
              <w:rFonts w:asciiTheme="minorHAnsi" w:eastAsiaTheme="minorEastAsia" w:hAnsiTheme="minorHAnsi" w:cstheme="minorBidi"/>
              <w:noProof/>
              <w:kern w:val="2"/>
              <w14:ligatures w14:val="standardContextual"/>
            </w:rPr>
          </w:pPr>
          <w:hyperlink w:anchor="_Toc241476936" w:history="1">
            <w:r w:rsidRPr="007E330B">
              <w:rPr>
                <w:rStyle w:val="Hyperlink"/>
                <w:noProof/>
              </w:rPr>
              <w:t>3.5 Population and Sample</w:t>
            </w:r>
            <w:r>
              <w:rPr>
                <w:noProof/>
              </w:rPr>
              <w:tab/>
            </w:r>
            <w:r>
              <w:rPr>
                <w:noProof/>
              </w:rPr>
              <w:fldChar w:fldCharType="begin"/>
            </w:r>
            <w:r>
              <w:rPr>
                <w:noProof/>
              </w:rPr>
              <w:instrText xml:space="preserve"> PAGEREF _Toc241476936 \h </w:instrText>
            </w:r>
            <w:r>
              <w:rPr>
                <w:noProof/>
              </w:rPr>
            </w:r>
            <w:r>
              <w:rPr>
                <w:noProof/>
              </w:rPr>
              <w:fldChar w:fldCharType="separate"/>
            </w:r>
            <w:r>
              <w:rPr>
                <w:noProof/>
              </w:rPr>
              <w:t>23</w:t>
            </w:r>
            <w:r>
              <w:rPr>
                <w:noProof/>
              </w:rPr>
              <w:fldChar w:fldCharType="end"/>
            </w:r>
          </w:hyperlink>
        </w:p>
        <w:p w14:paraId="24F7CD60" w14:textId="23D5FBF4" w:rsidR="00696F93" w:rsidRDefault="00696F93">
          <w:pPr>
            <w:pStyle w:val="TOC2"/>
            <w:tabs>
              <w:tab w:val="right" w:leader="dot" w:pos="9016"/>
            </w:tabs>
            <w:rPr>
              <w:rFonts w:asciiTheme="minorHAnsi" w:eastAsiaTheme="minorEastAsia" w:hAnsiTheme="minorHAnsi" w:cstheme="minorBidi"/>
              <w:noProof/>
              <w:kern w:val="2"/>
              <w14:ligatures w14:val="standardContextual"/>
            </w:rPr>
          </w:pPr>
          <w:hyperlink w:anchor="_Toc241476937" w:history="1">
            <w:r w:rsidRPr="007E330B">
              <w:rPr>
                <w:rStyle w:val="Hyperlink"/>
                <w:noProof/>
              </w:rPr>
              <w:t>3.6 Quantitative Analysis</w:t>
            </w:r>
            <w:r>
              <w:rPr>
                <w:noProof/>
              </w:rPr>
              <w:tab/>
            </w:r>
            <w:r>
              <w:rPr>
                <w:noProof/>
              </w:rPr>
              <w:fldChar w:fldCharType="begin"/>
            </w:r>
            <w:r>
              <w:rPr>
                <w:noProof/>
              </w:rPr>
              <w:instrText xml:space="preserve"> PAGEREF _Toc241476937 \h </w:instrText>
            </w:r>
            <w:r>
              <w:rPr>
                <w:noProof/>
              </w:rPr>
            </w:r>
            <w:r>
              <w:rPr>
                <w:noProof/>
              </w:rPr>
              <w:fldChar w:fldCharType="separate"/>
            </w:r>
            <w:r>
              <w:rPr>
                <w:noProof/>
              </w:rPr>
              <w:t>23</w:t>
            </w:r>
            <w:r>
              <w:rPr>
                <w:noProof/>
              </w:rPr>
              <w:fldChar w:fldCharType="end"/>
            </w:r>
          </w:hyperlink>
        </w:p>
        <w:p w14:paraId="518EA42E" w14:textId="306B4009" w:rsidR="00696F93" w:rsidRDefault="00696F93">
          <w:pPr>
            <w:pStyle w:val="TOC3"/>
            <w:tabs>
              <w:tab w:val="right" w:leader="dot" w:pos="9016"/>
            </w:tabs>
            <w:rPr>
              <w:rFonts w:asciiTheme="minorHAnsi" w:eastAsiaTheme="minorEastAsia" w:hAnsiTheme="minorHAnsi" w:cstheme="minorBidi"/>
              <w:noProof/>
              <w:kern w:val="2"/>
              <w14:ligatures w14:val="standardContextual"/>
            </w:rPr>
          </w:pPr>
          <w:hyperlink w:anchor="_Toc241476938" w:history="1">
            <w:r w:rsidRPr="007E330B">
              <w:rPr>
                <w:rStyle w:val="Hyperlink"/>
                <w:noProof/>
              </w:rPr>
              <w:t>3.6.1 Training procedure of the text model</w:t>
            </w:r>
            <w:r>
              <w:rPr>
                <w:noProof/>
              </w:rPr>
              <w:tab/>
            </w:r>
            <w:r>
              <w:rPr>
                <w:noProof/>
              </w:rPr>
              <w:fldChar w:fldCharType="begin"/>
            </w:r>
            <w:r>
              <w:rPr>
                <w:noProof/>
              </w:rPr>
              <w:instrText xml:space="preserve"> PAGEREF _Toc241476938 \h </w:instrText>
            </w:r>
            <w:r>
              <w:rPr>
                <w:noProof/>
              </w:rPr>
            </w:r>
            <w:r>
              <w:rPr>
                <w:noProof/>
              </w:rPr>
              <w:fldChar w:fldCharType="separate"/>
            </w:r>
            <w:r>
              <w:rPr>
                <w:noProof/>
              </w:rPr>
              <w:t>24</w:t>
            </w:r>
            <w:r>
              <w:rPr>
                <w:noProof/>
              </w:rPr>
              <w:fldChar w:fldCharType="end"/>
            </w:r>
          </w:hyperlink>
        </w:p>
        <w:p w14:paraId="683D5D6A" w14:textId="7A04F016" w:rsidR="00696F93" w:rsidRDefault="00696F93">
          <w:pPr>
            <w:pStyle w:val="TOC3"/>
            <w:tabs>
              <w:tab w:val="right" w:leader="dot" w:pos="9016"/>
            </w:tabs>
            <w:rPr>
              <w:rFonts w:asciiTheme="minorHAnsi" w:eastAsiaTheme="minorEastAsia" w:hAnsiTheme="minorHAnsi" w:cstheme="minorBidi"/>
              <w:noProof/>
              <w:kern w:val="2"/>
              <w14:ligatures w14:val="standardContextual"/>
            </w:rPr>
          </w:pPr>
          <w:hyperlink w:anchor="_Toc241476939" w:history="1">
            <w:r w:rsidRPr="007E330B">
              <w:rPr>
                <w:rStyle w:val="Hyperlink"/>
                <w:noProof/>
              </w:rPr>
              <w:t>3.6.2 Threats to validity</w:t>
            </w:r>
            <w:r>
              <w:rPr>
                <w:noProof/>
              </w:rPr>
              <w:tab/>
            </w:r>
            <w:r>
              <w:rPr>
                <w:noProof/>
              </w:rPr>
              <w:fldChar w:fldCharType="begin"/>
            </w:r>
            <w:r>
              <w:rPr>
                <w:noProof/>
              </w:rPr>
              <w:instrText xml:space="preserve"> PAGEREF _Toc241476939 \h </w:instrText>
            </w:r>
            <w:r>
              <w:rPr>
                <w:noProof/>
              </w:rPr>
            </w:r>
            <w:r>
              <w:rPr>
                <w:noProof/>
              </w:rPr>
              <w:fldChar w:fldCharType="separate"/>
            </w:r>
            <w:r>
              <w:rPr>
                <w:noProof/>
              </w:rPr>
              <w:t>25</w:t>
            </w:r>
            <w:r>
              <w:rPr>
                <w:noProof/>
              </w:rPr>
              <w:fldChar w:fldCharType="end"/>
            </w:r>
          </w:hyperlink>
        </w:p>
        <w:p w14:paraId="15358A25" w14:textId="5DEB20D3" w:rsidR="00696F93" w:rsidRDefault="00696F93">
          <w:pPr>
            <w:pStyle w:val="TOC2"/>
            <w:tabs>
              <w:tab w:val="right" w:leader="dot" w:pos="9016"/>
            </w:tabs>
            <w:rPr>
              <w:rFonts w:asciiTheme="minorHAnsi" w:eastAsiaTheme="minorEastAsia" w:hAnsiTheme="minorHAnsi" w:cstheme="minorBidi"/>
              <w:noProof/>
              <w:kern w:val="2"/>
              <w14:ligatures w14:val="standardContextual"/>
            </w:rPr>
          </w:pPr>
          <w:hyperlink w:anchor="_Toc241476940" w:history="1">
            <w:r w:rsidRPr="007E330B">
              <w:rPr>
                <w:rStyle w:val="Hyperlink"/>
                <w:noProof/>
              </w:rPr>
              <w:t>3.7 Processes, Methods, Techniques and Tools</w:t>
            </w:r>
            <w:r>
              <w:rPr>
                <w:noProof/>
              </w:rPr>
              <w:tab/>
            </w:r>
            <w:r>
              <w:rPr>
                <w:noProof/>
              </w:rPr>
              <w:fldChar w:fldCharType="begin"/>
            </w:r>
            <w:r>
              <w:rPr>
                <w:noProof/>
              </w:rPr>
              <w:instrText xml:space="preserve"> PAGEREF _Toc241476940 \h </w:instrText>
            </w:r>
            <w:r>
              <w:rPr>
                <w:noProof/>
              </w:rPr>
            </w:r>
            <w:r>
              <w:rPr>
                <w:noProof/>
              </w:rPr>
              <w:fldChar w:fldCharType="separate"/>
            </w:r>
            <w:r>
              <w:rPr>
                <w:noProof/>
              </w:rPr>
              <w:t>25</w:t>
            </w:r>
            <w:r>
              <w:rPr>
                <w:noProof/>
              </w:rPr>
              <w:fldChar w:fldCharType="end"/>
            </w:r>
          </w:hyperlink>
        </w:p>
        <w:p w14:paraId="420170BA" w14:textId="49C63AC3" w:rsidR="00696F93" w:rsidRDefault="00696F93">
          <w:pPr>
            <w:pStyle w:val="TOC3"/>
            <w:tabs>
              <w:tab w:val="right" w:leader="dot" w:pos="9016"/>
            </w:tabs>
            <w:rPr>
              <w:rFonts w:asciiTheme="minorHAnsi" w:eastAsiaTheme="minorEastAsia" w:hAnsiTheme="minorHAnsi" w:cstheme="minorBidi"/>
              <w:noProof/>
              <w:kern w:val="2"/>
              <w14:ligatures w14:val="standardContextual"/>
            </w:rPr>
          </w:pPr>
          <w:hyperlink w:anchor="_Toc241476941" w:history="1">
            <w:r w:rsidRPr="007E330B">
              <w:rPr>
                <w:rStyle w:val="Hyperlink"/>
                <w:noProof/>
              </w:rPr>
              <w:t>3.7.1 Modelling</w:t>
            </w:r>
            <w:r>
              <w:rPr>
                <w:noProof/>
              </w:rPr>
              <w:tab/>
            </w:r>
            <w:r>
              <w:rPr>
                <w:noProof/>
              </w:rPr>
              <w:fldChar w:fldCharType="begin"/>
            </w:r>
            <w:r>
              <w:rPr>
                <w:noProof/>
              </w:rPr>
              <w:instrText xml:space="preserve"> PAGEREF _Toc241476941 \h </w:instrText>
            </w:r>
            <w:r>
              <w:rPr>
                <w:noProof/>
              </w:rPr>
            </w:r>
            <w:r>
              <w:rPr>
                <w:noProof/>
              </w:rPr>
              <w:fldChar w:fldCharType="separate"/>
            </w:r>
            <w:r>
              <w:rPr>
                <w:noProof/>
              </w:rPr>
              <w:t>25</w:t>
            </w:r>
            <w:r>
              <w:rPr>
                <w:noProof/>
              </w:rPr>
              <w:fldChar w:fldCharType="end"/>
            </w:r>
          </w:hyperlink>
        </w:p>
        <w:p w14:paraId="4C4E6DC1" w14:textId="44519038" w:rsidR="00696F93" w:rsidRDefault="00696F93">
          <w:pPr>
            <w:pStyle w:val="TOC3"/>
            <w:tabs>
              <w:tab w:val="right" w:leader="dot" w:pos="9016"/>
            </w:tabs>
            <w:rPr>
              <w:rFonts w:asciiTheme="minorHAnsi" w:eastAsiaTheme="minorEastAsia" w:hAnsiTheme="minorHAnsi" w:cstheme="minorBidi"/>
              <w:noProof/>
              <w:kern w:val="2"/>
              <w14:ligatures w14:val="standardContextual"/>
            </w:rPr>
          </w:pPr>
          <w:hyperlink w:anchor="_Toc241476942" w:history="1">
            <w:r w:rsidRPr="007E330B">
              <w:rPr>
                <w:rStyle w:val="Hyperlink"/>
                <w:noProof/>
              </w:rPr>
              <w:t>3.7.2 Detection techniques</w:t>
            </w:r>
            <w:r>
              <w:rPr>
                <w:noProof/>
              </w:rPr>
              <w:tab/>
            </w:r>
            <w:r>
              <w:rPr>
                <w:noProof/>
              </w:rPr>
              <w:fldChar w:fldCharType="begin"/>
            </w:r>
            <w:r>
              <w:rPr>
                <w:noProof/>
              </w:rPr>
              <w:instrText xml:space="preserve"> PAGEREF _Toc241476942 \h </w:instrText>
            </w:r>
            <w:r>
              <w:rPr>
                <w:noProof/>
              </w:rPr>
            </w:r>
            <w:r>
              <w:rPr>
                <w:noProof/>
              </w:rPr>
              <w:fldChar w:fldCharType="separate"/>
            </w:r>
            <w:r>
              <w:rPr>
                <w:noProof/>
              </w:rPr>
              <w:t>25</w:t>
            </w:r>
            <w:r>
              <w:rPr>
                <w:noProof/>
              </w:rPr>
              <w:fldChar w:fldCharType="end"/>
            </w:r>
          </w:hyperlink>
        </w:p>
        <w:p w14:paraId="77D56B50" w14:textId="6325E095" w:rsidR="00696F93" w:rsidRDefault="00696F93">
          <w:pPr>
            <w:pStyle w:val="TOC3"/>
            <w:tabs>
              <w:tab w:val="right" w:leader="dot" w:pos="9016"/>
            </w:tabs>
            <w:rPr>
              <w:rFonts w:asciiTheme="minorHAnsi" w:eastAsiaTheme="minorEastAsia" w:hAnsiTheme="minorHAnsi" w:cstheme="minorBidi"/>
              <w:noProof/>
              <w:kern w:val="2"/>
              <w14:ligatures w14:val="standardContextual"/>
            </w:rPr>
          </w:pPr>
          <w:hyperlink w:anchor="_Toc241476943" w:history="1">
            <w:r w:rsidRPr="007E330B">
              <w:rPr>
                <w:rStyle w:val="Hyperlink"/>
                <w:noProof/>
              </w:rPr>
              <w:t>3.7.3 Tools and technologies</w:t>
            </w:r>
            <w:r>
              <w:rPr>
                <w:noProof/>
              </w:rPr>
              <w:tab/>
            </w:r>
            <w:r>
              <w:rPr>
                <w:noProof/>
              </w:rPr>
              <w:fldChar w:fldCharType="begin"/>
            </w:r>
            <w:r>
              <w:rPr>
                <w:noProof/>
              </w:rPr>
              <w:instrText xml:space="preserve"> PAGEREF _Toc241476943 \h </w:instrText>
            </w:r>
            <w:r>
              <w:rPr>
                <w:noProof/>
              </w:rPr>
            </w:r>
            <w:r>
              <w:rPr>
                <w:noProof/>
              </w:rPr>
              <w:fldChar w:fldCharType="separate"/>
            </w:r>
            <w:r>
              <w:rPr>
                <w:noProof/>
              </w:rPr>
              <w:t>26</w:t>
            </w:r>
            <w:r>
              <w:rPr>
                <w:noProof/>
              </w:rPr>
              <w:fldChar w:fldCharType="end"/>
            </w:r>
          </w:hyperlink>
        </w:p>
        <w:p w14:paraId="5182D2F9" w14:textId="218A34D3" w:rsidR="00696F93" w:rsidRDefault="00696F93">
          <w:pPr>
            <w:pStyle w:val="TOC3"/>
            <w:tabs>
              <w:tab w:val="right" w:leader="dot" w:pos="9016"/>
            </w:tabs>
            <w:rPr>
              <w:rFonts w:asciiTheme="minorHAnsi" w:eastAsiaTheme="minorEastAsia" w:hAnsiTheme="minorHAnsi" w:cstheme="minorBidi"/>
              <w:noProof/>
              <w:kern w:val="2"/>
              <w14:ligatures w14:val="standardContextual"/>
            </w:rPr>
          </w:pPr>
          <w:hyperlink w:anchor="_Toc241476944" w:history="1">
            <w:r w:rsidRPr="007E330B">
              <w:rPr>
                <w:rStyle w:val="Hyperlink"/>
                <w:noProof/>
              </w:rPr>
              <w:t>3.7.4 Ethical considerations</w:t>
            </w:r>
            <w:r>
              <w:rPr>
                <w:noProof/>
              </w:rPr>
              <w:tab/>
            </w:r>
            <w:r>
              <w:rPr>
                <w:noProof/>
              </w:rPr>
              <w:fldChar w:fldCharType="begin"/>
            </w:r>
            <w:r>
              <w:rPr>
                <w:noProof/>
              </w:rPr>
              <w:instrText xml:space="preserve"> PAGEREF _Toc241476944 \h </w:instrText>
            </w:r>
            <w:r>
              <w:rPr>
                <w:noProof/>
              </w:rPr>
            </w:r>
            <w:r>
              <w:rPr>
                <w:noProof/>
              </w:rPr>
              <w:fldChar w:fldCharType="separate"/>
            </w:r>
            <w:r>
              <w:rPr>
                <w:noProof/>
              </w:rPr>
              <w:t>27</w:t>
            </w:r>
            <w:r>
              <w:rPr>
                <w:noProof/>
              </w:rPr>
              <w:fldChar w:fldCharType="end"/>
            </w:r>
          </w:hyperlink>
        </w:p>
        <w:p w14:paraId="22E47E7D" w14:textId="3ADC2387" w:rsidR="00696F93" w:rsidRDefault="00696F93">
          <w:pPr>
            <w:pStyle w:val="TOC2"/>
            <w:tabs>
              <w:tab w:val="right" w:leader="dot" w:pos="9016"/>
            </w:tabs>
            <w:rPr>
              <w:rFonts w:asciiTheme="minorHAnsi" w:eastAsiaTheme="minorEastAsia" w:hAnsiTheme="minorHAnsi" w:cstheme="minorBidi"/>
              <w:noProof/>
              <w:kern w:val="2"/>
              <w14:ligatures w14:val="standardContextual"/>
            </w:rPr>
          </w:pPr>
          <w:hyperlink w:anchor="_Toc241476945" w:history="1">
            <w:r w:rsidRPr="007E330B">
              <w:rPr>
                <w:rStyle w:val="Hyperlink"/>
                <w:noProof/>
              </w:rPr>
              <w:t>3.8 Summary</w:t>
            </w:r>
            <w:r>
              <w:rPr>
                <w:noProof/>
              </w:rPr>
              <w:tab/>
            </w:r>
            <w:r>
              <w:rPr>
                <w:noProof/>
              </w:rPr>
              <w:fldChar w:fldCharType="begin"/>
            </w:r>
            <w:r>
              <w:rPr>
                <w:noProof/>
              </w:rPr>
              <w:instrText xml:space="preserve"> PAGEREF _Toc241476945 \h </w:instrText>
            </w:r>
            <w:r>
              <w:rPr>
                <w:noProof/>
              </w:rPr>
            </w:r>
            <w:r>
              <w:rPr>
                <w:noProof/>
              </w:rPr>
              <w:fldChar w:fldCharType="separate"/>
            </w:r>
            <w:r>
              <w:rPr>
                <w:noProof/>
              </w:rPr>
              <w:t>27</w:t>
            </w:r>
            <w:r>
              <w:rPr>
                <w:noProof/>
              </w:rPr>
              <w:fldChar w:fldCharType="end"/>
            </w:r>
          </w:hyperlink>
        </w:p>
        <w:p w14:paraId="32D547B2" w14:textId="389D117D" w:rsidR="00696F93" w:rsidRDefault="00696F93">
          <w:pPr>
            <w:pStyle w:val="TOC1"/>
            <w:tabs>
              <w:tab w:val="right" w:leader="dot" w:pos="9016"/>
            </w:tabs>
            <w:rPr>
              <w:rFonts w:asciiTheme="minorHAnsi" w:eastAsiaTheme="minorEastAsia" w:hAnsiTheme="minorHAnsi" w:cstheme="minorBidi"/>
              <w:noProof/>
              <w:kern w:val="2"/>
              <w14:ligatures w14:val="standardContextual"/>
            </w:rPr>
          </w:pPr>
          <w:hyperlink w:anchor="_Toc241476946" w:history="1">
            <w:r w:rsidRPr="007E330B">
              <w:rPr>
                <w:rStyle w:val="Hyperlink"/>
                <w:noProof/>
              </w:rPr>
              <w:t>Chapter 4: Analysis, Design, Implementation and Findings</w:t>
            </w:r>
            <w:r>
              <w:rPr>
                <w:noProof/>
              </w:rPr>
              <w:tab/>
            </w:r>
            <w:r>
              <w:rPr>
                <w:noProof/>
              </w:rPr>
              <w:fldChar w:fldCharType="begin"/>
            </w:r>
            <w:r>
              <w:rPr>
                <w:noProof/>
              </w:rPr>
              <w:instrText xml:space="preserve"> PAGEREF _Toc241476946 \h </w:instrText>
            </w:r>
            <w:r>
              <w:rPr>
                <w:noProof/>
              </w:rPr>
            </w:r>
            <w:r>
              <w:rPr>
                <w:noProof/>
              </w:rPr>
              <w:fldChar w:fldCharType="separate"/>
            </w:r>
            <w:r>
              <w:rPr>
                <w:noProof/>
              </w:rPr>
              <w:t>28</w:t>
            </w:r>
            <w:r>
              <w:rPr>
                <w:noProof/>
              </w:rPr>
              <w:fldChar w:fldCharType="end"/>
            </w:r>
          </w:hyperlink>
        </w:p>
        <w:p w14:paraId="3B2C39AD" w14:textId="3EF432C2" w:rsidR="00696F93" w:rsidRDefault="00696F93">
          <w:pPr>
            <w:pStyle w:val="TOC2"/>
            <w:tabs>
              <w:tab w:val="right" w:leader="dot" w:pos="9016"/>
            </w:tabs>
            <w:rPr>
              <w:rFonts w:asciiTheme="minorHAnsi" w:eastAsiaTheme="minorEastAsia" w:hAnsiTheme="minorHAnsi" w:cstheme="minorBidi"/>
              <w:noProof/>
              <w:kern w:val="2"/>
              <w14:ligatures w14:val="standardContextual"/>
            </w:rPr>
          </w:pPr>
          <w:hyperlink w:anchor="_Toc241476947" w:history="1">
            <w:r w:rsidRPr="007E330B">
              <w:rPr>
                <w:rStyle w:val="Hyperlink"/>
                <w:noProof/>
              </w:rPr>
              <w:t>4.1 Introduction</w:t>
            </w:r>
            <w:r>
              <w:rPr>
                <w:noProof/>
              </w:rPr>
              <w:tab/>
            </w:r>
            <w:r>
              <w:rPr>
                <w:noProof/>
              </w:rPr>
              <w:fldChar w:fldCharType="begin"/>
            </w:r>
            <w:r>
              <w:rPr>
                <w:noProof/>
              </w:rPr>
              <w:instrText xml:space="preserve"> PAGEREF _Toc241476947 \h </w:instrText>
            </w:r>
            <w:r>
              <w:rPr>
                <w:noProof/>
              </w:rPr>
            </w:r>
            <w:r>
              <w:rPr>
                <w:noProof/>
              </w:rPr>
              <w:fldChar w:fldCharType="separate"/>
            </w:r>
            <w:r>
              <w:rPr>
                <w:noProof/>
              </w:rPr>
              <w:t>28</w:t>
            </w:r>
            <w:r>
              <w:rPr>
                <w:noProof/>
              </w:rPr>
              <w:fldChar w:fldCharType="end"/>
            </w:r>
          </w:hyperlink>
        </w:p>
        <w:p w14:paraId="2AAD7CAA" w14:textId="347D1011" w:rsidR="00696F93" w:rsidRDefault="00696F93">
          <w:pPr>
            <w:pStyle w:val="TOC2"/>
            <w:tabs>
              <w:tab w:val="right" w:leader="dot" w:pos="9016"/>
            </w:tabs>
            <w:rPr>
              <w:rFonts w:asciiTheme="minorHAnsi" w:eastAsiaTheme="minorEastAsia" w:hAnsiTheme="minorHAnsi" w:cstheme="minorBidi"/>
              <w:noProof/>
              <w:kern w:val="2"/>
              <w14:ligatures w14:val="standardContextual"/>
            </w:rPr>
          </w:pPr>
          <w:hyperlink w:anchor="_Toc241476948" w:history="1">
            <w:r w:rsidRPr="007E330B">
              <w:rPr>
                <w:rStyle w:val="Hyperlink"/>
                <w:noProof/>
              </w:rPr>
              <w:t>4.2 System Analysis</w:t>
            </w:r>
            <w:r>
              <w:rPr>
                <w:noProof/>
              </w:rPr>
              <w:tab/>
            </w:r>
            <w:r>
              <w:rPr>
                <w:noProof/>
              </w:rPr>
              <w:fldChar w:fldCharType="begin"/>
            </w:r>
            <w:r>
              <w:rPr>
                <w:noProof/>
              </w:rPr>
              <w:instrText xml:space="preserve"> PAGEREF _Toc241476948 \h </w:instrText>
            </w:r>
            <w:r>
              <w:rPr>
                <w:noProof/>
              </w:rPr>
            </w:r>
            <w:r>
              <w:rPr>
                <w:noProof/>
              </w:rPr>
              <w:fldChar w:fldCharType="separate"/>
            </w:r>
            <w:r>
              <w:rPr>
                <w:noProof/>
              </w:rPr>
              <w:t>28</w:t>
            </w:r>
            <w:r>
              <w:rPr>
                <w:noProof/>
              </w:rPr>
              <w:fldChar w:fldCharType="end"/>
            </w:r>
          </w:hyperlink>
        </w:p>
        <w:p w14:paraId="5C943EED" w14:textId="3415C5C3" w:rsidR="00696F93" w:rsidRDefault="00696F93">
          <w:pPr>
            <w:pStyle w:val="TOC3"/>
            <w:tabs>
              <w:tab w:val="right" w:leader="dot" w:pos="9016"/>
            </w:tabs>
            <w:rPr>
              <w:rFonts w:asciiTheme="minorHAnsi" w:eastAsiaTheme="minorEastAsia" w:hAnsiTheme="minorHAnsi" w:cstheme="minorBidi"/>
              <w:noProof/>
              <w:kern w:val="2"/>
              <w14:ligatures w14:val="standardContextual"/>
            </w:rPr>
          </w:pPr>
          <w:hyperlink w:anchor="_Toc241476949" w:history="1">
            <w:r w:rsidRPr="007E330B">
              <w:rPr>
                <w:rStyle w:val="Hyperlink"/>
                <w:noProof/>
              </w:rPr>
              <w:t>4.2.1 Analysis of the current situation</w:t>
            </w:r>
            <w:r>
              <w:rPr>
                <w:noProof/>
              </w:rPr>
              <w:tab/>
            </w:r>
            <w:r>
              <w:rPr>
                <w:noProof/>
              </w:rPr>
              <w:fldChar w:fldCharType="begin"/>
            </w:r>
            <w:r>
              <w:rPr>
                <w:noProof/>
              </w:rPr>
              <w:instrText xml:space="preserve"> PAGEREF _Toc241476949 \h </w:instrText>
            </w:r>
            <w:r>
              <w:rPr>
                <w:noProof/>
              </w:rPr>
            </w:r>
            <w:r>
              <w:rPr>
                <w:noProof/>
              </w:rPr>
              <w:fldChar w:fldCharType="separate"/>
            </w:r>
            <w:r>
              <w:rPr>
                <w:noProof/>
              </w:rPr>
              <w:t>28</w:t>
            </w:r>
            <w:r>
              <w:rPr>
                <w:noProof/>
              </w:rPr>
              <w:fldChar w:fldCharType="end"/>
            </w:r>
          </w:hyperlink>
        </w:p>
        <w:p w14:paraId="3E3EFAA4" w14:textId="2BC38EF4" w:rsidR="00696F93" w:rsidRDefault="00696F93">
          <w:pPr>
            <w:pStyle w:val="TOC3"/>
            <w:tabs>
              <w:tab w:val="right" w:leader="dot" w:pos="9016"/>
            </w:tabs>
            <w:rPr>
              <w:rFonts w:asciiTheme="minorHAnsi" w:eastAsiaTheme="minorEastAsia" w:hAnsiTheme="minorHAnsi" w:cstheme="minorBidi"/>
              <w:noProof/>
              <w:kern w:val="2"/>
              <w14:ligatures w14:val="standardContextual"/>
            </w:rPr>
          </w:pPr>
          <w:hyperlink w:anchor="_Toc241476950" w:history="1">
            <w:r w:rsidRPr="007E330B">
              <w:rPr>
                <w:rStyle w:val="Hyperlink"/>
                <w:noProof/>
              </w:rPr>
              <w:t>4.2.2 Actors</w:t>
            </w:r>
            <w:r>
              <w:rPr>
                <w:noProof/>
              </w:rPr>
              <w:tab/>
            </w:r>
            <w:r>
              <w:rPr>
                <w:noProof/>
              </w:rPr>
              <w:fldChar w:fldCharType="begin"/>
            </w:r>
            <w:r>
              <w:rPr>
                <w:noProof/>
              </w:rPr>
              <w:instrText xml:space="preserve"> PAGEREF _Toc241476950 \h </w:instrText>
            </w:r>
            <w:r>
              <w:rPr>
                <w:noProof/>
              </w:rPr>
            </w:r>
            <w:r>
              <w:rPr>
                <w:noProof/>
              </w:rPr>
              <w:fldChar w:fldCharType="separate"/>
            </w:r>
            <w:r>
              <w:rPr>
                <w:noProof/>
              </w:rPr>
              <w:t>28</w:t>
            </w:r>
            <w:r>
              <w:rPr>
                <w:noProof/>
              </w:rPr>
              <w:fldChar w:fldCharType="end"/>
            </w:r>
          </w:hyperlink>
        </w:p>
        <w:p w14:paraId="112238AD" w14:textId="7BD9B246" w:rsidR="00696F93" w:rsidRDefault="00696F93">
          <w:pPr>
            <w:pStyle w:val="TOC3"/>
            <w:tabs>
              <w:tab w:val="right" w:leader="dot" w:pos="9016"/>
            </w:tabs>
            <w:rPr>
              <w:rFonts w:asciiTheme="minorHAnsi" w:eastAsiaTheme="minorEastAsia" w:hAnsiTheme="minorHAnsi" w:cstheme="minorBidi"/>
              <w:noProof/>
              <w:kern w:val="2"/>
              <w14:ligatures w14:val="standardContextual"/>
            </w:rPr>
          </w:pPr>
          <w:hyperlink w:anchor="_Toc241476951" w:history="1">
            <w:r w:rsidRPr="007E330B">
              <w:rPr>
                <w:rStyle w:val="Hyperlink"/>
                <w:noProof/>
              </w:rPr>
              <w:t>4.2.3 Functional requirements</w:t>
            </w:r>
            <w:r>
              <w:rPr>
                <w:noProof/>
              </w:rPr>
              <w:tab/>
            </w:r>
            <w:r>
              <w:rPr>
                <w:noProof/>
              </w:rPr>
              <w:fldChar w:fldCharType="begin"/>
            </w:r>
            <w:r>
              <w:rPr>
                <w:noProof/>
              </w:rPr>
              <w:instrText xml:space="preserve"> PAGEREF _Toc241476951 \h </w:instrText>
            </w:r>
            <w:r>
              <w:rPr>
                <w:noProof/>
              </w:rPr>
            </w:r>
            <w:r>
              <w:rPr>
                <w:noProof/>
              </w:rPr>
              <w:fldChar w:fldCharType="separate"/>
            </w:r>
            <w:r>
              <w:rPr>
                <w:noProof/>
              </w:rPr>
              <w:t>30</w:t>
            </w:r>
            <w:r>
              <w:rPr>
                <w:noProof/>
              </w:rPr>
              <w:fldChar w:fldCharType="end"/>
            </w:r>
          </w:hyperlink>
        </w:p>
        <w:p w14:paraId="68E5092E" w14:textId="306D67D0" w:rsidR="00696F93" w:rsidRDefault="00696F93">
          <w:pPr>
            <w:pStyle w:val="TOC3"/>
            <w:tabs>
              <w:tab w:val="right" w:leader="dot" w:pos="9016"/>
            </w:tabs>
            <w:rPr>
              <w:rFonts w:asciiTheme="minorHAnsi" w:eastAsiaTheme="minorEastAsia" w:hAnsiTheme="minorHAnsi" w:cstheme="minorBidi"/>
              <w:noProof/>
              <w:kern w:val="2"/>
              <w14:ligatures w14:val="standardContextual"/>
            </w:rPr>
          </w:pPr>
          <w:hyperlink w:anchor="_Toc241476952" w:history="1">
            <w:r w:rsidRPr="007E330B">
              <w:rPr>
                <w:rStyle w:val="Hyperlink"/>
                <w:noProof/>
              </w:rPr>
              <w:t>4.2.4 Non-functional requirements</w:t>
            </w:r>
            <w:r>
              <w:rPr>
                <w:noProof/>
              </w:rPr>
              <w:tab/>
            </w:r>
            <w:r>
              <w:rPr>
                <w:noProof/>
              </w:rPr>
              <w:fldChar w:fldCharType="begin"/>
            </w:r>
            <w:r>
              <w:rPr>
                <w:noProof/>
              </w:rPr>
              <w:instrText xml:space="preserve"> PAGEREF _Toc241476952 \h </w:instrText>
            </w:r>
            <w:r>
              <w:rPr>
                <w:noProof/>
              </w:rPr>
            </w:r>
            <w:r>
              <w:rPr>
                <w:noProof/>
              </w:rPr>
              <w:fldChar w:fldCharType="separate"/>
            </w:r>
            <w:r>
              <w:rPr>
                <w:noProof/>
              </w:rPr>
              <w:t>30</w:t>
            </w:r>
            <w:r>
              <w:rPr>
                <w:noProof/>
              </w:rPr>
              <w:fldChar w:fldCharType="end"/>
            </w:r>
          </w:hyperlink>
        </w:p>
        <w:p w14:paraId="359E1CBA" w14:textId="227642E2" w:rsidR="00696F93" w:rsidRDefault="00696F93">
          <w:pPr>
            <w:pStyle w:val="TOC2"/>
            <w:tabs>
              <w:tab w:val="right" w:leader="dot" w:pos="9016"/>
            </w:tabs>
            <w:rPr>
              <w:rFonts w:asciiTheme="minorHAnsi" w:eastAsiaTheme="minorEastAsia" w:hAnsiTheme="minorHAnsi" w:cstheme="minorBidi"/>
              <w:noProof/>
              <w:kern w:val="2"/>
              <w14:ligatures w14:val="standardContextual"/>
            </w:rPr>
          </w:pPr>
          <w:hyperlink w:anchor="_Toc241476953" w:history="1">
            <w:r w:rsidRPr="007E330B">
              <w:rPr>
                <w:rStyle w:val="Hyperlink"/>
                <w:noProof/>
              </w:rPr>
              <w:t>4.3 System Design</w:t>
            </w:r>
            <w:r>
              <w:rPr>
                <w:noProof/>
              </w:rPr>
              <w:tab/>
            </w:r>
            <w:r>
              <w:rPr>
                <w:noProof/>
              </w:rPr>
              <w:fldChar w:fldCharType="begin"/>
            </w:r>
            <w:r>
              <w:rPr>
                <w:noProof/>
              </w:rPr>
              <w:instrText xml:space="preserve"> PAGEREF _Toc241476953 \h </w:instrText>
            </w:r>
            <w:r>
              <w:rPr>
                <w:noProof/>
              </w:rPr>
            </w:r>
            <w:r>
              <w:rPr>
                <w:noProof/>
              </w:rPr>
              <w:fldChar w:fldCharType="separate"/>
            </w:r>
            <w:r>
              <w:rPr>
                <w:noProof/>
              </w:rPr>
              <w:t>31</w:t>
            </w:r>
            <w:r>
              <w:rPr>
                <w:noProof/>
              </w:rPr>
              <w:fldChar w:fldCharType="end"/>
            </w:r>
          </w:hyperlink>
        </w:p>
        <w:p w14:paraId="0DC0DE72" w14:textId="0227276C" w:rsidR="00696F93" w:rsidRDefault="00696F93">
          <w:pPr>
            <w:pStyle w:val="TOC3"/>
            <w:tabs>
              <w:tab w:val="right" w:leader="dot" w:pos="9016"/>
            </w:tabs>
            <w:rPr>
              <w:rFonts w:asciiTheme="minorHAnsi" w:eastAsiaTheme="minorEastAsia" w:hAnsiTheme="minorHAnsi" w:cstheme="minorBidi"/>
              <w:noProof/>
              <w:kern w:val="2"/>
              <w14:ligatures w14:val="standardContextual"/>
            </w:rPr>
          </w:pPr>
          <w:hyperlink w:anchor="_Toc241476954" w:history="1">
            <w:r w:rsidRPr="007E330B">
              <w:rPr>
                <w:rStyle w:val="Hyperlink"/>
                <w:noProof/>
              </w:rPr>
              <w:t>4.3.1 Architecture</w:t>
            </w:r>
            <w:r>
              <w:rPr>
                <w:noProof/>
              </w:rPr>
              <w:tab/>
            </w:r>
            <w:r>
              <w:rPr>
                <w:noProof/>
              </w:rPr>
              <w:fldChar w:fldCharType="begin"/>
            </w:r>
            <w:r>
              <w:rPr>
                <w:noProof/>
              </w:rPr>
              <w:instrText xml:space="preserve"> PAGEREF _Toc241476954 \h </w:instrText>
            </w:r>
            <w:r>
              <w:rPr>
                <w:noProof/>
              </w:rPr>
            </w:r>
            <w:r>
              <w:rPr>
                <w:noProof/>
              </w:rPr>
              <w:fldChar w:fldCharType="separate"/>
            </w:r>
            <w:r>
              <w:rPr>
                <w:noProof/>
              </w:rPr>
              <w:t>31</w:t>
            </w:r>
            <w:r>
              <w:rPr>
                <w:noProof/>
              </w:rPr>
              <w:fldChar w:fldCharType="end"/>
            </w:r>
          </w:hyperlink>
        </w:p>
        <w:p w14:paraId="3B226AD8" w14:textId="6EF75995" w:rsidR="00696F93" w:rsidRDefault="00696F93">
          <w:pPr>
            <w:pStyle w:val="TOC3"/>
            <w:tabs>
              <w:tab w:val="right" w:leader="dot" w:pos="9016"/>
            </w:tabs>
            <w:rPr>
              <w:rFonts w:asciiTheme="minorHAnsi" w:eastAsiaTheme="minorEastAsia" w:hAnsiTheme="minorHAnsi" w:cstheme="minorBidi"/>
              <w:noProof/>
              <w:kern w:val="2"/>
              <w14:ligatures w14:val="standardContextual"/>
            </w:rPr>
          </w:pPr>
          <w:hyperlink w:anchor="_Toc241476955" w:history="1">
            <w:r w:rsidRPr="007E330B">
              <w:rPr>
                <w:rStyle w:val="Hyperlink"/>
                <w:noProof/>
              </w:rPr>
              <w:t>4.3.2 Design of the detection pipeline</w:t>
            </w:r>
            <w:r>
              <w:rPr>
                <w:noProof/>
              </w:rPr>
              <w:tab/>
            </w:r>
            <w:r>
              <w:rPr>
                <w:noProof/>
              </w:rPr>
              <w:fldChar w:fldCharType="begin"/>
            </w:r>
            <w:r>
              <w:rPr>
                <w:noProof/>
              </w:rPr>
              <w:instrText xml:space="preserve"> PAGEREF _Toc241476955 \h </w:instrText>
            </w:r>
            <w:r>
              <w:rPr>
                <w:noProof/>
              </w:rPr>
            </w:r>
            <w:r>
              <w:rPr>
                <w:noProof/>
              </w:rPr>
              <w:fldChar w:fldCharType="separate"/>
            </w:r>
            <w:r>
              <w:rPr>
                <w:noProof/>
              </w:rPr>
              <w:t>32</w:t>
            </w:r>
            <w:r>
              <w:rPr>
                <w:noProof/>
              </w:rPr>
              <w:fldChar w:fldCharType="end"/>
            </w:r>
          </w:hyperlink>
        </w:p>
        <w:p w14:paraId="3269B97C" w14:textId="58B2DAAA" w:rsidR="00696F93" w:rsidRDefault="00696F93">
          <w:pPr>
            <w:pStyle w:val="TOC3"/>
            <w:tabs>
              <w:tab w:val="right" w:leader="dot" w:pos="9016"/>
            </w:tabs>
            <w:rPr>
              <w:rFonts w:asciiTheme="minorHAnsi" w:eastAsiaTheme="minorEastAsia" w:hAnsiTheme="minorHAnsi" w:cstheme="minorBidi"/>
              <w:noProof/>
              <w:kern w:val="2"/>
              <w14:ligatures w14:val="standardContextual"/>
            </w:rPr>
          </w:pPr>
          <w:hyperlink w:anchor="_Toc241476956" w:history="1">
            <w:r w:rsidRPr="007E330B">
              <w:rPr>
                <w:rStyle w:val="Hyperlink"/>
                <w:noProof/>
              </w:rPr>
              <w:t>4.3.3 Class design</w:t>
            </w:r>
            <w:r>
              <w:rPr>
                <w:noProof/>
              </w:rPr>
              <w:tab/>
            </w:r>
            <w:r>
              <w:rPr>
                <w:noProof/>
              </w:rPr>
              <w:fldChar w:fldCharType="begin"/>
            </w:r>
            <w:r>
              <w:rPr>
                <w:noProof/>
              </w:rPr>
              <w:instrText xml:space="preserve"> PAGEREF _Toc241476956 \h </w:instrText>
            </w:r>
            <w:r>
              <w:rPr>
                <w:noProof/>
              </w:rPr>
            </w:r>
            <w:r>
              <w:rPr>
                <w:noProof/>
              </w:rPr>
              <w:fldChar w:fldCharType="separate"/>
            </w:r>
            <w:r>
              <w:rPr>
                <w:noProof/>
              </w:rPr>
              <w:t>36</w:t>
            </w:r>
            <w:r>
              <w:rPr>
                <w:noProof/>
              </w:rPr>
              <w:fldChar w:fldCharType="end"/>
            </w:r>
          </w:hyperlink>
        </w:p>
        <w:p w14:paraId="1CFD9BCC" w14:textId="7D28B71B" w:rsidR="00696F93" w:rsidRDefault="00696F93">
          <w:pPr>
            <w:pStyle w:val="TOC3"/>
            <w:tabs>
              <w:tab w:val="right" w:leader="dot" w:pos="9016"/>
            </w:tabs>
            <w:rPr>
              <w:rFonts w:asciiTheme="minorHAnsi" w:eastAsiaTheme="minorEastAsia" w:hAnsiTheme="minorHAnsi" w:cstheme="minorBidi"/>
              <w:noProof/>
              <w:kern w:val="2"/>
              <w14:ligatures w14:val="standardContextual"/>
            </w:rPr>
          </w:pPr>
          <w:hyperlink w:anchor="_Toc241476957" w:history="1">
            <w:r w:rsidRPr="007E330B">
              <w:rPr>
                <w:rStyle w:val="Hyperlink"/>
                <w:noProof/>
              </w:rPr>
              <w:t>4.3.4 Database design</w:t>
            </w:r>
            <w:r>
              <w:rPr>
                <w:noProof/>
              </w:rPr>
              <w:tab/>
            </w:r>
            <w:r>
              <w:rPr>
                <w:noProof/>
              </w:rPr>
              <w:fldChar w:fldCharType="begin"/>
            </w:r>
            <w:r>
              <w:rPr>
                <w:noProof/>
              </w:rPr>
              <w:instrText xml:space="preserve"> PAGEREF _Toc241476957 \h </w:instrText>
            </w:r>
            <w:r>
              <w:rPr>
                <w:noProof/>
              </w:rPr>
            </w:r>
            <w:r>
              <w:rPr>
                <w:noProof/>
              </w:rPr>
              <w:fldChar w:fldCharType="separate"/>
            </w:r>
            <w:r>
              <w:rPr>
                <w:noProof/>
              </w:rPr>
              <w:t>37</w:t>
            </w:r>
            <w:r>
              <w:rPr>
                <w:noProof/>
              </w:rPr>
              <w:fldChar w:fldCharType="end"/>
            </w:r>
          </w:hyperlink>
        </w:p>
        <w:p w14:paraId="484E9B1B" w14:textId="5344C4D7" w:rsidR="00696F93" w:rsidRDefault="00696F93">
          <w:pPr>
            <w:pStyle w:val="TOC3"/>
            <w:tabs>
              <w:tab w:val="right" w:leader="dot" w:pos="9016"/>
            </w:tabs>
            <w:rPr>
              <w:rFonts w:asciiTheme="minorHAnsi" w:eastAsiaTheme="minorEastAsia" w:hAnsiTheme="minorHAnsi" w:cstheme="minorBidi"/>
              <w:noProof/>
              <w:kern w:val="2"/>
              <w14:ligatures w14:val="standardContextual"/>
            </w:rPr>
          </w:pPr>
          <w:hyperlink w:anchor="_Toc241476958" w:history="1">
            <w:r w:rsidRPr="007E330B">
              <w:rPr>
                <w:rStyle w:val="Hyperlink"/>
                <w:noProof/>
              </w:rPr>
              <w:t>4.3.5 Dynamic behaviour</w:t>
            </w:r>
            <w:r>
              <w:rPr>
                <w:noProof/>
              </w:rPr>
              <w:tab/>
            </w:r>
            <w:r>
              <w:rPr>
                <w:noProof/>
              </w:rPr>
              <w:fldChar w:fldCharType="begin"/>
            </w:r>
            <w:r>
              <w:rPr>
                <w:noProof/>
              </w:rPr>
              <w:instrText xml:space="preserve"> PAGEREF _Toc241476958 \h </w:instrText>
            </w:r>
            <w:r>
              <w:rPr>
                <w:noProof/>
              </w:rPr>
            </w:r>
            <w:r>
              <w:rPr>
                <w:noProof/>
              </w:rPr>
              <w:fldChar w:fldCharType="separate"/>
            </w:r>
            <w:r>
              <w:rPr>
                <w:noProof/>
              </w:rPr>
              <w:t>38</w:t>
            </w:r>
            <w:r>
              <w:rPr>
                <w:noProof/>
              </w:rPr>
              <w:fldChar w:fldCharType="end"/>
            </w:r>
          </w:hyperlink>
        </w:p>
        <w:p w14:paraId="0AA124EB" w14:textId="0FA5259C" w:rsidR="00696F93" w:rsidRDefault="00696F93">
          <w:pPr>
            <w:pStyle w:val="TOC3"/>
            <w:tabs>
              <w:tab w:val="right" w:leader="dot" w:pos="9016"/>
            </w:tabs>
            <w:rPr>
              <w:rFonts w:asciiTheme="minorHAnsi" w:eastAsiaTheme="minorEastAsia" w:hAnsiTheme="minorHAnsi" w:cstheme="minorBidi"/>
              <w:noProof/>
              <w:kern w:val="2"/>
              <w14:ligatures w14:val="standardContextual"/>
            </w:rPr>
          </w:pPr>
          <w:hyperlink w:anchor="_Toc241476959" w:history="1">
            <w:r w:rsidRPr="007E330B">
              <w:rPr>
                <w:rStyle w:val="Hyperlink"/>
                <w:noProof/>
              </w:rPr>
              <w:t>4.3.6 Design of the sender-origin tracer</w:t>
            </w:r>
            <w:r>
              <w:rPr>
                <w:noProof/>
              </w:rPr>
              <w:tab/>
            </w:r>
            <w:r>
              <w:rPr>
                <w:noProof/>
              </w:rPr>
              <w:fldChar w:fldCharType="begin"/>
            </w:r>
            <w:r>
              <w:rPr>
                <w:noProof/>
              </w:rPr>
              <w:instrText xml:space="preserve"> PAGEREF _Toc241476959 \h </w:instrText>
            </w:r>
            <w:r>
              <w:rPr>
                <w:noProof/>
              </w:rPr>
            </w:r>
            <w:r>
              <w:rPr>
                <w:noProof/>
              </w:rPr>
              <w:fldChar w:fldCharType="separate"/>
            </w:r>
            <w:r>
              <w:rPr>
                <w:noProof/>
              </w:rPr>
              <w:t>41</w:t>
            </w:r>
            <w:r>
              <w:rPr>
                <w:noProof/>
              </w:rPr>
              <w:fldChar w:fldCharType="end"/>
            </w:r>
          </w:hyperlink>
        </w:p>
        <w:p w14:paraId="6311F122" w14:textId="258D8D09" w:rsidR="00696F93" w:rsidRDefault="00696F93">
          <w:pPr>
            <w:pStyle w:val="TOC3"/>
            <w:tabs>
              <w:tab w:val="right" w:leader="dot" w:pos="9016"/>
            </w:tabs>
            <w:rPr>
              <w:rFonts w:asciiTheme="minorHAnsi" w:eastAsiaTheme="minorEastAsia" w:hAnsiTheme="minorHAnsi" w:cstheme="minorBidi"/>
              <w:noProof/>
              <w:kern w:val="2"/>
              <w14:ligatures w14:val="standardContextual"/>
            </w:rPr>
          </w:pPr>
          <w:hyperlink w:anchor="_Toc241476960" w:history="1">
            <w:r w:rsidRPr="007E330B">
              <w:rPr>
                <w:rStyle w:val="Hyperlink"/>
                <w:noProof/>
              </w:rPr>
              <w:t>4.3.7 Security operations design</w:t>
            </w:r>
            <w:r>
              <w:rPr>
                <w:noProof/>
              </w:rPr>
              <w:tab/>
            </w:r>
            <w:r>
              <w:rPr>
                <w:noProof/>
              </w:rPr>
              <w:fldChar w:fldCharType="begin"/>
            </w:r>
            <w:r>
              <w:rPr>
                <w:noProof/>
              </w:rPr>
              <w:instrText xml:space="preserve"> PAGEREF _Toc241476960 \h </w:instrText>
            </w:r>
            <w:r>
              <w:rPr>
                <w:noProof/>
              </w:rPr>
            </w:r>
            <w:r>
              <w:rPr>
                <w:noProof/>
              </w:rPr>
              <w:fldChar w:fldCharType="separate"/>
            </w:r>
            <w:r>
              <w:rPr>
                <w:noProof/>
              </w:rPr>
              <w:t>43</w:t>
            </w:r>
            <w:r>
              <w:rPr>
                <w:noProof/>
              </w:rPr>
              <w:fldChar w:fldCharType="end"/>
            </w:r>
          </w:hyperlink>
        </w:p>
        <w:p w14:paraId="425C942C" w14:textId="36931330" w:rsidR="00696F93" w:rsidRDefault="00696F93">
          <w:pPr>
            <w:pStyle w:val="TOC3"/>
            <w:tabs>
              <w:tab w:val="right" w:leader="dot" w:pos="9016"/>
            </w:tabs>
            <w:rPr>
              <w:rFonts w:asciiTheme="minorHAnsi" w:eastAsiaTheme="minorEastAsia" w:hAnsiTheme="minorHAnsi" w:cstheme="minorBidi"/>
              <w:noProof/>
              <w:kern w:val="2"/>
              <w14:ligatures w14:val="standardContextual"/>
            </w:rPr>
          </w:pPr>
          <w:hyperlink w:anchor="_Toc241476961" w:history="1">
            <w:r w:rsidRPr="007E330B">
              <w:rPr>
                <w:rStyle w:val="Hyperlink"/>
                <w:noProof/>
              </w:rPr>
              <w:t>4.3.8 Security design</w:t>
            </w:r>
            <w:r>
              <w:rPr>
                <w:noProof/>
              </w:rPr>
              <w:tab/>
            </w:r>
            <w:r>
              <w:rPr>
                <w:noProof/>
              </w:rPr>
              <w:fldChar w:fldCharType="begin"/>
            </w:r>
            <w:r>
              <w:rPr>
                <w:noProof/>
              </w:rPr>
              <w:instrText xml:space="preserve"> PAGEREF _Toc241476961 \h </w:instrText>
            </w:r>
            <w:r>
              <w:rPr>
                <w:noProof/>
              </w:rPr>
            </w:r>
            <w:r>
              <w:rPr>
                <w:noProof/>
              </w:rPr>
              <w:fldChar w:fldCharType="separate"/>
            </w:r>
            <w:r>
              <w:rPr>
                <w:noProof/>
              </w:rPr>
              <w:t>44</w:t>
            </w:r>
            <w:r>
              <w:rPr>
                <w:noProof/>
              </w:rPr>
              <w:fldChar w:fldCharType="end"/>
            </w:r>
          </w:hyperlink>
        </w:p>
        <w:p w14:paraId="74AD2842" w14:textId="0468D7A7" w:rsidR="00696F93" w:rsidRDefault="00696F93">
          <w:pPr>
            <w:pStyle w:val="TOC3"/>
            <w:tabs>
              <w:tab w:val="right" w:leader="dot" w:pos="9016"/>
            </w:tabs>
            <w:rPr>
              <w:rFonts w:asciiTheme="minorHAnsi" w:eastAsiaTheme="minorEastAsia" w:hAnsiTheme="minorHAnsi" w:cstheme="minorBidi"/>
              <w:noProof/>
              <w:kern w:val="2"/>
              <w14:ligatures w14:val="standardContextual"/>
            </w:rPr>
          </w:pPr>
          <w:hyperlink w:anchor="_Toc241476962" w:history="1">
            <w:r w:rsidRPr="007E330B">
              <w:rPr>
                <w:rStyle w:val="Hyperlink"/>
                <w:noProof/>
              </w:rPr>
              <w:t>4.3.9 Deployment design</w:t>
            </w:r>
            <w:r>
              <w:rPr>
                <w:noProof/>
              </w:rPr>
              <w:tab/>
            </w:r>
            <w:r>
              <w:rPr>
                <w:noProof/>
              </w:rPr>
              <w:fldChar w:fldCharType="begin"/>
            </w:r>
            <w:r>
              <w:rPr>
                <w:noProof/>
              </w:rPr>
              <w:instrText xml:space="preserve"> PAGEREF _Toc241476962 \h </w:instrText>
            </w:r>
            <w:r>
              <w:rPr>
                <w:noProof/>
              </w:rPr>
            </w:r>
            <w:r>
              <w:rPr>
                <w:noProof/>
              </w:rPr>
              <w:fldChar w:fldCharType="separate"/>
            </w:r>
            <w:r>
              <w:rPr>
                <w:noProof/>
              </w:rPr>
              <w:t>46</w:t>
            </w:r>
            <w:r>
              <w:rPr>
                <w:noProof/>
              </w:rPr>
              <w:fldChar w:fldCharType="end"/>
            </w:r>
          </w:hyperlink>
        </w:p>
        <w:p w14:paraId="31EE68BC" w14:textId="57DED912" w:rsidR="00696F93" w:rsidRDefault="00696F93">
          <w:pPr>
            <w:pStyle w:val="TOC3"/>
            <w:tabs>
              <w:tab w:val="right" w:leader="dot" w:pos="9016"/>
            </w:tabs>
            <w:rPr>
              <w:rFonts w:asciiTheme="minorHAnsi" w:eastAsiaTheme="minorEastAsia" w:hAnsiTheme="minorHAnsi" w:cstheme="minorBidi"/>
              <w:noProof/>
              <w:kern w:val="2"/>
              <w14:ligatures w14:val="standardContextual"/>
            </w:rPr>
          </w:pPr>
          <w:hyperlink w:anchor="_Toc241476963" w:history="1">
            <w:r w:rsidRPr="007E330B">
              <w:rPr>
                <w:rStyle w:val="Hyperlink"/>
                <w:noProof/>
              </w:rPr>
              <w:t>4.3.10 User-interface design</w:t>
            </w:r>
            <w:r>
              <w:rPr>
                <w:noProof/>
              </w:rPr>
              <w:tab/>
            </w:r>
            <w:r>
              <w:rPr>
                <w:noProof/>
              </w:rPr>
              <w:fldChar w:fldCharType="begin"/>
            </w:r>
            <w:r>
              <w:rPr>
                <w:noProof/>
              </w:rPr>
              <w:instrText xml:space="preserve"> PAGEREF _Toc241476963 \h </w:instrText>
            </w:r>
            <w:r>
              <w:rPr>
                <w:noProof/>
              </w:rPr>
            </w:r>
            <w:r>
              <w:rPr>
                <w:noProof/>
              </w:rPr>
              <w:fldChar w:fldCharType="separate"/>
            </w:r>
            <w:r>
              <w:rPr>
                <w:noProof/>
              </w:rPr>
              <w:t>47</w:t>
            </w:r>
            <w:r>
              <w:rPr>
                <w:noProof/>
              </w:rPr>
              <w:fldChar w:fldCharType="end"/>
            </w:r>
          </w:hyperlink>
        </w:p>
        <w:p w14:paraId="2234B869" w14:textId="288E853C" w:rsidR="00696F93" w:rsidRDefault="00696F93">
          <w:pPr>
            <w:pStyle w:val="TOC2"/>
            <w:tabs>
              <w:tab w:val="right" w:leader="dot" w:pos="9016"/>
            </w:tabs>
            <w:rPr>
              <w:rFonts w:asciiTheme="minorHAnsi" w:eastAsiaTheme="minorEastAsia" w:hAnsiTheme="minorHAnsi" w:cstheme="minorBidi"/>
              <w:noProof/>
              <w:kern w:val="2"/>
              <w14:ligatures w14:val="standardContextual"/>
            </w:rPr>
          </w:pPr>
          <w:hyperlink w:anchor="_Toc241476964" w:history="1">
            <w:r w:rsidRPr="007E330B">
              <w:rPr>
                <w:rStyle w:val="Hyperlink"/>
                <w:noProof/>
              </w:rPr>
              <w:t>4.4 Implementation</w:t>
            </w:r>
            <w:r>
              <w:rPr>
                <w:noProof/>
              </w:rPr>
              <w:tab/>
            </w:r>
            <w:r>
              <w:rPr>
                <w:noProof/>
              </w:rPr>
              <w:fldChar w:fldCharType="begin"/>
            </w:r>
            <w:r>
              <w:rPr>
                <w:noProof/>
              </w:rPr>
              <w:instrText xml:space="preserve"> PAGEREF _Toc241476964 \h </w:instrText>
            </w:r>
            <w:r>
              <w:rPr>
                <w:noProof/>
              </w:rPr>
            </w:r>
            <w:r>
              <w:rPr>
                <w:noProof/>
              </w:rPr>
              <w:fldChar w:fldCharType="separate"/>
            </w:r>
            <w:r>
              <w:rPr>
                <w:noProof/>
              </w:rPr>
              <w:t>48</w:t>
            </w:r>
            <w:r>
              <w:rPr>
                <w:noProof/>
              </w:rPr>
              <w:fldChar w:fldCharType="end"/>
            </w:r>
          </w:hyperlink>
        </w:p>
        <w:p w14:paraId="5B934BE4" w14:textId="75A3A59B" w:rsidR="00696F93" w:rsidRDefault="00696F93">
          <w:pPr>
            <w:pStyle w:val="TOC3"/>
            <w:tabs>
              <w:tab w:val="right" w:leader="dot" w:pos="9016"/>
            </w:tabs>
            <w:rPr>
              <w:rFonts w:asciiTheme="minorHAnsi" w:eastAsiaTheme="minorEastAsia" w:hAnsiTheme="minorHAnsi" w:cstheme="minorBidi"/>
              <w:noProof/>
              <w:kern w:val="2"/>
              <w14:ligatures w14:val="standardContextual"/>
            </w:rPr>
          </w:pPr>
          <w:hyperlink w:anchor="_Toc241476965" w:history="1">
            <w:r w:rsidRPr="007E330B">
              <w:rPr>
                <w:rStyle w:val="Hyperlink"/>
                <w:noProof/>
              </w:rPr>
              <w:t>4.4.1 Public interface and visitor flow</w:t>
            </w:r>
            <w:r>
              <w:rPr>
                <w:noProof/>
              </w:rPr>
              <w:tab/>
            </w:r>
            <w:r>
              <w:rPr>
                <w:noProof/>
              </w:rPr>
              <w:fldChar w:fldCharType="begin"/>
            </w:r>
            <w:r>
              <w:rPr>
                <w:noProof/>
              </w:rPr>
              <w:instrText xml:space="preserve"> PAGEREF _Toc241476965 \h </w:instrText>
            </w:r>
            <w:r>
              <w:rPr>
                <w:noProof/>
              </w:rPr>
            </w:r>
            <w:r>
              <w:rPr>
                <w:noProof/>
              </w:rPr>
              <w:fldChar w:fldCharType="separate"/>
            </w:r>
            <w:r>
              <w:rPr>
                <w:noProof/>
              </w:rPr>
              <w:t>48</w:t>
            </w:r>
            <w:r>
              <w:rPr>
                <w:noProof/>
              </w:rPr>
              <w:fldChar w:fldCharType="end"/>
            </w:r>
          </w:hyperlink>
        </w:p>
        <w:p w14:paraId="3CD34910" w14:textId="21B74C64" w:rsidR="00696F93" w:rsidRDefault="00696F93">
          <w:pPr>
            <w:pStyle w:val="TOC3"/>
            <w:tabs>
              <w:tab w:val="right" w:leader="dot" w:pos="9016"/>
            </w:tabs>
            <w:rPr>
              <w:rFonts w:asciiTheme="minorHAnsi" w:eastAsiaTheme="minorEastAsia" w:hAnsiTheme="minorHAnsi" w:cstheme="minorBidi"/>
              <w:noProof/>
              <w:kern w:val="2"/>
              <w14:ligatures w14:val="standardContextual"/>
            </w:rPr>
          </w:pPr>
          <w:hyperlink w:anchor="_Toc241476966" w:history="1">
            <w:r w:rsidRPr="007E330B">
              <w:rPr>
                <w:rStyle w:val="Hyperlink"/>
                <w:noProof/>
              </w:rPr>
              <w:t>4.4.2 Result and explanation</w:t>
            </w:r>
            <w:r>
              <w:rPr>
                <w:noProof/>
              </w:rPr>
              <w:tab/>
            </w:r>
            <w:r>
              <w:rPr>
                <w:noProof/>
              </w:rPr>
              <w:fldChar w:fldCharType="begin"/>
            </w:r>
            <w:r>
              <w:rPr>
                <w:noProof/>
              </w:rPr>
              <w:instrText xml:space="preserve"> PAGEREF _Toc241476966 \h </w:instrText>
            </w:r>
            <w:r>
              <w:rPr>
                <w:noProof/>
              </w:rPr>
            </w:r>
            <w:r>
              <w:rPr>
                <w:noProof/>
              </w:rPr>
              <w:fldChar w:fldCharType="separate"/>
            </w:r>
            <w:r>
              <w:rPr>
                <w:noProof/>
              </w:rPr>
              <w:t>50</w:t>
            </w:r>
            <w:r>
              <w:rPr>
                <w:noProof/>
              </w:rPr>
              <w:fldChar w:fldCharType="end"/>
            </w:r>
          </w:hyperlink>
        </w:p>
        <w:p w14:paraId="10A6BF7C" w14:textId="118B4061" w:rsidR="00696F93" w:rsidRDefault="00696F93">
          <w:pPr>
            <w:pStyle w:val="TOC3"/>
            <w:tabs>
              <w:tab w:val="right" w:leader="dot" w:pos="9016"/>
            </w:tabs>
            <w:rPr>
              <w:rFonts w:asciiTheme="minorHAnsi" w:eastAsiaTheme="minorEastAsia" w:hAnsiTheme="minorHAnsi" w:cstheme="minorBidi"/>
              <w:noProof/>
              <w:kern w:val="2"/>
              <w14:ligatures w14:val="standardContextual"/>
            </w:rPr>
          </w:pPr>
          <w:hyperlink w:anchor="_Toc241476967" w:history="1">
            <w:r w:rsidRPr="007E330B">
              <w:rPr>
                <w:rStyle w:val="Hyperlink"/>
                <w:noProof/>
              </w:rPr>
              <w:t>4.4.3 User dashboard and mailbox scanning</w:t>
            </w:r>
            <w:r>
              <w:rPr>
                <w:noProof/>
              </w:rPr>
              <w:tab/>
            </w:r>
            <w:r>
              <w:rPr>
                <w:noProof/>
              </w:rPr>
              <w:fldChar w:fldCharType="begin"/>
            </w:r>
            <w:r>
              <w:rPr>
                <w:noProof/>
              </w:rPr>
              <w:instrText xml:space="preserve"> PAGEREF _Toc241476967 \h </w:instrText>
            </w:r>
            <w:r>
              <w:rPr>
                <w:noProof/>
              </w:rPr>
            </w:r>
            <w:r>
              <w:rPr>
                <w:noProof/>
              </w:rPr>
              <w:fldChar w:fldCharType="separate"/>
            </w:r>
            <w:r>
              <w:rPr>
                <w:noProof/>
              </w:rPr>
              <w:t>53</w:t>
            </w:r>
            <w:r>
              <w:rPr>
                <w:noProof/>
              </w:rPr>
              <w:fldChar w:fldCharType="end"/>
            </w:r>
          </w:hyperlink>
        </w:p>
        <w:p w14:paraId="680CB543" w14:textId="55F44E59" w:rsidR="00696F93" w:rsidRDefault="00696F93">
          <w:pPr>
            <w:pStyle w:val="TOC3"/>
            <w:tabs>
              <w:tab w:val="right" w:leader="dot" w:pos="9016"/>
            </w:tabs>
            <w:rPr>
              <w:rFonts w:asciiTheme="minorHAnsi" w:eastAsiaTheme="minorEastAsia" w:hAnsiTheme="minorHAnsi" w:cstheme="minorBidi"/>
              <w:noProof/>
              <w:kern w:val="2"/>
              <w14:ligatures w14:val="standardContextual"/>
            </w:rPr>
          </w:pPr>
          <w:hyperlink w:anchor="_Toc241476968" w:history="1">
            <w:r w:rsidRPr="007E330B">
              <w:rPr>
                <w:rStyle w:val="Hyperlink"/>
                <w:noProof/>
              </w:rPr>
              <w:t>4.4.4 Awareness module</w:t>
            </w:r>
            <w:r>
              <w:rPr>
                <w:noProof/>
              </w:rPr>
              <w:tab/>
            </w:r>
            <w:r>
              <w:rPr>
                <w:noProof/>
              </w:rPr>
              <w:fldChar w:fldCharType="begin"/>
            </w:r>
            <w:r>
              <w:rPr>
                <w:noProof/>
              </w:rPr>
              <w:instrText xml:space="preserve"> PAGEREF _Toc241476968 \h </w:instrText>
            </w:r>
            <w:r>
              <w:rPr>
                <w:noProof/>
              </w:rPr>
            </w:r>
            <w:r>
              <w:rPr>
                <w:noProof/>
              </w:rPr>
              <w:fldChar w:fldCharType="separate"/>
            </w:r>
            <w:r>
              <w:rPr>
                <w:noProof/>
              </w:rPr>
              <w:t>57</w:t>
            </w:r>
            <w:r>
              <w:rPr>
                <w:noProof/>
              </w:rPr>
              <w:fldChar w:fldCharType="end"/>
            </w:r>
          </w:hyperlink>
        </w:p>
        <w:p w14:paraId="4A92B48A" w14:textId="627FFEC4" w:rsidR="00696F93" w:rsidRDefault="00696F93">
          <w:pPr>
            <w:pStyle w:val="TOC3"/>
            <w:tabs>
              <w:tab w:val="right" w:leader="dot" w:pos="9016"/>
            </w:tabs>
            <w:rPr>
              <w:rFonts w:asciiTheme="minorHAnsi" w:eastAsiaTheme="minorEastAsia" w:hAnsiTheme="minorHAnsi" w:cstheme="minorBidi"/>
              <w:noProof/>
              <w:kern w:val="2"/>
              <w14:ligatures w14:val="standardContextual"/>
            </w:rPr>
          </w:pPr>
          <w:hyperlink w:anchor="_Toc241476969" w:history="1">
            <w:r w:rsidRPr="007E330B">
              <w:rPr>
                <w:rStyle w:val="Hyperlink"/>
                <w:noProof/>
              </w:rPr>
              <w:t>4.4.5 Administration and security operations</w:t>
            </w:r>
            <w:r>
              <w:rPr>
                <w:noProof/>
              </w:rPr>
              <w:tab/>
            </w:r>
            <w:r>
              <w:rPr>
                <w:noProof/>
              </w:rPr>
              <w:fldChar w:fldCharType="begin"/>
            </w:r>
            <w:r>
              <w:rPr>
                <w:noProof/>
              </w:rPr>
              <w:instrText xml:space="preserve"> PAGEREF _Toc241476969 \h </w:instrText>
            </w:r>
            <w:r>
              <w:rPr>
                <w:noProof/>
              </w:rPr>
            </w:r>
            <w:r>
              <w:rPr>
                <w:noProof/>
              </w:rPr>
              <w:fldChar w:fldCharType="separate"/>
            </w:r>
            <w:r>
              <w:rPr>
                <w:noProof/>
              </w:rPr>
              <w:t>59</w:t>
            </w:r>
            <w:r>
              <w:rPr>
                <w:noProof/>
              </w:rPr>
              <w:fldChar w:fldCharType="end"/>
            </w:r>
          </w:hyperlink>
        </w:p>
        <w:p w14:paraId="7924ECDE" w14:textId="1A06FF4F" w:rsidR="00696F93" w:rsidRDefault="00696F93">
          <w:pPr>
            <w:pStyle w:val="TOC3"/>
            <w:tabs>
              <w:tab w:val="right" w:leader="dot" w:pos="9016"/>
            </w:tabs>
            <w:rPr>
              <w:rFonts w:asciiTheme="minorHAnsi" w:eastAsiaTheme="minorEastAsia" w:hAnsiTheme="minorHAnsi" w:cstheme="minorBidi"/>
              <w:noProof/>
              <w:kern w:val="2"/>
              <w14:ligatures w14:val="standardContextual"/>
            </w:rPr>
          </w:pPr>
          <w:hyperlink w:anchor="_Toc241476970" w:history="1">
            <w:r w:rsidRPr="007E330B">
              <w:rPr>
                <w:rStyle w:val="Hyperlink"/>
                <w:noProof/>
              </w:rPr>
              <w:t>4.4.6 Key implementation details</w:t>
            </w:r>
            <w:r>
              <w:rPr>
                <w:noProof/>
              </w:rPr>
              <w:tab/>
            </w:r>
            <w:r>
              <w:rPr>
                <w:noProof/>
              </w:rPr>
              <w:fldChar w:fldCharType="begin"/>
            </w:r>
            <w:r>
              <w:rPr>
                <w:noProof/>
              </w:rPr>
              <w:instrText xml:space="preserve"> PAGEREF _Toc241476970 \h </w:instrText>
            </w:r>
            <w:r>
              <w:rPr>
                <w:noProof/>
              </w:rPr>
            </w:r>
            <w:r>
              <w:rPr>
                <w:noProof/>
              </w:rPr>
              <w:fldChar w:fldCharType="separate"/>
            </w:r>
            <w:r>
              <w:rPr>
                <w:noProof/>
              </w:rPr>
              <w:t>68</w:t>
            </w:r>
            <w:r>
              <w:rPr>
                <w:noProof/>
              </w:rPr>
              <w:fldChar w:fldCharType="end"/>
            </w:r>
          </w:hyperlink>
        </w:p>
        <w:p w14:paraId="189FFF94" w14:textId="76261BE2" w:rsidR="00696F93" w:rsidRDefault="00696F93">
          <w:pPr>
            <w:pStyle w:val="TOC2"/>
            <w:tabs>
              <w:tab w:val="right" w:leader="dot" w:pos="9016"/>
            </w:tabs>
            <w:rPr>
              <w:rFonts w:asciiTheme="minorHAnsi" w:eastAsiaTheme="minorEastAsia" w:hAnsiTheme="minorHAnsi" w:cstheme="minorBidi"/>
              <w:noProof/>
              <w:kern w:val="2"/>
              <w14:ligatures w14:val="standardContextual"/>
            </w:rPr>
          </w:pPr>
          <w:hyperlink w:anchor="_Toc241476971" w:history="1">
            <w:r w:rsidRPr="007E330B">
              <w:rPr>
                <w:rStyle w:val="Hyperlink"/>
                <w:noProof/>
              </w:rPr>
              <w:t>4.5 Testing</w:t>
            </w:r>
            <w:r>
              <w:rPr>
                <w:noProof/>
              </w:rPr>
              <w:tab/>
            </w:r>
            <w:r>
              <w:rPr>
                <w:noProof/>
              </w:rPr>
              <w:fldChar w:fldCharType="begin"/>
            </w:r>
            <w:r>
              <w:rPr>
                <w:noProof/>
              </w:rPr>
              <w:instrText xml:space="preserve"> PAGEREF _Toc241476971 \h </w:instrText>
            </w:r>
            <w:r>
              <w:rPr>
                <w:noProof/>
              </w:rPr>
            </w:r>
            <w:r>
              <w:rPr>
                <w:noProof/>
              </w:rPr>
              <w:fldChar w:fldCharType="separate"/>
            </w:r>
            <w:r>
              <w:rPr>
                <w:noProof/>
              </w:rPr>
              <w:t>70</w:t>
            </w:r>
            <w:r>
              <w:rPr>
                <w:noProof/>
              </w:rPr>
              <w:fldChar w:fldCharType="end"/>
            </w:r>
          </w:hyperlink>
        </w:p>
        <w:p w14:paraId="4D1C9F37" w14:textId="780A9C64" w:rsidR="00696F93" w:rsidRDefault="00696F93">
          <w:pPr>
            <w:pStyle w:val="TOC3"/>
            <w:tabs>
              <w:tab w:val="right" w:leader="dot" w:pos="9016"/>
            </w:tabs>
            <w:rPr>
              <w:rFonts w:asciiTheme="minorHAnsi" w:eastAsiaTheme="minorEastAsia" w:hAnsiTheme="minorHAnsi" w:cstheme="minorBidi"/>
              <w:noProof/>
              <w:kern w:val="2"/>
              <w14:ligatures w14:val="standardContextual"/>
            </w:rPr>
          </w:pPr>
          <w:hyperlink w:anchor="_Toc241476972" w:history="1">
            <w:r w:rsidRPr="007E330B">
              <w:rPr>
                <w:rStyle w:val="Hyperlink"/>
                <w:noProof/>
              </w:rPr>
              <w:t>4.5.1 Test strategy</w:t>
            </w:r>
            <w:r>
              <w:rPr>
                <w:noProof/>
              </w:rPr>
              <w:tab/>
            </w:r>
            <w:r>
              <w:rPr>
                <w:noProof/>
              </w:rPr>
              <w:fldChar w:fldCharType="begin"/>
            </w:r>
            <w:r>
              <w:rPr>
                <w:noProof/>
              </w:rPr>
              <w:instrText xml:space="preserve"> PAGEREF _Toc241476972 \h </w:instrText>
            </w:r>
            <w:r>
              <w:rPr>
                <w:noProof/>
              </w:rPr>
            </w:r>
            <w:r>
              <w:rPr>
                <w:noProof/>
              </w:rPr>
              <w:fldChar w:fldCharType="separate"/>
            </w:r>
            <w:r>
              <w:rPr>
                <w:noProof/>
              </w:rPr>
              <w:t>70</w:t>
            </w:r>
            <w:r>
              <w:rPr>
                <w:noProof/>
              </w:rPr>
              <w:fldChar w:fldCharType="end"/>
            </w:r>
          </w:hyperlink>
        </w:p>
        <w:p w14:paraId="5E14E1A3" w14:textId="14F7DDF2" w:rsidR="00696F93" w:rsidRDefault="00696F93">
          <w:pPr>
            <w:pStyle w:val="TOC3"/>
            <w:tabs>
              <w:tab w:val="right" w:leader="dot" w:pos="9016"/>
            </w:tabs>
            <w:rPr>
              <w:rFonts w:asciiTheme="minorHAnsi" w:eastAsiaTheme="minorEastAsia" w:hAnsiTheme="minorHAnsi" w:cstheme="minorBidi"/>
              <w:noProof/>
              <w:kern w:val="2"/>
              <w14:ligatures w14:val="standardContextual"/>
            </w:rPr>
          </w:pPr>
          <w:hyperlink w:anchor="_Toc241476973" w:history="1">
            <w:r w:rsidRPr="007E330B">
              <w:rPr>
                <w:rStyle w:val="Hyperlink"/>
                <w:noProof/>
              </w:rPr>
              <w:t>4.5.2 Functional test cases</w:t>
            </w:r>
            <w:r>
              <w:rPr>
                <w:noProof/>
              </w:rPr>
              <w:tab/>
            </w:r>
            <w:r>
              <w:rPr>
                <w:noProof/>
              </w:rPr>
              <w:fldChar w:fldCharType="begin"/>
            </w:r>
            <w:r>
              <w:rPr>
                <w:noProof/>
              </w:rPr>
              <w:instrText xml:space="preserve"> PAGEREF _Toc241476973 \h </w:instrText>
            </w:r>
            <w:r>
              <w:rPr>
                <w:noProof/>
              </w:rPr>
            </w:r>
            <w:r>
              <w:rPr>
                <w:noProof/>
              </w:rPr>
              <w:fldChar w:fldCharType="separate"/>
            </w:r>
            <w:r>
              <w:rPr>
                <w:noProof/>
              </w:rPr>
              <w:t>70</w:t>
            </w:r>
            <w:r>
              <w:rPr>
                <w:noProof/>
              </w:rPr>
              <w:fldChar w:fldCharType="end"/>
            </w:r>
          </w:hyperlink>
        </w:p>
        <w:p w14:paraId="62211031" w14:textId="1BD305C8" w:rsidR="00696F93" w:rsidRDefault="00696F93">
          <w:pPr>
            <w:pStyle w:val="TOC3"/>
            <w:tabs>
              <w:tab w:val="right" w:leader="dot" w:pos="9016"/>
            </w:tabs>
            <w:rPr>
              <w:rFonts w:asciiTheme="minorHAnsi" w:eastAsiaTheme="minorEastAsia" w:hAnsiTheme="minorHAnsi" w:cstheme="minorBidi"/>
              <w:noProof/>
              <w:kern w:val="2"/>
              <w14:ligatures w14:val="standardContextual"/>
            </w:rPr>
          </w:pPr>
          <w:hyperlink w:anchor="_Toc241476974" w:history="1">
            <w:r w:rsidRPr="007E330B">
              <w:rPr>
                <w:rStyle w:val="Hyperlink"/>
                <w:noProof/>
              </w:rPr>
              <w:t>4.5.3 Security test cases</w:t>
            </w:r>
            <w:r>
              <w:rPr>
                <w:noProof/>
              </w:rPr>
              <w:tab/>
            </w:r>
            <w:r>
              <w:rPr>
                <w:noProof/>
              </w:rPr>
              <w:fldChar w:fldCharType="begin"/>
            </w:r>
            <w:r>
              <w:rPr>
                <w:noProof/>
              </w:rPr>
              <w:instrText xml:space="preserve"> PAGEREF _Toc241476974 \h </w:instrText>
            </w:r>
            <w:r>
              <w:rPr>
                <w:noProof/>
              </w:rPr>
            </w:r>
            <w:r>
              <w:rPr>
                <w:noProof/>
              </w:rPr>
              <w:fldChar w:fldCharType="separate"/>
            </w:r>
            <w:r>
              <w:rPr>
                <w:noProof/>
              </w:rPr>
              <w:t>71</w:t>
            </w:r>
            <w:r>
              <w:rPr>
                <w:noProof/>
              </w:rPr>
              <w:fldChar w:fldCharType="end"/>
            </w:r>
          </w:hyperlink>
        </w:p>
        <w:p w14:paraId="297709CF" w14:textId="30D00C9D" w:rsidR="00696F93" w:rsidRDefault="00696F93">
          <w:pPr>
            <w:pStyle w:val="TOC2"/>
            <w:tabs>
              <w:tab w:val="right" w:leader="dot" w:pos="9016"/>
            </w:tabs>
            <w:rPr>
              <w:rFonts w:asciiTheme="minorHAnsi" w:eastAsiaTheme="minorEastAsia" w:hAnsiTheme="minorHAnsi" w:cstheme="minorBidi"/>
              <w:noProof/>
              <w:kern w:val="2"/>
              <w14:ligatures w14:val="standardContextual"/>
            </w:rPr>
          </w:pPr>
          <w:hyperlink w:anchor="_Toc241476975" w:history="1">
            <w:r w:rsidRPr="007E330B">
              <w:rPr>
                <w:rStyle w:val="Hyperlink"/>
                <w:noProof/>
              </w:rPr>
              <w:t>4.6 Findings</w:t>
            </w:r>
            <w:r>
              <w:rPr>
                <w:noProof/>
              </w:rPr>
              <w:tab/>
            </w:r>
            <w:r>
              <w:rPr>
                <w:noProof/>
              </w:rPr>
              <w:fldChar w:fldCharType="begin"/>
            </w:r>
            <w:r>
              <w:rPr>
                <w:noProof/>
              </w:rPr>
              <w:instrText xml:space="preserve"> PAGEREF _Toc241476975 \h </w:instrText>
            </w:r>
            <w:r>
              <w:rPr>
                <w:noProof/>
              </w:rPr>
            </w:r>
            <w:r>
              <w:rPr>
                <w:noProof/>
              </w:rPr>
              <w:fldChar w:fldCharType="separate"/>
            </w:r>
            <w:r>
              <w:rPr>
                <w:noProof/>
              </w:rPr>
              <w:t>71</w:t>
            </w:r>
            <w:r>
              <w:rPr>
                <w:noProof/>
              </w:rPr>
              <w:fldChar w:fldCharType="end"/>
            </w:r>
          </w:hyperlink>
        </w:p>
        <w:p w14:paraId="56C01427" w14:textId="3E56497C" w:rsidR="00696F93" w:rsidRDefault="00696F93">
          <w:pPr>
            <w:pStyle w:val="TOC3"/>
            <w:tabs>
              <w:tab w:val="right" w:leader="dot" w:pos="9016"/>
            </w:tabs>
            <w:rPr>
              <w:rFonts w:asciiTheme="minorHAnsi" w:eastAsiaTheme="minorEastAsia" w:hAnsiTheme="minorHAnsi" w:cstheme="minorBidi"/>
              <w:noProof/>
              <w:kern w:val="2"/>
              <w14:ligatures w14:val="standardContextual"/>
            </w:rPr>
          </w:pPr>
          <w:hyperlink w:anchor="_Toc241476976" w:history="1">
            <w:r w:rsidRPr="007E330B">
              <w:rPr>
                <w:rStyle w:val="Hyperlink"/>
                <w:noProof/>
              </w:rPr>
              <w:t>4.6.1 Detection performance</w:t>
            </w:r>
            <w:r>
              <w:rPr>
                <w:noProof/>
              </w:rPr>
              <w:tab/>
            </w:r>
            <w:r>
              <w:rPr>
                <w:noProof/>
              </w:rPr>
              <w:fldChar w:fldCharType="begin"/>
            </w:r>
            <w:r>
              <w:rPr>
                <w:noProof/>
              </w:rPr>
              <w:instrText xml:space="preserve"> PAGEREF _Toc241476976 \h </w:instrText>
            </w:r>
            <w:r>
              <w:rPr>
                <w:noProof/>
              </w:rPr>
            </w:r>
            <w:r>
              <w:rPr>
                <w:noProof/>
              </w:rPr>
              <w:fldChar w:fldCharType="separate"/>
            </w:r>
            <w:r>
              <w:rPr>
                <w:noProof/>
              </w:rPr>
              <w:t>71</w:t>
            </w:r>
            <w:r>
              <w:rPr>
                <w:noProof/>
              </w:rPr>
              <w:fldChar w:fldCharType="end"/>
            </w:r>
          </w:hyperlink>
        </w:p>
        <w:p w14:paraId="21D200B9" w14:textId="3EB164B2" w:rsidR="00696F93" w:rsidRDefault="00696F93">
          <w:pPr>
            <w:pStyle w:val="TOC3"/>
            <w:tabs>
              <w:tab w:val="right" w:leader="dot" w:pos="9016"/>
            </w:tabs>
            <w:rPr>
              <w:rFonts w:asciiTheme="minorHAnsi" w:eastAsiaTheme="minorEastAsia" w:hAnsiTheme="minorHAnsi" w:cstheme="minorBidi"/>
              <w:noProof/>
              <w:kern w:val="2"/>
              <w14:ligatures w14:val="standardContextual"/>
            </w:rPr>
          </w:pPr>
          <w:hyperlink w:anchor="_Toc241476977" w:history="1">
            <w:r w:rsidRPr="007E330B">
              <w:rPr>
                <w:rStyle w:val="Hyperlink"/>
                <w:noProof/>
              </w:rPr>
              <w:t>4.6.2 Response time</w:t>
            </w:r>
            <w:r>
              <w:rPr>
                <w:noProof/>
              </w:rPr>
              <w:tab/>
            </w:r>
            <w:r>
              <w:rPr>
                <w:noProof/>
              </w:rPr>
              <w:fldChar w:fldCharType="begin"/>
            </w:r>
            <w:r>
              <w:rPr>
                <w:noProof/>
              </w:rPr>
              <w:instrText xml:space="preserve"> PAGEREF _Toc241476977 \h </w:instrText>
            </w:r>
            <w:r>
              <w:rPr>
                <w:noProof/>
              </w:rPr>
            </w:r>
            <w:r>
              <w:rPr>
                <w:noProof/>
              </w:rPr>
              <w:fldChar w:fldCharType="separate"/>
            </w:r>
            <w:r>
              <w:rPr>
                <w:noProof/>
              </w:rPr>
              <w:t>73</w:t>
            </w:r>
            <w:r>
              <w:rPr>
                <w:noProof/>
              </w:rPr>
              <w:fldChar w:fldCharType="end"/>
            </w:r>
          </w:hyperlink>
        </w:p>
        <w:p w14:paraId="107289E8" w14:textId="20AC8D5C" w:rsidR="00696F93" w:rsidRDefault="00696F93">
          <w:pPr>
            <w:pStyle w:val="TOC3"/>
            <w:tabs>
              <w:tab w:val="right" w:leader="dot" w:pos="9016"/>
            </w:tabs>
            <w:rPr>
              <w:rFonts w:asciiTheme="minorHAnsi" w:eastAsiaTheme="minorEastAsia" w:hAnsiTheme="minorHAnsi" w:cstheme="minorBidi"/>
              <w:noProof/>
              <w:kern w:val="2"/>
              <w14:ligatures w14:val="standardContextual"/>
            </w:rPr>
          </w:pPr>
          <w:hyperlink w:anchor="_Toc241476978" w:history="1">
            <w:r w:rsidRPr="007E330B">
              <w:rPr>
                <w:rStyle w:val="Hyperlink"/>
                <w:noProof/>
              </w:rPr>
              <w:t>4.6.3 Achievement of the specific objectives</w:t>
            </w:r>
            <w:r>
              <w:rPr>
                <w:noProof/>
              </w:rPr>
              <w:tab/>
            </w:r>
            <w:r>
              <w:rPr>
                <w:noProof/>
              </w:rPr>
              <w:fldChar w:fldCharType="begin"/>
            </w:r>
            <w:r>
              <w:rPr>
                <w:noProof/>
              </w:rPr>
              <w:instrText xml:space="preserve"> PAGEREF _Toc241476978 \h </w:instrText>
            </w:r>
            <w:r>
              <w:rPr>
                <w:noProof/>
              </w:rPr>
            </w:r>
            <w:r>
              <w:rPr>
                <w:noProof/>
              </w:rPr>
              <w:fldChar w:fldCharType="separate"/>
            </w:r>
            <w:r>
              <w:rPr>
                <w:noProof/>
              </w:rPr>
              <w:t>73</w:t>
            </w:r>
            <w:r>
              <w:rPr>
                <w:noProof/>
              </w:rPr>
              <w:fldChar w:fldCharType="end"/>
            </w:r>
          </w:hyperlink>
        </w:p>
        <w:p w14:paraId="152154D0" w14:textId="226AD77A" w:rsidR="00696F93" w:rsidRDefault="00696F93">
          <w:pPr>
            <w:pStyle w:val="TOC3"/>
            <w:tabs>
              <w:tab w:val="right" w:leader="dot" w:pos="9016"/>
            </w:tabs>
            <w:rPr>
              <w:rFonts w:asciiTheme="minorHAnsi" w:eastAsiaTheme="minorEastAsia" w:hAnsiTheme="minorHAnsi" w:cstheme="minorBidi"/>
              <w:noProof/>
              <w:kern w:val="2"/>
              <w14:ligatures w14:val="standardContextual"/>
            </w:rPr>
          </w:pPr>
          <w:hyperlink w:anchor="_Toc241476979" w:history="1">
            <w:r w:rsidRPr="007E330B">
              <w:rPr>
                <w:rStyle w:val="Hyperlink"/>
                <w:noProof/>
              </w:rPr>
              <w:t>4.6.4 Results per test source</w:t>
            </w:r>
            <w:r>
              <w:rPr>
                <w:noProof/>
              </w:rPr>
              <w:tab/>
            </w:r>
            <w:r>
              <w:rPr>
                <w:noProof/>
              </w:rPr>
              <w:fldChar w:fldCharType="begin"/>
            </w:r>
            <w:r>
              <w:rPr>
                <w:noProof/>
              </w:rPr>
              <w:instrText xml:space="preserve"> PAGEREF _Toc241476979 \h </w:instrText>
            </w:r>
            <w:r>
              <w:rPr>
                <w:noProof/>
              </w:rPr>
            </w:r>
            <w:r>
              <w:rPr>
                <w:noProof/>
              </w:rPr>
              <w:fldChar w:fldCharType="separate"/>
            </w:r>
            <w:r>
              <w:rPr>
                <w:noProof/>
              </w:rPr>
              <w:t>73</w:t>
            </w:r>
            <w:r>
              <w:rPr>
                <w:noProof/>
              </w:rPr>
              <w:fldChar w:fldCharType="end"/>
            </w:r>
          </w:hyperlink>
        </w:p>
        <w:p w14:paraId="3ABF66A3" w14:textId="60AAE67E" w:rsidR="00696F93" w:rsidRDefault="00696F93">
          <w:pPr>
            <w:pStyle w:val="TOC3"/>
            <w:tabs>
              <w:tab w:val="right" w:leader="dot" w:pos="9016"/>
            </w:tabs>
            <w:rPr>
              <w:rFonts w:asciiTheme="minorHAnsi" w:eastAsiaTheme="minorEastAsia" w:hAnsiTheme="minorHAnsi" w:cstheme="minorBidi"/>
              <w:noProof/>
              <w:kern w:val="2"/>
              <w14:ligatures w14:val="standardContextual"/>
            </w:rPr>
          </w:pPr>
          <w:hyperlink w:anchor="_Toc241476980" w:history="1">
            <w:r w:rsidRPr="007E330B">
              <w:rPr>
                <w:rStyle w:val="Hyperlink"/>
                <w:noProof/>
              </w:rPr>
              <w:t>4.6.5 Error analysis</w:t>
            </w:r>
            <w:r>
              <w:rPr>
                <w:noProof/>
              </w:rPr>
              <w:tab/>
            </w:r>
            <w:r>
              <w:rPr>
                <w:noProof/>
              </w:rPr>
              <w:fldChar w:fldCharType="begin"/>
            </w:r>
            <w:r>
              <w:rPr>
                <w:noProof/>
              </w:rPr>
              <w:instrText xml:space="preserve"> PAGEREF _Toc241476980 \h </w:instrText>
            </w:r>
            <w:r>
              <w:rPr>
                <w:noProof/>
              </w:rPr>
            </w:r>
            <w:r>
              <w:rPr>
                <w:noProof/>
              </w:rPr>
              <w:fldChar w:fldCharType="separate"/>
            </w:r>
            <w:r>
              <w:rPr>
                <w:noProof/>
              </w:rPr>
              <w:t>74</w:t>
            </w:r>
            <w:r>
              <w:rPr>
                <w:noProof/>
              </w:rPr>
              <w:fldChar w:fldCharType="end"/>
            </w:r>
          </w:hyperlink>
        </w:p>
        <w:p w14:paraId="5BD14218" w14:textId="5947083D" w:rsidR="00696F93" w:rsidRDefault="00696F93">
          <w:pPr>
            <w:pStyle w:val="TOC3"/>
            <w:tabs>
              <w:tab w:val="right" w:leader="dot" w:pos="9016"/>
            </w:tabs>
            <w:rPr>
              <w:rFonts w:asciiTheme="minorHAnsi" w:eastAsiaTheme="minorEastAsia" w:hAnsiTheme="minorHAnsi" w:cstheme="minorBidi"/>
              <w:noProof/>
              <w:kern w:val="2"/>
              <w14:ligatures w14:val="standardContextual"/>
            </w:rPr>
          </w:pPr>
          <w:hyperlink w:anchor="_Toc241476981" w:history="1">
            <w:r w:rsidRPr="007E330B">
              <w:rPr>
                <w:rStyle w:val="Hyperlink"/>
                <w:noProof/>
              </w:rPr>
              <w:t>4.6.6 Limitations observed</w:t>
            </w:r>
            <w:r>
              <w:rPr>
                <w:noProof/>
              </w:rPr>
              <w:tab/>
            </w:r>
            <w:r>
              <w:rPr>
                <w:noProof/>
              </w:rPr>
              <w:fldChar w:fldCharType="begin"/>
            </w:r>
            <w:r>
              <w:rPr>
                <w:noProof/>
              </w:rPr>
              <w:instrText xml:space="preserve"> PAGEREF _Toc241476981 \h </w:instrText>
            </w:r>
            <w:r>
              <w:rPr>
                <w:noProof/>
              </w:rPr>
            </w:r>
            <w:r>
              <w:rPr>
                <w:noProof/>
              </w:rPr>
              <w:fldChar w:fldCharType="separate"/>
            </w:r>
            <w:r>
              <w:rPr>
                <w:noProof/>
              </w:rPr>
              <w:t>74</w:t>
            </w:r>
            <w:r>
              <w:rPr>
                <w:noProof/>
              </w:rPr>
              <w:fldChar w:fldCharType="end"/>
            </w:r>
          </w:hyperlink>
        </w:p>
        <w:p w14:paraId="05E18C7B" w14:textId="38515554" w:rsidR="00696F93" w:rsidRDefault="00696F93">
          <w:pPr>
            <w:pStyle w:val="TOC2"/>
            <w:tabs>
              <w:tab w:val="right" w:leader="dot" w:pos="9016"/>
            </w:tabs>
            <w:rPr>
              <w:rFonts w:asciiTheme="minorHAnsi" w:eastAsiaTheme="minorEastAsia" w:hAnsiTheme="minorHAnsi" w:cstheme="minorBidi"/>
              <w:noProof/>
              <w:kern w:val="2"/>
              <w14:ligatures w14:val="standardContextual"/>
            </w:rPr>
          </w:pPr>
          <w:hyperlink w:anchor="_Toc241476982" w:history="1">
            <w:r w:rsidRPr="007E330B">
              <w:rPr>
                <w:rStyle w:val="Hyperlink"/>
                <w:noProof/>
              </w:rPr>
              <w:t>4.7 Summary</w:t>
            </w:r>
            <w:r>
              <w:rPr>
                <w:noProof/>
              </w:rPr>
              <w:tab/>
            </w:r>
            <w:r>
              <w:rPr>
                <w:noProof/>
              </w:rPr>
              <w:fldChar w:fldCharType="begin"/>
            </w:r>
            <w:r>
              <w:rPr>
                <w:noProof/>
              </w:rPr>
              <w:instrText xml:space="preserve"> PAGEREF _Toc241476982 \h </w:instrText>
            </w:r>
            <w:r>
              <w:rPr>
                <w:noProof/>
              </w:rPr>
            </w:r>
            <w:r>
              <w:rPr>
                <w:noProof/>
              </w:rPr>
              <w:fldChar w:fldCharType="separate"/>
            </w:r>
            <w:r>
              <w:rPr>
                <w:noProof/>
              </w:rPr>
              <w:t>75</w:t>
            </w:r>
            <w:r>
              <w:rPr>
                <w:noProof/>
              </w:rPr>
              <w:fldChar w:fldCharType="end"/>
            </w:r>
          </w:hyperlink>
        </w:p>
        <w:p w14:paraId="38D70487" w14:textId="6519C9D2" w:rsidR="00696F93" w:rsidRDefault="00696F93">
          <w:pPr>
            <w:pStyle w:val="TOC1"/>
            <w:tabs>
              <w:tab w:val="right" w:leader="dot" w:pos="9016"/>
            </w:tabs>
            <w:rPr>
              <w:rFonts w:asciiTheme="minorHAnsi" w:eastAsiaTheme="minorEastAsia" w:hAnsiTheme="minorHAnsi" w:cstheme="minorBidi"/>
              <w:noProof/>
              <w:kern w:val="2"/>
              <w14:ligatures w14:val="standardContextual"/>
            </w:rPr>
          </w:pPr>
          <w:hyperlink w:anchor="_Toc241476983" w:history="1">
            <w:r w:rsidRPr="007E330B">
              <w:rPr>
                <w:rStyle w:val="Hyperlink"/>
                <w:noProof/>
              </w:rPr>
              <w:t>References</w:t>
            </w:r>
            <w:r>
              <w:rPr>
                <w:noProof/>
              </w:rPr>
              <w:tab/>
            </w:r>
            <w:r>
              <w:rPr>
                <w:noProof/>
              </w:rPr>
              <w:fldChar w:fldCharType="begin"/>
            </w:r>
            <w:r>
              <w:rPr>
                <w:noProof/>
              </w:rPr>
              <w:instrText xml:space="preserve"> PAGEREF _Toc241476983 \h </w:instrText>
            </w:r>
            <w:r>
              <w:rPr>
                <w:noProof/>
              </w:rPr>
            </w:r>
            <w:r>
              <w:rPr>
                <w:noProof/>
              </w:rPr>
              <w:fldChar w:fldCharType="separate"/>
            </w:r>
            <w:r>
              <w:rPr>
                <w:noProof/>
              </w:rPr>
              <w:t>76</w:t>
            </w:r>
            <w:r>
              <w:rPr>
                <w:noProof/>
              </w:rPr>
              <w:fldChar w:fldCharType="end"/>
            </w:r>
          </w:hyperlink>
        </w:p>
        <w:p w14:paraId="2BD59193" w14:textId="71A4CB84" w:rsidR="00696F93" w:rsidRDefault="00696F93">
          <w:pPr>
            <w:pStyle w:val="TOC1"/>
            <w:tabs>
              <w:tab w:val="right" w:leader="dot" w:pos="9016"/>
            </w:tabs>
            <w:rPr>
              <w:rFonts w:asciiTheme="minorHAnsi" w:eastAsiaTheme="minorEastAsia" w:hAnsiTheme="minorHAnsi" w:cstheme="minorBidi"/>
              <w:noProof/>
              <w:kern w:val="2"/>
              <w14:ligatures w14:val="standardContextual"/>
            </w:rPr>
          </w:pPr>
          <w:hyperlink w:anchor="_Toc241476984" w:history="1">
            <w:r w:rsidRPr="007E330B">
              <w:rPr>
                <w:rStyle w:val="Hyperlink"/>
                <w:noProof/>
              </w:rPr>
              <w:t>Appendix A: User Acceptance Questionnaire</w:t>
            </w:r>
            <w:r>
              <w:rPr>
                <w:noProof/>
              </w:rPr>
              <w:tab/>
            </w:r>
            <w:r>
              <w:rPr>
                <w:noProof/>
              </w:rPr>
              <w:fldChar w:fldCharType="begin"/>
            </w:r>
            <w:r>
              <w:rPr>
                <w:noProof/>
              </w:rPr>
              <w:instrText xml:space="preserve"> PAGEREF _Toc241476984 \h </w:instrText>
            </w:r>
            <w:r>
              <w:rPr>
                <w:noProof/>
              </w:rPr>
            </w:r>
            <w:r>
              <w:rPr>
                <w:noProof/>
              </w:rPr>
              <w:fldChar w:fldCharType="separate"/>
            </w:r>
            <w:r>
              <w:rPr>
                <w:noProof/>
              </w:rPr>
              <w:t>79</w:t>
            </w:r>
            <w:r>
              <w:rPr>
                <w:noProof/>
              </w:rPr>
              <w:fldChar w:fldCharType="end"/>
            </w:r>
          </w:hyperlink>
        </w:p>
        <w:p w14:paraId="3B3E88C6" w14:textId="2D721555" w:rsidR="00696F93" w:rsidRDefault="00696F93">
          <w:pPr>
            <w:pStyle w:val="TOC3"/>
            <w:tabs>
              <w:tab w:val="right" w:leader="dot" w:pos="9016"/>
            </w:tabs>
            <w:rPr>
              <w:rFonts w:asciiTheme="minorHAnsi" w:eastAsiaTheme="minorEastAsia" w:hAnsiTheme="minorHAnsi" w:cstheme="minorBidi"/>
              <w:noProof/>
              <w:kern w:val="2"/>
              <w14:ligatures w14:val="standardContextual"/>
            </w:rPr>
          </w:pPr>
          <w:hyperlink w:anchor="_Toc241476985" w:history="1">
            <w:r w:rsidRPr="007E330B">
              <w:rPr>
                <w:rStyle w:val="Hyperlink"/>
                <w:noProof/>
              </w:rPr>
              <w:t>Part 1 — Profile</w:t>
            </w:r>
            <w:r>
              <w:rPr>
                <w:noProof/>
              </w:rPr>
              <w:tab/>
            </w:r>
            <w:r>
              <w:rPr>
                <w:noProof/>
              </w:rPr>
              <w:fldChar w:fldCharType="begin"/>
            </w:r>
            <w:r>
              <w:rPr>
                <w:noProof/>
              </w:rPr>
              <w:instrText xml:space="preserve"> PAGEREF _Toc241476985 \h </w:instrText>
            </w:r>
            <w:r>
              <w:rPr>
                <w:noProof/>
              </w:rPr>
            </w:r>
            <w:r>
              <w:rPr>
                <w:noProof/>
              </w:rPr>
              <w:fldChar w:fldCharType="separate"/>
            </w:r>
            <w:r>
              <w:rPr>
                <w:noProof/>
              </w:rPr>
              <w:t>79</w:t>
            </w:r>
            <w:r>
              <w:rPr>
                <w:noProof/>
              </w:rPr>
              <w:fldChar w:fldCharType="end"/>
            </w:r>
          </w:hyperlink>
        </w:p>
        <w:p w14:paraId="6911DBA2" w14:textId="4E5BF299" w:rsidR="00696F93" w:rsidRDefault="00696F93">
          <w:pPr>
            <w:pStyle w:val="TOC3"/>
            <w:tabs>
              <w:tab w:val="right" w:leader="dot" w:pos="9016"/>
            </w:tabs>
            <w:rPr>
              <w:rFonts w:asciiTheme="minorHAnsi" w:eastAsiaTheme="minorEastAsia" w:hAnsiTheme="minorHAnsi" w:cstheme="minorBidi"/>
              <w:noProof/>
              <w:kern w:val="2"/>
              <w14:ligatures w14:val="standardContextual"/>
            </w:rPr>
          </w:pPr>
          <w:hyperlink w:anchor="_Toc241476986" w:history="1">
            <w:r w:rsidRPr="007E330B">
              <w:rPr>
                <w:rStyle w:val="Hyperlink"/>
                <w:noProof/>
              </w:rPr>
              <w:t>Part 2 — Perception (Likert 1–5)</w:t>
            </w:r>
            <w:r>
              <w:rPr>
                <w:noProof/>
              </w:rPr>
              <w:tab/>
            </w:r>
            <w:r>
              <w:rPr>
                <w:noProof/>
              </w:rPr>
              <w:fldChar w:fldCharType="begin"/>
            </w:r>
            <w:r>
              <w:rPr>
                <w:noProof/>
              </w:rPr>
              <w:instrText xml:space="preserve"> PAGEREF _Toc241476986 \h </w:instrText>
            </w:r>
            <w:r>
              <w:rPr>
                <w:noProof/>
              </w:rPr>
            </w:r>
            <w:r>
              <w:rPr>
                <w:noProof/>
              </w:rPr>
              <w:fldChar w:fldCharType="separate"/>
            </w:r>
            <w:r>
              <w:rPr>
                <w:noProof/>
              </w:rPr>
              <w:t>79</w:t>
            </w:r>
            <w:r>
              <w:rPr>
                <w:noProof/>
              </w:rPr>
              <w:fldChar w:fldCharType="end"/>
            </w:r>
          </w:hyperlink>
        </w:p>
        <w:p w14:paraId="6D23CF88" w14:textId="3EEB521A" w:rsidR="00696F93" w:rsidRDefault="00696F93">
          <w:pPr>
            <w:pStyle w:val="TOC3"/>
            <w:tabs>
              <w:tab w:val="right" w:leader="dot" w:pos="9016"/>
            </w:tabs>
            <w:rPr>
              <w:rFonts w:asciiTheme="minorHAnsi" w:eastAsiaTheme="minorEastAsia" w:hAnsiTheme="minorHAnsi" w:cstheme="minorBidi"/>
              <w:noProof/>
              <w:kern w:val="2"/>
              <w14:ligatures w14:val="standardContextual"/>
            </w:rPr>
          </w:pPr>
          <w:hyperlink w:anchor="_Toc241476987" w:history="1">
            <w:r w:rsidRPr="007E330B">
              <w:rPr>
                <w:rStyle w:val="Hyperlink"/>
                <w:noProof/>
              </w:rPr>
              <w:t>Part 3 — Performance measures (observed)</w:t>
            </w:r>
            <w:r>
              <w:rPr>
                <w:noProof/>
              </w:rPr>
              <w:tab/>
            </w:r>
            <w:r>
              <w:rPr>
                <w:noProof/>
              </w:rPr>
              <w:fldChar w:fldCharType="begin"/>
            </w:r>
            <w:r>
              <w:rPr>
                <w:noProof/>
              </w:rPr>
              <w:instrText xml:space="preserve"> PAGEREF _Toc241476987 \h </w:instrText>
            </w:r>
            <w:r>
              <w:rPr>
                <w:noProof/>
              </w:rPr>
            </w:r>
            <w:r>
              <w:rPr>
                <w:noProof/>
              </w:rPr>
              <w:fldChar w:fldCharType="separate"/>
            </w:r>
            <w:r>
              <w:rPr>
                <w:noProof/>
              </w:rPr>
              <w:t>79</w:t>
            </w:r>
            <w:r>
              <w:rPr>
                <w:noProof/>
              </w:rPr>
              <w:fldChar w:fldCharType="end"/>
            </w:r>
          </w:hyperlink>
        </w:p>
        <w:p w14:paraId="11DD9403" w14:textId="3C366E4E" w:rsidR="00696F93" w:rsidRDefault="00696F93">
          <w:pPr>
            <w:pStyle w:val="TOC3"/>
            <w:tabs>
              <w:tab w:val="right" w:leader="dot" w:pos="9016"/>
            </w:tabs>
            <w:rPr>
              <w:rFonts w:asciiTheme="minorHAnsi" w:eastAsiaTheme="minorEastAsia" w:hAnsiTheme="minorHAnsi" w:cstheme="minorBidi"/>
              <w:noProof/>
              <w:kern w:val="2"/>
              <w14:ligatures w14:val="standardContextual"/>
            </w:rPr>
          </w:pPr>
          <w:hyperlink w:anchor="_Toc241476988" w:history="1">
            <w:r w:rsidRPr="007E330B">
              <w:rPr>
                <w:rStyle w:val="Hyperlink"/>
                <w:noProof/>
              </w:rPr>
              <w:t>Part 4 — Open questions</w:t>
            </w:r>
            <w:r>
              <w:rPr>
                <w:noProof/>
              </w:rPr>
              <w:tab/>
            </w:r>
            <w:r>
              <w:rPr>
                <w:noProof/>
              </w:rPr>
              <w:fldChar w:fldCharType="begin"/>
            </w:r>
            <w:r>
              <w:rPr>
                <w:noProof/>
              </w:rPr>
              <w:instrText xml:space="preserve"> PAGEREF _Toc241476988 \h </w:instrText>
            </w:r>
            <w:r>
              <w:rPr>
                <w:noProof/>
              </w:rPr>
            </w:r>
            <w:r>
              <w:rPr>
                <w:noProof/>
              </w:rPr>
              <w:fldChar w:fldCharType="separate"/>
            </w:r>
            <w:r>
              <w:rPr>
                <w:noProof/>
              </w:rPr>
              <w:t>80</w:t>
            </w:r>
            <w:r>
              <w:rPr>
                <w:noProof/>
              </w:rPr>
              <w:fldChar w:fldCharType="end"/>
            </w:r>
          </w:hyperlink>
        </w:p>
        <w:p w14:paraId="10139878" w14:textId="7C83F773" w:rsidR="00610A56" w:rsidRDefault="00814415">
          <w:r>
            <w:fldChar w:fldCharType="end"/>
          </w:r>
        </w:p>
      </w:sdtContent>
    </w:sdt>
    <w:p w14:paraId="5ACCF814" w14:textId="77777777" w:rsidR="00610A56" w:rsidRDefault="00814415">
      <w:pPr>
        <w:pStyle w:val="PrelimTitle"/>
        <w:pageBreakBefore/>
      </w:pPr>
      <w:r>
        <w:lastRenderedPageBreak/>
        <w:t>List of Tables</w:t>
      </w:r>
    </w:p>
    <w:sdt>
      <w:sdtPr>
        <w:alias w:val="List of Tables"/>
        <w:id w:val="483138763"/>
      </w:sdtPr>
      <w:sdtEndPr/>
      <w:sdtContent>
        <w:p w14:paraId="2319AB38" w14:textId="1ED3B6E0" w:rsidR="00696F93" w:rsidRDefault="00814415">
          <w:pPr>
            <w:pStyle w:val="TOC1"/>
            <w:tabs>
              <w:tab w:val="right" w:leader="dot" w:pos="9016"/>
            </w:tabs>
            <w:rPr>
              <w:rFonts w:asciiTheme="minorHAnsi" w:eastAsiaTheme="minorEastAsia" w:hAnsiTheme="minorHAnsi" w:cstheme="minorBidi"/>
              <w:noProof/>
              <w:kern w:val="2"/>
              <w14:ligatures w14:val="standardContextual"/>
            </w:rPr>
          </w:pPr>
          <w:r>
            <w:fldChar w:fldCharType="begin"/>
          </w:r>
          <w:r>
            <w:instrText>TOC \h \t "TabCaption,1"</w:instrText>
          </w:r>
          <w:r>
            <w:fldChar w:fldCharType="separate"/>
          </w:r>
          <w:hyperlink w:anchor="_Toc241476989" w:history="1">
            <w:r w:rsidR="00696F93" w:rsidRPr="000D224F">
              <w:rPr>
                <w:rStyle w:val="Hyperlink"/>
                <w:noProof/>
              </w:rPr>
              <w:t>Table 1.1: Definition of key terms</w:t>
            </w:r>
            <w:r w:rsidR="00696F93">
              <w:rPr>
                <w:noProof/>
              </w:rPr>
              <w:tab/>
            </w:r>
            <w:r w:rsidR="00696F93">
              <w:rPr>
                <w:noProof/>
              </w:rPr>
              <w:fldChar w:fldCharType="begin"/>
            </w:r>
            <w:r w:rsidR="00696F93">
              <w:rPr>
                <w:noProof/>
              </w:rPr>
              <w:instrText xml:space="preserve"> PAGEREF _Toc241476989 \h </w:instrText>
            </w:r>
            <w:r w:rsidR="00696F93">
              <w:rPr>
                <w:noProof/>
              </w:rPr>
            </w:r>
            <w:r w:rsidR="00696F93">
              <w:rPr>
                <w:noProof/>
              </w:rPr>
              <w:fldChar w:fldCharType="separate"/>
            </w:r>
            <w:r w:rsidR="00696F93">
              <w:rPr>
                <w:noProof/>
              </w:rPr>
              <w:t>6</w:t>
            </w:r>
            <w:r w:rsidR="00696F93">
              <w:rPr>
                <w:noProof/>
              </w:rPr>
              <w:fldChar w:fldCharType="end"/>
            </w:r>
          </w:hyperlink>
        </w:p>
        <w:p w14:paraId="2ACA5BB0" w14:textId="289749BC" w:rsidR="00696F93" w:rsidRDefault="00696F93">
          <w:pPr>
            <w:pStyle w:val="TOC1"/>
            <w:tabs>
              <w:tab w:val="right" w:leader="dot" w:pos="9016"/>
            </w:tabs>
            <w:rPr>
              <w:rFonts w:asciiTheme="minorHAnsi" w:eastAsiaTheme="minorEastAsia" w:hAnsiTheme="minorHAnsi" w:cstheme="minorBidi"/>
              <w:noProof/>
              <w:kern w:val="2"/>
              <w14:ligatures w14:val="standardContextual"/>
            </w:rPr>
          </w:pPr>
          <w:hyperlink w:anchor="_Toc241476990" w:history="1">
            <w:r w:rsidRPr="000D224F">
              <w:rPr>
                <w:rStyle w:val="Hyperlink"/>
                <w:noProof/>
              </w:rPr>
              <w:t>Table 2.1: Typology of phishing and scam messages observed in Cameroon</w:t>
            </w:r>
            <w:r>
              <w:rPr>
                <w:noProof/>
              </w:rPr>
              <w:tab/>
            </w:r>
            <w:r>
              <w:rPr>
                <w:noProof/>
              </w:rPr>
              <w:fldChar w:fldCharType="begin"/>
            </w:r>
            <w:r>
              <w:rPr>
                <w:noProof/>
              </w:rPr>
              <w:instrText xml:space="preserve"> PAGEREF _Toc241476990 \h </w:instrText>
            </w:r>
            <w:r>
              <w:rPr>
                <w:noProof/>
              </w:rPr>
            </w:r>
            <w:r>
              <w:rPr>
                <w:noProof/>
              </w:rPr>
              <w:fldChar w:fldCharType="separate"/>
            </w:r>
            <w:r>
              <w:rPr>
                <w:noProof/>
              </w:rPr>
              <w:t>13</w:t>
            </w:r>
            <w:r>
              <w:rPr>
                <w:noProof/>
              </w:rPr>
              <w:fldChar w:fldCharType="end"/>
            </w:r>
          </w:hyperlink>
        </w:p>
        <w:p w14:paraId="302C2855" w14:textId="13A7D0A0" w:rsidR="00696F93" w:rsidRDefault="00696F93">
          <w:pPr>
            <w:pStyle w:val="TOC1"/>
            <w:tabs>
              <w:tab w:val="right" w:leader="dot" w:pos="9016"/>
            </w:tabs>
            <w:rPr>
              <w:rFonts w:asciiTheme="minorHAnsi" w:eastAsiaTheme="minorEastAsia" w:hAnsiTheme="minorHAnsi" w:cstheme="minorBidi"/>
              <w:noProof/>
              <w:kern w:val="2"/>
              <w14:ligatures w14:val="standardContextual"/>
            </w:rPr>
          </w:pPr>
          <w:hyperlink w:anchor="_Toc241476991" w:history="1">
            <w:r w:rsidRPr="000D224F">
              <w:rPr>
                <w:rStyle w:val="Hyperlink"/>
                <w:noProof/>
              </w:rPr>
              <w:t>Table 2.2: Comparison of existing solutions with PhishGuard-AI</w:t>
            </w:r>
            <w:r>
              <w:rPr>
                <w:noProof/>
              </w:rPr>
              <w:tab/>
            </w:r>
            <w:r>
              <w:rPr>
                <w:noProof/>
              </w:rPr>
              <w:fldChar w:fldCharType="begin"/>
            </w:r>
            <w:r>
              <w:rPr>
                <w:noProof/>
              </w:rPr>
              <w:instrText xml:space="preserve"> PAGEREF _Toc241476991 \h </w:instrText>
            </w:r>
            <w:r>
              <w:rPr>
                <w:noProof/>
              </w:rPr>
            </w:r>
            <w:r>
              <w:rPr>
                <w:noProof/>
              </w:rPr>
              <w:fldChar w:fldCharType="separate"/>
            </w:r>
            <w:r>
              <w:rPr>
                <w:noProof/>
              </w:rPr>
              <w:t>14</w:t>
            </w:r>
            <w:r>
              <w:rPr>
                <w:noProof/>
              </w:rPr>
              <w:fldChar w:fldCharType="end"/>
            </w:r>
          </w:hyperlink>
        </w:p>
        <w:p w14:paraId="291423F7" w14:textId="6FE3C72C" w:rsidR="00696F93" w:rsidRDefault="00696F93">
          <w:pPr>
            <w:pStyle w:val="TOC1"/>
            <w:tabs>
              <w:tab w:val="right" w:leader="dot" w:pos="9016"/>
            </w:tabs>
            <w:rPr>
              <w:rFonts w:asciiTheme="minorHAnsi" w:eastAsiaTheme="minorEastAsia" w:hAnsiTheme="minorHAnsi" w:cstheme="minorBidi"/>
              <w:noProof/>
              <w:kern w:val="2"/>
              <w14:ligatures w14:val="standardContextual"/>
            </w:rPr>
          </w:pPr>
          <w:hyperlink w:anchor="_Toc241476992" w:history="1">
            <w:r w:rsidRPr="000D224F">
              <w:rPr>
                <w:rStyle w:val="Hyperlink"/>
                <w:noProof/>
              </w:rPr>
              <w:t>Table 3.1: Application of the DSR activities in this study</w:t>
            </w:r>
            <w:r>
              <w:rPr>
                <w:noProof/>
              </w:rPr>
              <w:tab/>
            </w:r>
            <w:r>
              <w:rPr>
                <w:noProof/>
              </w:rPr>
              <w:fldChar w:fldCharType="begin"/>
            </w:r>
            <w:r>
              <w:rPr>
                <w:noProof/>
              </w:rPr>
              <w:instrText xml:space="preserve"> PAGEREF _Toc241476992 \h </w:instrText>
            </w:r>
            <w:r>
              <w:rPr>
                <w:noProof/>
              </w:rPr>
            </w:r>
            <w:r>
              <w:rPr>
                <w:noProof/>
              </w:rPr>
              <w:fldChar w:fldCharType="separate"/>
            </w:r>
            <w:r>
              <w:rPr>
                <w:noProof/>
              </w:rPr>
              <w:t>18</w:t>
            </w:r>
            <w:r>
              <w:rPr>
                <w:noProof/>
              </w:rPr>
              <w:fldChar w:fldCharType="end"/>
            </w:r>
          </w:hyperlink>
        </w:p>
        <w:p w14:paraId="04B48177" w14:textId="520F4D9A" w:rsidR="00696F93" w:rsidRDefault="00696F93">
          <w:pPr>
            <w:pStyle w:val="TOC1"/>
            <w:tabs>
              <w:tab w:val="right" w:leader="dot" w:pos="9016"/>
            </w:tabs>
            <w:rPr>
              <w:rFonts w:asciiTheme="minorHAnsi" w:eastAsiaTheme="minorEastAsia" w:hAnsiTheme="minorHAnsi" w:cstheme="minorBidi"/>
              <w:noProof/>
              <w:kern w:val="2"/>
              <w14:ligatures w14:val="standardContextual"/>
            </w:rPr>
          </w:pPr>
          <w:hyperlink w:anchor="_Toc241476993" w:history="1">
            <w:r w:rsidRPr="000D224F">
              <w:rPr>
                <w:rStyle w:val="Hyperlink"/>
                <w:noProof/>
              </w:rPr>
              <w:t>Table 3.2: Content of the development iterations</w:t>
            </w:r>
            <w:r>
              <w:rPr>
                <w:noProof/>
              </w:rPr>
              <w:tab/>
            </w:r>
            <w:r>
              <w:rPr>
                <w:noProof/>
              </w:rPr>
              <w:fldChar w:fldCharType="begin"/>
            </w:r>
            <w:r>
              <w:rPr>
                <w:noProof/>
              </w:rPr>
              <w:instrText xml:space="preserve"> PAGEREF _Toc241476993 \h </w:instrText>
            </w:r>
            <w:r>
              <w:rPr>
                <w:noProof/>
              </w:rPr>
            </w:r>
            <w:r>
              <w:rPr>
                <w:noProof/>
              </w:rPr>
              <w:fldChar w:fldCharType="separate"/>
            </w:r>
            <w:r>
              <w:rPr>
                <w:noProof/>
              </w:rPr>
              <w:t>20</w:t>
            </w:r>
            <w:r>
              <w:rPr>
                <w:noProof/>
              </w:rPr>
              <w:fldChar w:fldCharType="end"/>
            </w:r>
          </w:hyperlink>
        </w:p>
        <w:p w14:paraId="1BD777B1" w14:textId="793F9ED1" w:rsidR="00696F93" w:rsidRDefault="00696F93">
          <w:pPr>
            <w:pStyle w:val="TOC1"/>
            <w:tabs>
              <w:tab w:val="right" w:leader="dot" w:pos="9016"/>
            </w:tabs>
            <w:rPr>
              <w:rFonts w:asciiTheme="minorHAnsi" w:eastAsiaTheme="minorEastAsia" w:hAnsiTheme="minorHAnsi" w:cstheme="minorBidi"/>
              <w:noProof/>
              <w:kern w:val="2"/>
              <w14:ligatures w14:val="standardContextual"/>
            </w:rPr>
          </w:pPr>
          <w:hyperlink w:anchor="_Toc241476994" w:history="1">
            <w:r w:rsidRPr="000D224F">
              <w:rPr>
                <w:rStyle w:val="Hyperlink"/>
                <w:noProof/>
              </w:rPr>
              <w:t>Table 3.3: Sources of the message corpus</w:t>
            </w:r>
            <w:r>
              <w:rPr>
                <w:noProof/>
              </w:rPr>
              <w:tab/>
            </w:r>
            <w:r>
              <w:rPr>
                <w:noProof/>
              </w:rPr>
              <w:fldChar w:fldCharType="begin"/>
            </w:r>
            <w:r>
              <w:rPr>
                <w:noProof/>
              </w:rPr>
              <w:instrText xml:space="preserve"> PAGEREF _Toc241476994 \h </w:instrText>
            </w:r>
            <w:r>
              <w:rPr>
                <w:noProof/>
              </w:rPr>
            </w:r>
            <w:r>
              <w:rPr>
                <w:noProof/>
              </w:rPr>
              <w:fldChar w:fldCharType="separate"/>
            </w:r>
            <w:r>
              <w:rPr>
                <w:noProof/>
              </w:rPr>
              <w:t>21</w:t>
            </w:r>
            <w:r>
              <w:rPr>
                <w:noProof/>
              </w:rPr>
              <w:fldChar w:fldCharType="end"/>
            </w:r>
          </w:hyperlink>
        </w:p>
        <w:p w14:paraId="34178363" w14:textId="1B7D7553" w:rsidR="00696F93" w:rsidRDefault="00696F93">
          <w:pPr>
            <w:pStyle w:val="TOC1"/>
            <w:tabs>
              <w:tab w:val="right" w:leader="dot" w:pos="9016"/>
            </w:tabs>
            <w:rPr>
              <w:rFonts w:asciiTheme="minorHAnsi" w:eastAsiaTheme="minorEastAsia" w:hAnsiTheme="minorHAnsi" w:cstheme="minorBidi"/>
              <w:noProof/>
              <w:kern w:val="2"/>
              <w14:ligatures w14:val="standardContextual"/>
            </w:rPr>
          </w:pPr>
          <w:hyperlink w:anchor="_Toc241476995" w:history="1">
            <w:r w:rsidRPr="000D224F">
              <w:rPr>
                <w:rStyle w:val="Hyperlink"/>
                <w:noProof/>
              </w:rPr>
              <w:t>Table 3.4: Families of the Cameroonian held-out test set</w:t>
            </w:r>
            <w:r>
              <w:rPr>
                <w:noProof/>
              </w:rPr>
              <w:tab/>
            </w:r>
            <w:r>
              <w:rPr>
                <w:noProof/>
              </w:rPr>
              <w:fldChar w:fldCharType="begin"/>
            </w:r>
            <w:r>
              <w:rPr>
                <w:noProof/>
              </w:rPr>
              <w:instrText xml:space="preserve"> PAGEREF _Toc241476995 \h </w:instrText>
            </w:r>
            <w:r>
              <w:rPr>
                <w:noProof/>
              </w:rPr>
            </w:r>
            <w:r>
              <w:rPr>
                <w:noProof/>
              </w:rPr>
              <w:fldChar w:fldCharType="separate"/>
            </w:r>
            <w:r>
              <w:rPr>
                <w:noProof/>
              </w:rPr>
              <w:t>23</w:t>
            </w:r>
            <w:r>
              <w:rPr>
                <w:noProof/>
              </w:rPr>
              <w:fldChar w:fldCharType="end"/>
            </w:r>
          </w:hyperlink>
        </w:p>
        <w:p w14:paraId="05184EC0" w14:textId="3284F62E" w:rsidR="00696F93" w:rsidRDefault="00696F93">
          <w:pPr>
            <w:pStyle w:val="TOC1"/>
            <w:tabs>
              <w:tab w:val="right" w:leader="dot" w:pos="9016"/>
            </w:tabs>
            <w:rPr>
              <w:rFonts w:asciiTheme="minorHAnsi" w:eastAsiaTheme="minorEastAsia" w:hAnsiTheme="minorHAnsi" w:cstheme="minorBidi"/>
              <w:noProof/>
              <w:kern w:val="2"/>
              <w14:ligatures w14:val="standardContextual"/>
            </w:rPr>
          </w:pPr>
          <w:hyperlink w:anchor="_Toc241476996" w:history="1">
            <w:r w:rsidRPr="000D224F">
              <w:rPr>
                <w:rStyle w:val="Hyperlink"/>
                <w:noProof/>
              </w:rPr>
              <w:t>Table 3.5: Evaluation metrics</w:t>
            </w:r>
            <w:r>
              <w:rPr>
                <w:noProof/>
              </w:rPr>
              <w:tab/>
            </w:r>
            <w:r>
              <w:rPr>
                <w:noProof/>
              </w:rPr>
              <w:fldChar w:fldCharType="begin"/>
            </w:r>
            <w:r>
              <w:rPr>
                <w:noProof/>
              </w:rPr>
              <w:instrText xml:space="preserve"> PAGEREF _Toc241476996 \h </w:instrText>
            </w:r>
            <w:r>
              <w:rPr>
                <w:noProof/>
              </w:rPr>
            </w:r>
            <w:r>
              <w:rPr>
                <w:noProof/>
              </w:rPr>
              <w:fldChar w:fldCharType="separate"/>
            </w:r>
            <w:r>
              <w:rPr>
                <w:noProof/>
              </w:rPr>
              <w:t>24</w:t>
            </w:r>
            <w:r>
              <w:rPr>
                <w:noProof/>
              </w:rPr>
              <w:fldChar w:fldCharType="end"/>
            </w:r>
          </w:hyperlink>
        </w:p>
        <w:p w14:paraId="1091D0CD" w14:textId="3E4B75F9" w:rsidR="00696F93" w:rsidRDefault="00696F93">
          <w:pPr>
            <w:pStyle w:val="TOC1"/>
            <w:tabs>
              <w:tab w:val="right" w:leader="dot" w:pos="9016"/>
            </w:tabs>
            <w:rPr>
              <w:rFonts w:asciiTheme="minorHAnsi" w:eastAsiaTheme="minorEastAsia" w:hAnsiTheme="minorHAnsi" w:cstheme="minorBidi"/>
              <w:noProof/>
              <w:kern w:val="2"/>
              <w14:ligatures w14:val="standardContextual"/>
            </w:rPr>
          </w:pPr>
          <w:hyperlink w:anchor="_Toc241476997" w:history="1">
            <w:r w:rsidRPr="000D224F">
              <w:rPr>
                <w:rStyle w:val="Hyperlink"/>
                <w:noProof/>
              </w:rPr>
              <w:t>Table 3.6: Tools and technologies used</w:t>
            </w:r>
            <w:r>
              <w:rPr>
                <w:noProof/>
              </w:rPr>
              <w:tab/>
            </w:r>
            <w:r>
              <w:rPr>
                <w:noProof/>
              </w:rPr>
              <w:fldChar w:fldCharType="begin"/>
            </w:r>
            <w:r>
              <w:rPr>
                <w:noProof/>
              </w:rPr>
              <w:instrText xml:space="preserve"> PAGEREF _Toc241476997 \h </w:instrText>
            </w:r>
            <w:r>
              <w:rPr>
                <w:noProof/>
              </w:rPr>
            </w:r>
            <w:r>
              <w:rPr>
                <w:noProof/>
              </w:rPr>
              <w:fldChar w:fldCharType="separate"/>
            </w:r>
            <w:r>
              <w:rPr>
                <w:noProof/>
              </w:rPr>
              <w:t>27</w:t>
            </w:r>
            <w:r>
              <w:rPr>
                <w:noProof/>
              </w:rPr>
              <w:fldChar w:fldCharType="end"/>
            </w:r>
          </w:hyperlink>
        </w:p>
        <w:p w14:paraId="45041307" w14:textId="55BD9058" w:rsidR="00696F93" w:rsidRDefault="00696F93">
          <w:pPr>
            <w:pStyle w:val="TOC1"/>
            <w:tabs>
              <w:tab w:val="right" w:leader="dot" w:pos="9016"/>
            </w:tabs>
            <w:rPr>
              <w:rFonts w:asciiTheme="minorHAnsi" w:eastAsiaTheme="minorEastAsia" w:hAnsiTheme="minorHAnsi" w:cstheme="minorBidi"/>
              <w:noProof/>
              <w:kern w:val="2"/>
              <w14:ligatures w14:val="standardContextual"/>
            </w:rPr>
          </w:pPr>
          <w:hyperlink w:anchor="_Toc241476998" w:history="1">
            <w:r w:rsidRPr="000D224F">
              <w:rPr>
                <w:rStyle w:val="Hyperlink"/>
                <w:noProof/>
              </w:rPr>
              <w:t>Table 4.1: Actors of the system</w:t>
            </w:r>
            <w:r>
              <w:rPr>
                <w:noProof/>
              </w:rPr>
              <w:tab/>
            </w:r>
            <w:r>
              <w:rPr>
                <w:noProof/>
              </w:rPr>
              <w:fldChar w:fldCharType="begin"/>
            </w:r>
            <w:r>
              <w:rPr>
                <w:noProof/>
              </w:rPr>
              <w:instrText xml:space="preserve"> PAGEREF _Toc241476998 \h </w:instrText>
            </w:r>
            <w:r>
              <w:rPr>
                <w:noProof/>
              </w:rPr>
            </w:r>
            <w:r>
              <w:rPr>
                <w:noProof/>
              </w:rPr>
              <w:fldChar w:fldCharType="separate"/>
            </w:r>
            <w:r>
              <w:rPr>
                <w:noProof/>
              </w:rPr>
              <w:t>28</w:t>
            </w:r>
            <w:r>
              <w:rPr>
                <w:noProof/>
              </w:rPr>
              <w:fldChar w:fldCharType="end"/>
            </w:r>
          </w:hyperlink>
        </w:p>
        <w:p w14:paraId="485AC31E" w14:textId="07D7D7F5" w:rsidR="00696F93" w:rsidRDefault="00696F93">
          <w:pPr>
            <w:pStyle w:val="TOC1"/>
            <w:tabs>
              <w:tab w:val="right" w:leader="dot" w:pos="9016"/>
            </w:tabs>
            <w:rPr>
              <w:rFonts w:asciiTheme="minorHAnsi" w:eastAsiaTheme="minorEastAsia" w:hAnsiTheme="minorHAnsi" w:cstheme="minorBidi"/>
              <w:noProof/>
              <w:kern w:val="2"/>
              <w14:ligatures w14:val="standardContextual"/>
            </w:rPr>
          </w:pPr>
          <w:hyperlink w:anchor="_Toc241476999" w:history="1">
            <w:r w:rsidRPr="000D224F">
              <w:rPr>
                <w:rStyle w:val="Hyperlink"/>
                <w:noProof/>
              </w:rPr>
              <w:t>Table 4.2: Functional requirements and implementation status</w:t>
            </w:r>
            <w:r>
              <w:rPr>
                <w:noProof/>
              </w:rPr>
              <w:tab/>
            </w:r>
            <w:r>
              <w:rPr>
                <w:noProof/>
              </w:rPr>
              <w:fldChar w:fldCharType="begin"/>
            </w:r>
            <w:r>
              <w:rPr>
                <w:noProof/>
              </w:rPr>
              <w:instrText xml:space="preserve"> PAGEREF _Toc241476999 \h </w:instrText>
            </w:r>
            <w:r>
              <w:rPr>
                <w:noProof/>
              </w:rPr>
            </w:r>
            <w:r>
              <w:rPr>
                <w:noProof/>
              </w:rPr>
              <w:fldChar w:fldCharType="separate"/>
            </w:r>
            <w:r>
              <w:rPr>
                <w:noProof/>
              </w:rPr>
              <w:t>30</w:t>
            </w:r>
            <w:r>
              <w:rPr>
                <w:noProof/>
              </w:rPr>
              <w:fldChar w:fldCharType="end"/>
            </w:r>
          </w:hyperlink>
        </w:p>
        <w:p w14:paraId="5CFC2BFD" w14:textId="3F90F3DF" w:rsidR="00696F93" w:rsidRDefault="00696F93">
          <w:pPr>
            <w:pStyle w:val="TOC1"/>
            <w:tabs>
              <w:tab w:val="right" w:leader="dot" w:pos="9016"/>
            </w:tabs>
            <w:rPr>
              <w:rFonts w:asciiTheme="minorHAnsi" w:eastAsiaTheme="minorEastAsia" w:hAnsiTheme="minorHAnsi" w:cstheme="minorBidi"/>
              <w:noProof/>
              <w:kern w:val="2"/>
              <w14:ligatures w14:val="standardContextual"/>
            </w:rPr>
          </w:pPr>
          <w:hyperlink w:anchor="_Toc241477000" w:history="1">
            <w:r w:rsidRPr="000D224F">
              <w:rPr>
                <w:rStyle w:val="Hyperlink"/>
                <w:noProof/>
              </w:rPr>
              <w:t>Table 4.3: Non-functional requirements</w:t>
            </w:r>
            <w:r>
              <w:rPr>
                <w:noProof/>
              </w:rPr>
              <w:tab/>
            </w:r>
            <w:r>
              <w:rPr>
                <w:noProof/>
              </w:rPr>
              <w:fldChar w:fldCharType="begin"/>
            </w:r>
            <w:r>
              <w:rPr>
                <w:noProof/>
              </w:rPr>
              <w:instrText xml:space="preserve"> PAGEREF _Toc241477000 \h </w:instrText>
            </w:r>
            <w:r>
              <w:rPr>
                <w:noProof/>
              </w:rPr>
            </w:r>
            <w:r>
              <w:rPr>
                <w:noProof/>
              </w:rPr>
              <w:fldChar w:fldCharType="separate"/>
            </w:r>
            <w:r>
              <w:rPr>
                <w:noProof/>
              </w:rPr>
              <w:t>31</w:t>
            </w:r>
            <w:r>
              <w:rPr>
                <w:noProof/>
              </w:rPr>
              <w:fldChar w:fldCharType="end"/>
            </w:r>
          </w:hyperlink>
        </w:p>
        <w:p w14:paraId="51307DCC" w14:textId="0F6A1CFA" w:rsidR="00696F93" w:rsidRDefault="00696F93">
          <w:pPr>
            <w:pStyle w:val="TOC1"/>
            <w:tabs>
              <w:tab w:val="right" w:leader="dot" w:pos="9016"/>
            </w:tabs>
            <w:rPr>
              <w:rFonts w:asciiTheme="minorHAnsi" w:eastAsiaTheme="minorEastAsia" w:hAnsiTheme="minorHAnsi" w:cstheme="minorBidi"/>
              <w:noProof/>
              <w:kern w:val="2"/>
              <w14:ligatures w14:val="standardContextual"/>
            </w:rPr>
          </w:pPr>
          <w:hyperlink w:anchor="_Toc241477001" w:history="1">
            <w:r w:rsidRPr="000D224F">
              <w:rPr>
                <w:rStyle w:val="Hyperlink"/>
                <w:noProof/>
              </w:rPr>
              <w:t>Table 4.4: Signals of the detection pipeline</w:t>
            </w:r>
            <w:r>
              <w:rPr>
                <w:noProof/>
              </w:rPr>
              <w:tab/>
            </w:r>
            <w:r>
              <w:rPr>
                <w:noProof/>
              </w:rPr>
              <w:fldChar w:fldCharType="begin"/>
            </w:r>
            <w:r>
              <w:rPr>
                <w:noProof/>
              </w:rPr>
              <w:instrText xml:space="preserve"> PAGEREF _Toc241477001 \h </w:instrText>
            </w:r>
            <w:r>
              <w:rPr>
                <w:noProof/>
              </w:rPr>
            </w:r>
            <w:r>
              <w:rPr>
                <w:noProof/>
              </w:rPr>
              <w:fldChar w:fldCharType="separate"/>
            </w:r>
            <w:r>
              <w:rPr>
                <w:noProof/>
              </w:rPr>
              <w:t>35</w:t>
            </w:r>
            <w:r>
              <w:rPr>
                <w:noProof/>
              </w:rPr>
              <w:fldChar w:fldCharType="end"/>
            </w:r>
          </w:hyperlink>
        </w:p>
        <w:p w14:paraId="4C56E2BC" w14:textId="465812F3" w:rsidR="00696F93" w:rsidRDefault="00696F93">
          <w:pPr>
            <w:pStyle w:val="TOC1"/>
            <w:tabs>
              <w:tab w:val="right" w:leader="dot" w:pos="9016"/>
            </w:tabs>
            <w:rPr>
              <w:rFonts w:asciiTheme="minorHAnsi" w:eastAsiaTheme="minorEastAsia" w:hAnsiTheme="minorHAnsi" w:cstheme="minorBidi"/>
              <w:noProof/>
              <w:kern w:val="2"/>
              <w14:ligatures w14:val="standardContextual"/>
            </w:rPr>
          </w:pPr>
          <w:hyperlink w:anchor="_Toc241477002" w:history="1">
            <w:r w:rsidRPr="000D224F">
              <w:rPr>
                <w:rStyle w:val="Hyperlink"/>
                <w:noProof/>
              </w:rPr>
              <w:t>Table 4.5: Scoring rules of the URL-intelligence signal</w:t>
            </w:r>
            <w:r>
              <w:rPr>
                <w:noProof/>
              </w:rPr>
              <w:tab/>
            </w:r>
            <w:r>
              <w:rPr>
                <w:noProof/>
              </w:rPr>
              <w:fldChar w:fldCharType="begin"/>
            </w:r>
            <w:r>
              <w:rPr>
                <w:noProof/>
              </w:rPr>
              <w:instrText xml:space="preserve"> PAGEREF _Toc241477002 \h </w:instrText>
            </w:r>
            <w:r>
              <w:rPr>
                <w:noProof/>
              </w:rPr>
            </w:r>
            <w:r>
              <w:rPr>
                <w:noProof/>
              </w:rPr>
              <w:fldChar w:fldCharType="separate"/>
            </w:r>
            <w:r>
              <w:rPr>
                <w:noProof/>
              </w:rPr>
              <w:t>36</w:t>
            </w:r>
            <w:r>
              <w:rPr>
                <w:noProof/>
              </w:rPr>
              <w:fldChar w:fldCharType="end"/>
            </w:r>
          </w:hyperlink>
        </w:p>
        <w:p w14:paraId="3C452827" w14:textId="7B429DC6" w:rsidR="00696F93" w:rsidRDefault="00696F93">
          <w:pPr>
            <w:pStyle w:val="TOC1"/>
            <w:tabs>
              <w:tab w:val="right" w:leader="dot" w:pos="9016"/>
            </w:tabs>
            <w:rPr>
              <w:rFonts w:asciiTheme="minorHAnsi" w:eastAsiaTheme="minorEastAsia" w:hAnsiTheme="minorHAnsi" w:cstheme="minorBidi"/>
              <w:noProof/>
              <w:kern w:val="2"/>
              <w14:ligatures w14:val="standardContextual"/>
            </w:rPr>
          </w:pPr>
          <w:hyperlink w:anchor="_Toc241477003" w:history="1">
            <w:r w:rsidRPr="000D224F">
              <w:rPr>
                <w:rStyle w:val="Hyperlink"/>
                <w:noProof/>
              </w:rPr>
              <w:t>Table 4.6: Flags raised by the origin tracer</w:t>
            </w:r>
            <w:r>
              <w:rPr>
                <w:noProof/>
              </w:rPr>
              <w:tab/>
            </w:r>
            <w:r>
              <w:rPr>
                <w:noProof/>
              </w:rPr>
              <w:fldChar w:fldCharType="begin"/>
            </w:r>
            <w:r>
              <w:rPr>
                <w:noProof/>
              </w:rPr>
              <w:instrText xml:space="preserve"> PAGEREF _Toc241477003 \h </w:instrText>
            </w:r>
            <w:r>
              <w:rPr>
                <w:noProof/>
              </w:rPr>
            </w:r>
            <w:r>
              <w:rPr>
                <w:noProof/>
              </w:rPr>
              <w:fldChar w:fldCharType="separate"/>
            </w:r>
            <w:r>
              <w:rPr>
                <w:noProof/>
              </w:rPr>
              <w:t>43</w:t>
            </w:r>
            <w:r>
              <w:rPr>
                <w:noProof/>
              </w:rPr>
              <w:fldChar w:fldCharType="end"/>
            </w:r>
          </w:hyperlink>
        </w:p>
        <w:p w14:paraId="4422428D" w14:textId="657F000C" w:rsidR="00696F93" w:rsidRDefault="00696F93">
          <w:pPr>
            <w:pStyle w:val="TOC1"/>
            <w:tabs>
              <w:tab w:val="right" w:leader="dot" w:pos="9016"/>
            </w:tabs>
            <w:rPr>
              <w:rFonts w:asciiTheme="minorHAnsi" w:eastAsiaTheme="minorEastAsia" w:hAnsiTheme="minorHAnsi" w:cstheme="minorBidi"/>
              <w:noProof/>
              <w:kern w:val="2"/>
              <w14:ligatures w14:val="standardContextual"/>
            </w:rPr>
          </w:pPr>
          <w:hyperlink w:anchor="_Toc241477004" w:history="1">
            <w:r w:rsidRPr="000D224F">
              <w:rPr>
                <w:rStyle w:val="Hyperlink"/>
                <w:noProof/>
              </w:rPr>
              <w:t>Table 4.7: Security principles and their implementation</w:t>
            </w:r>
            <w:r>
              <w:rPr>
                <w:noProof/>
              </w:rPr>
              <w:tab/>
            </w:r>
            <w:r>
              <w:rPr>
                <w:noProof/>
              </w:rPr>
              <w:fldChar w:fldCharType="begin"/>
            </w:r>
            <w:r>
              <w:rPr>
                <w:noProof/>
              </w:rPr>
              <w:instrText xml:space="preserve"> PAGEREF _Toc241477004 \h </w:instrText>
            </w:r>
            <w:r>
              <w:rPr>
                <w:noProof/>
              </w:rPr>
            </w:r>
            <w:r>
              <w:rPr>
                <w:noProof/>
              </w:rPr>
              <w:fldChar w:fldCharType="separate"/>
            </w:r>
            <w:r>
              <w:rPr>
                <w:noProof/>
              </w:rPr>
              <w:t>46</w:t>
            </w:r>
            <w:r>
              <w:rPr>
                <w:noProof/>
              </w:rPr>
              <w:fldChar w:fldCharType="end"/>
            </w:r>
          </w:hyperlink>
        </w:p>
        <w:p w14:paraId="715FE1A7" w14:textId="130BFE4F" w:rsidR="00696F93" w:rsidRDefault="00696F93">
          <w:pPr>
            <w:pStyle w:val="TOC1"/>
            <w:tabs>
              <w:tab w:val="right" w:leader="dot" w:pos="9016"/>
            </w:tabs>
            <w:rPr>
              <w:rFonts w:asciiTheme="minorHAnsi" w:eastAsiaTheme="minorEastAsia" w:hAnsiTheme="minorHAnsi" w:cstheme="minorBidi"/>
              <w:noProof/>
              <w:kern w:val="2"/>
              <w14:ligatures w14:val="standardContextual"/>
            </w:rPr>
          </w:pPr>
          <w:hyperlink w:anchor="_Toc241477005" w:history="1">
            <w:r w:rsidRPr="000D224F">
              <w:rPr>
                <w:rStyle w:val="Hyperlink"/>
                <w:noProof/>
              </w:rPr>
              <w:t>Table 4.8: Summary of the authentication and session mechanisms</w:t>
            </w:r>
            <w:r>
              <w:rPr>
                <w:noProof/>
              </w:rPr>
              <w:tab/>
            </w:r>
            <w:r>
              <w:rPr>
                <w:noProof/>
              </w:rPr>
              <w:fldChar w:fldCharType="begin"/>
            </w:r>
            <w:r>
              <w:rPr>
                <w:noProof/>
              </w:rPr>
              <w:instrText xml:space="preserve"> PAGEREF _Toc241477005 \h </w:instrText>
            </w:r>
            <w:r>
              <w:rPr>
                <w:noProof/>
              </w:rPr>
            </w:r>
            <w:r>
              <w:rPr>
                <w:noProof/>
              </w:rPr>
              <w:fldChar w:fldCharType="separate"/>
            </w:r>
            <w:r>
              <w:rPr>
                <w:noProof/>
              </w:rPr>
              <w:t>46</w:t>
            </w:r>
            <w:r>
              <w:rPr>
                <w:noProof/>
              </w:rPr>
              <w:fldChar w:fldCharType="end"/>
            </w:r>
          </w:hyperlink>
        </w:p>
        <w:p w14:paraId="0660B9FC" w14:textId="6B5E1E01" w:rsidR="00696F93" w:rsidRDefault="00696F93">
          <w:pPr>
            <w:pStyle w:val="TOC1"/>
            <w:tabs>
              <w:tab w:val="right" w:leader="dot" w:pos="9016"/>
            </w:tabs>
            <w:rPr>
              <w:rFonts w:asciiTheme="minorHAnsi" w:eastAsiaTheme="minorEastAsia" w:hAnsiTheme="minorHAnsi" w:cstheme="minorBidi"/>
              <w:noProof/>
              <w:kern w:val="2"/>
              <w14:ligatures w14:val="standardContextual"/>
            </w:rPr>
          </w:pPr>
          <w:hyperlink w:anchor="_Toc241477006" w:history="1">
            <w:r w:rsidRPr="000D224F">
              <w:rPr>
                <w:rStyle w:val="Hyperlink"/>
                <w:noProof/>
              </w:rPr>
              <w:t>Table 4.9: Main back-end modules</w:t>
            </w:r>
            <w:r>
              <w:rPr>
                <w:noProof/>
              </w:rPr>
              <w:tab/>
            </w:r>
            <w:r>
              <w:rPr>
                <w:noProof/>
              </w:rPr>
              <w:fldChar w:fldCharType="begin"/>
            </w:r>
            <w:r>
              <w:rPr>
                <w:noProof/>
              </w:rPr>
              <w:instrText xml:space="preserve"> PAGEREF _Toc241477006 \h </w:instrText>
            </w:r>
            <w:r>
              <w:rPr>
                <w:noProof/>
              </w:rPr>
            </w:r>
            <w:r>
              <w:rPr>
                <w:noProof/>
              </w:rPr>
              <w:fldChar w:fldCharType="separate"/>
            </w:r>
            <w:r>
              <w:rPr>
                <w:noProof/>
              </w:rPr>
              <w:t>68</w:t>
            </w:r>
            <w:r>
              <w:rPr>
                <w:noProof/>
              </w:rPr>
              <w:fldChar w:fldCharType="end"/>
            </w:r>
          </w:hyperlink>
        </w:p>
        <w:p w14:paraId="47CBA4D4" w14:textId="0C14D9CF" w:rsidR="00696F93" w:rsidRDefault="00696F93">
          <w:pPr>
            <w:pStyle w:val="TOC1"/>
            <w:tabs>
              <w:tab w:val="right" w:leader="dot" w:pos="9016"/>
            </w:tabs>
            <w:rPr>
              <w:rFonts w:asciiTheme="minorHAnsi" w:eastAsiaTheme="minorEastAsia" w:hAnsiTheme="minorHAnsi" w:cstheme="minorBidi"/>
              <w:noProof/>
              <w:kern w:val="2"/>
              <w14:ligatures w14:val="standardContextual"/>
            </w:rPr>
          </w:pPr>
          <w:hyperlink w:anchor="_Toc241477007" w:history="1">
            <w:r w:rsidRPr="000D224F">
              <w:rPr>
                <w:rStyle w:val="Hyperlink"/>
                <w:noProof/>
              </w:rPr>
              <w:t>Table 4.10: Main REST endpoints</w:t>
            </w:r>
            <w:r>
              <w:rPr>
                <w:noProof/>
              </w:rPr>
              <w:tab/>
            </w:r>
            <w:r>
              <w:rPr>
                <w:noProof/>
              </w:rPr>
              <w:fldChar w:fldCharType="begin"/>
            </w:r>
            <w:r>
              <w:rPr>
                <w:noProof/>
              </w:rPr>
              <w:instrText xml:space="preserve"> PAGEREF _Toc241477007 \h </w:instrText>
            </w:r>
            <w:r>
              <w:rPr>
                <w:noProof/>
              </w:rPr>
            </w:r>
            <w:r>
              <w:rPr>
                <w:noProof/>
              </w:rPr>
              <w:fldChar w:fldCharType="separate"/>
            </w:r>
            <w:r>
              <w:rPr>
                <w:noProof/>
              </w:rPr>
              <w:t>70</w:t>
            </w:r>
            <w:r>
              <w:rPr>
                <w:noProof/>
              </w:rPr>
              <w:fldChar w:fldCharType="end"/>
            </w:r>
          </w:hyperlink>
        </w:p>
        <w:p w14:paraId="6A7F4044" w14:textId="41BD770F" w:rsidR="00696F93" w:rsidRDefault="00696F93">
          <w:pPr>
            <w:pStyle w:val="TOC1"/>
            <w:tabs>
              <w:tab w:val="right" w:leader="dot" w:pos="9016"/>
            </w:tabs>
            <w:rPr>
              <w:rFonts w:asciiTheme="minorHAnsi" w:eastAsiaTheme="minorEastAsia" w:hAnsiTheme="minorHAnsi" w:cstheme="minorBidi"/>
              <w:noProof/>
              <w:kern w:val="2"/>
              <w14:ligatures w14:val="standardContextual"/>
            </w:rPr>
          </w:pPr>
          <w:hyperlink w:anchor="_Toc241477008" w:history="1">
            <w:r w:rsidRPr="000D224F">
              <w:rPr>
                <w:rStyle w:val="Hyperlink"/>
                <w:noProof/>
              </w:rPr>
              <w:t>Table 4.11: Functional test cases</w:t>
            </w:r>
            <w:r>
              <w:rPr>
                <w:noProof/>
              </w:rPr>
              <w:tab/>
            </w:r>
            <w:r>
              <w:rPr>
                <w:noProof/>
              </w:rPr>
              <w:fldChar w:fldCharType="begin"/>
            </w:r>
            <w:r>
              <w:rPr>
                <w:noProof/>
              </w:rPr>
              <w:instrText xml:space="preserve"> PAGEREF _Toc241477008 \h </w:instrText>
            </w:r>
            <w:r>
              <w:rPr>
                <w:noProof/>
              </w:rPr>
            </w:r>
            <w:r>
              <w:rPr>
                <w:noProof/>
              </w:rPr>
              <w:fldChar w:fldCharType="separate"/>
            </w:r>
            <w:r>
              <w:rPr>
                <w:noProof/>
              </w:rPr>
              <w:t>71</w:t>
            </w:r>
            <w:r>
              <w:rPr>
                <w:noProof/>
              </w:rPr>
              <w:fldChar w:fldCharType="end"/>
            </w:r>
          </w:hyperlink>
        </w:p>
        <w:p w14:paraId="2ED15615" w14:textId="750CCADF" w:rsidR="00696F93" w:rsidRDefault="00696F93">
          <w:pPr>
            <w:pStyle w:val="TOC1"/>
            <w:tabs>
              <w:tab w:val="right" w:leader="dot" w:pos="9016"/>
            </w:tabs>
            <w:rPr>
              <w:rFonts w:asciiTheme="minorHAnsi" w:eastAsiaTheme="minorEastAsia" w:hAnsiTheme="minorHAnsi" w:cstheme="minorBidi"/>
              <w:noProof/>
              <w:kern w:val="2"/>
              <w14:ligatures w14:val="standardContextual"/>
            </w:rPr>
          </w:pPr>
          <w:hyperlink w:anchor="_Toc241477009" w:history="1">
            <w:r w:rsidRPr="000D224F">
              <w:rPr>
                <w:rStyle w:val="Hyperlink"/>
                <w:noProof/>
              </w:rPr>
              <w:t>Table 4.12: Security test cases</w:t>
            </w:r>
            <w:r>
              <w:rPr>
                <w:noProof/>
              </w:rPr>
              <w:tab/>
            </w:r>
            <w:r>
              <w:rPr>
                <w:noProof/>
              </w:rPr>
              <w:fldChar w:fldCharType="begin"/>
            </w:r>
            <w:r>
              <w:rPr>
                <w:noProof/>
              </w:rPr>
              <w:instrText xml:space="preserve"> PAGEREF _Toc241477009 \h </w:instrText>
            </w:r>
            <w:r>
              <w:rPr>
                <w:noProof/>
              </w:rPr>
            </w:r>
            <w:r>
              <w:rPr>
                <w:noProof/>
              </w:rPr>
              <w:fldChar w:fldCharType="separate"/>
            </w:r>
            <w:r>
              <w:rPr>
                <w:noProof/>
              </w:rPr>
              <w:t>71</w:t>
            </w:r>
            <w:r>
              <w:rPr>
                <w:noProof/>
              </w:rPr>
              <w:fldChar w:fldCharType="end"/>
            </w:r>
          </w:hyperlink>
        </w:p>
        <w:p w14:paraId="2FE03441" w14:textId="6AA7C3D4" w:rsidR="00696F93" w:rsidRDefault="00696F93">
          <w:pPr>
            <w:pStyle w:val="TOC1"/>
            <w:tabs>
              <w:tab w:val="right" w:leader="dot" w:pos="9016"/>
            </w:tabs>
            <w:rPr>
              <w:rFonts w:asciiTheme="minorHAnsi" w:eastAsiaTheme="minorEastAsia" w:hAnsiTheme="minorHAnsi" w:cstheme="minorBidi"/>
              <w:noProof/>
              <w:kern w:val="2"/>
              <w14:ligatures w14:val="standardContextual"/>
            </w:rPr>
          </w:pPr>
          <w:hyperlink w:anchor="_Toc241477010" w:history="1">
            <w:r w:rsidRPr="000D224F">
              <w:rPr>
                <w:rStyle w:val="Hyperlink"/>
                <w:noProof/>
              </w:rPr>
              <w:t>Table 4.13: Detection performance on held-out Cameroonian messages</w:t>
            </w:r>
            <w:r>
              <w:rPr>
                <w:noProof/>
              </w:rPr>
              <w:tab/>
            </w:r>
            <w:r>
              <w:rPr>
                <w:noProof/>
              </w:rPr>
              <w:fldChar w:fldCharType="begin"/>
            </w:r>
            <w:r>
              <w:rPr>
                <w:noProof/>
              </w:rPr>
              <w:instrText xml:space="preserve"> PAGEREF _Toc241477010 \h </w:instrText>
            </w:r>
            <w:r>
              <w:rPr>
                <w:noProof/>
              </w:rPr>
            </w:r>
            <w:r>
              <w:rPr>
                <w:noProof/>
              </w:rPr>
              <w:fldChar w:fldCharType="separate"/>
            </w:r>
            <w:r>
              <w:rPr>
                <w:noProof/>
              </w:rPr>
              <w:t>71</w:t>
            </w:r>
            <w:r>
              <w:rPr>
                <w:noProof/>
              </w:rPr>
              <w:fldChar w:fldCharType="end"/>
            </w:r>
          </w:hyperlink>
        </w:p>
        <w:p w14:paraId="4741662C" w14:textId="34238F14" w:rsidR="00696F93" w:rsidRDefault="00696F93">
          <w:pPr>
            <w:pStyle w:val="TOC1"/>
            <w:tabs>
              <w:tab w:val="right" w:leader="dot" w:pos="9016"/>
            </w:tabs>
            <w:rPr>
              <w:rFonts w:asciiTheme="minorHAnsi" w:eastAsiaTheme="minorEastAsia" w:hAnsiTheme="minorHAnsi" w:cstheme="minorBidi"/>
              <w:noProof/>
              <w:kern w:val="2"/>
              <w14:ligatures w14:val="standardContextual"/>
            </w:rPr>
          </w:pPr>
          <w:hyperlink w:anchor="_Toc241477011" w:history="1">
            <w:r w:rsidRPr="000D224F">
              <w:rPr>
                <w:rStyle w:val="Hyperlink"/>
                <w:noProof/>
              </w:rPr>
              <w:t>Table 4.14: Measured analysis latency</w:t>
            </w:r>
            <w:r>
              <w:rPr>
                <w:noProof/>
              </w:rPr>
              <w:tab/>
            </w:r>
            <w:r>
              <w:rPr>
                <w:noProof/>
              </w:rPr>
              <w:fldChar w:fldCharType="begin"/>
            </w:r>
            <w:r>
              <w:rPr>
                <w:noProof/>
              </w:rPr>
              <w:instrText xml:space="preserve"> PAGEREF _Toc241477011 \h </w:instrText>
            </w:r>
            <w:r>
              <w:rPr>
                <w:noProof/>
              </w:rPr>
            </w:r>
            <w:r>
              <w:rPr>
                <w:noProof/>
              </w:rPr>
              <w:fldChar w:fldCharType="separate"/>
            </w:r>
            <w:r>
              <w:rPr>
                <w:noProof/>
              </w:rPr>
              <w:t>73</w:t>
            </w:r>
            <w:r>
              <w:rPr>
                <w:noProof/>
              </w:rPr>
              <w:fldChar w:fldCharType="end"/>
            </w:r>
          </w:hyperlink>
        </w:p>
        <w:p w14:paraId="32F9878B" w14:textId="2A986437" w:rsidR="00696F93" w:rsidRDefault="00696F93">
          <w:pPr>
            <w:pStyle w:val="TOC1"/>
            <w:tabs>
              <w:tab w:val="right" w:leader="dot" w:pos="9016"/>
            </w:tabs>
            <w:rPr>
              <w:rFonts w:asciiTheme="minorHAnsi" w:eastAsiaTheme="minorEastAsia" w:hAnsiTheme="minorHAnsi" w:cstheme="minorBidi"/>
              <w:noProof/>
              <w:kern w:val="2"/>
              <w14:ligatures w14:val="standardContextual"/>
            </w:rPr>
          </w:pPr>
          <w:hyperlink w:anchor="_Toc241477012" w:history="1">
            <w:r w:rsidRPr="000D224F">
              <w:rPr>
                <w:rStyle w:val="Hyperlink"/>
                <w:noProof/>
              </w:rPr>
              <w:t>Table 4.15: Achievement of the specific objectives</w:t>
            </w:r>
            <w:r>
              <w:rPr>
                <w:noProof/>
              </w:rPr>
              <w:tab/>
            </w:r>
            <w:r>
              <w:rPr>
                <w:noProof/>
              </w:rPr>
              <w:fldChar w:fldCharType="begin"/>
            </w:r>
            <w:r>
              <w:rPr>
                <w:noProof/>
              </w:rPr>
              <w:instrText xml:space="preserve"> PAGEREF _Toc241477012 \h </w:instrText>
            </w:r>
            <w:r>
              <w:rPr>
                <w:noProof/>
              </w:rPr>
            </w:r>
            <w:r>
              <w:rPr>
                <w:noProof/>
              </w:rPr>
              <w:fldChar w:fldCharType="separate"/>
            </w:r>
            <w:r>
              <w:rPr>
                <w:noProof/>
              </w:rPr>
              <w:t>73</w:t>
            </w:r>
            <w:r>
              <w:rPr>
                <w:noProof/>
              </w:rPr>
              <w:fldChar w:fldCharType="end"/>
            </w:r>
          </w:hyperlink>
        </w:p>
        <w:p w14:paraId="29D1A601" w14:textId="222D4F4D" w:rsidR="00696F93" w:rsidRDefault="00696F93">
          <w:pPr>
            <w:pStyle w:val="TOC1"/>
            <w:tabs>
              <w:tab w:val="right" w:leader="dot" w:pos="9016"/>
            </w:tabs>
            <w:rPr>
              <w:rFonts w:asciiTheme="minorHAnsi" w:eastAsiaTheme="minorEastAsia" w:hAnsiTheme="minorHAnsi" w:cstheme="minorBidi"/>
              <w:noProof/>
              <w:kern w:val="2"/>
              <w14:ligatures w14:val="standardContextual"/>
            </w:rPr>
          </w:pPr>
          <w:hyperlink w:anchor="_Toc241477013" w:history="1">
            <w:r w:rsidRPr="000D224F">
              <w:rPr>
                <w:rStyle w:val="Hyperlink"/>
                <w:noProof/>
              </w:rPr>
              <w:t>Table 4.16: F1-score of each configuration per test source (flag threshold 40)</w:t>
            </w:r>
            <w:r>
              <w:rPr>
                <w:noProof/>
              </w:rPr>
              <w:tab/>
            </w:r>
            <w:r>
              <w:rPr>
                <w:noProof/>
              </w:rPr>
              <w:fldChar w:fldCharType="begin"/>
            </w:r>
            <w:r>
              <w:rPr>
                <w:noProof/>
              </w:rPr>
              <w:instrText xml:space="preserve"> PAGEREF _Toc241477013 \h </w:instrText>
            </w:r>
            <w:r>
              <w:rPr>
                <w:noProof/>
              </w:rPr>
            </w:r>
            <w:r>
              <w:rPr>
                <w:noProof/>
              </w:rPr>
              <w:fldChar w:fldCharType="separate"/>
            </w:r>
            <w:r>
              <w:rPr>
                <w:noProof/>
              </w:rPr>
              <w:t>73</w:t>
            </w:r>
            <w:r>
              <w:rPr>
                <w:noProof/>
              </w:rPr>
              <w:fldChar w:fldCharType="end"/>
            </w:r>
          </w:hyperlink>
        </w:p>
        <w:p w14:paraId="6ADA4B47" w14:textId="47530CC4" w:rsidR="00696F93" w:rsidRDefault="00696F93">
          <w:pPr>
            <w:pStyle w:val="TOC1"/>
            <w:tabs>
              <w:tab w:val="right" w:leader="dot" w:pos="9016"/>
            </w:tabs>
            <w:rPr>
              <w:rFonts w:asciiTheme="minorHAnsi" w:eastAsiaTheme="minorEastAsia" w:hAnsiTheme="minorHAnsi" w:cstheme="minorBidi"/>
              <w:noProof/>
              <w:kern w:val="2"/>
              <w14:ligatures w14:val="standardContextual"/>
            </w:rPr>
          </w:pPr>
          <w:hyperlink w:anchor="_Toc241477014" w:history="1">
            <w:r w:rsidRPr="000D224F">
              <w:rPr>
                <w:rStyle w:val="Hyperlink"/>
                <w:noProof/>
              </w:rPr>
              <w:t>Table 4.17: Errors of the pipeline without AI on Cameroonian test messages, by family</w:t>
            </w:r>
            <w:r>
              <w:rPr>
                <w:noProof/>
              </w:rPr>
              <w:tab/>
            </w:r>
            <w:r>
              <w:rPr>
                <w:noProof/>
              </w:rPr>
              <w:fldChar w:fldCharType="begin"/>
            </w:r>
            <w:r>
              <w:rPr>
                <w:noProof/>
              </w:rPr>
              <w:instrText xml:space="preserve"> PAGEREF _Toc241477014 \h </w:instrText>
            </w:r>
            <w:r>
              <w:rPr>
                <w:noProof/>
              </w:rPr>
            </w:r>
            <w:r>
              <w:rPr>
                <w:noProof/>
              </w:rPr>
              <w:fldChar w:fldCharType="separate"/>
            </w:r>
            <w:r>
              <w:rPr>
                <w:noProof/>
              </w:rPr>
              <w:t>74</w:t>
            </w:r>
            <w:r>
              <w:rPr>
                <w:noProof/>
              </w:rPr>
              <w:fldChar w:fldCharType="end"/>
            </w:r>
          </w:hyperlink>
        </w:p>
        <w:p w14:paraId="66F6628B" w14:textId="5386D79B" w:rsidR="00610A56" w:rsidRDefault="00814415">
          <w:r>
            <w:fldChar w:fldCharType="end"/>
          </w:r>
        </w:p>
      </w:sdtContent>
    </w:sdt>
    <w:p w14:paraId="152F5E11" w14:textId="77777777" w:rsidR="00610A56" w:rsidRDefault="00814415">
      <w:pPr>
        <w:pStyle w:val="PrelimTitle"/>
        <w:pageBreakBefore/>
      </w:pPr>
      <w:r>
        <w:lastRenderedPageBreak/>
        <w:t>List of Figures</w:t>
      </w:r>
    </w:p>
    <w:sdt>
      <w:sdtPr>
        <w:alias w:val="List of Figures"/>
        <w:id w:val="-334237344"/>
      </w:sdtPr>
      <w:sdtEndPr/>
      <w:sdtContent>
        <w:p w14:paraId="55CE4392" w14:textId="02AC3002" w:rsidR="00696F93" w:rsidRDefault="00814415">
          <w:pPr>
            <w:pStyle w:val="TOC1"/>
            <w:tabs>
              <w:tab w:val="right" w:leader="dot" w:pos="9016"/>
            </w:tabs>
            <w:rPr>
              <w:rFonts w:asciiTheme="minorHAnsi" w:eastAsiaTheme="minorEastAsia" w:hAnsiTheme="minorHAnsi" w:cstheme="minorBidi"/>
              <w:noProof/>
              <w:kern w:val="2"/>
              <w14:ligatures w14:val="standardContextual"/>
            </w:rPr>
          </w:pPr>
          <w:r>
            <w:fldChar w:fldCharType="begin"/>
          </w:r>
          <w:r>
            <w:instrText>TOC \h \t "FigCaption,1"</w:instrText>
          </w:r>
          <w:r>
            <w:fldChar w:fldCharType="separate"/>
          </w:r>
          <w:hyperlink w:anchor="_Toc241477015" w:history="1">
            <w:r w:rsidR="00696F93" w:rsidRPr="00FB235E">
              <w:rPr>
                <w:rStyle w:val="Hyperlink"/>
                <w:noProof/>
              </w:rPr>
              <w:t>Figure 2.1: Conceptual framework of the study</w:t>
            </w:r>
            <w:r w:rsidR="00696F93">
              <w:rPr>
                <w:noProof/>
              </w:rPr>
              <w:tab/>
            </w:r>
            <w:r w:rsidR="00696F93">
              <w:rPr>
                <w:noProof/>
              </w:rPr>
              <w:fldChar w:fldCharType="begin"/>
            </w:r>
            <w:r w:rsidR="00696F93">
              <w:rPr>
                <w:noProof/>
              </w:rPr>
              <w:instrText xml:space="preserve"> PAGEREF _Toc241477015 \h </w:instrText>
            </w:r>
            <w:r w:rsidR="00696F93">
              <w:rPr>
                <w:noProof/>
              </w:rPr>
            </w:r>
            <w:r w:rsidR="00696F93">
              <w:rPr>
                <w:noProof/>
              </w:rPr>
              <w:fldChar w:fldCharType="separate"/>
            </w:r>
            <w:r w:rsidR="00696F93">
              <w:rPr>
                <w:noProof/>
              </w:rPr>
              <w:t>8</w:t>
            </w:r>
            <w:r w:rsidR="00696F93">
              <w:rPr>
                <w:noProof/>
              </w:rPr>
              <w:fldChar w:fldCharType="end"/>
            </w:r>
          </w:hyperlink>
        </w:p>
        <w:p w14:paraId="650314CC" w14:textId="643BBA67" w:rsidR="00696F93" w:rsidRDefault="00696F93">
          <w:pPr>
            <w:pStyle w:val="TOC1"/>
            <w:tabs>
              <w:tab w:val="right" w:leader="dot" w:pos="9016"/>
            </w:tabs>
            <w:rPr>
              <w:rFonts w:asciiTheme="minorHAnsi" w:eastAsiaTheme="minorEastAsia" w:hAnsiTheme="minorHAnsi" w:cstheme="minorBidi"/>
              <w:noProof/>
              <w:kern w:val="2"/>
              <w14:ligatures w14:val="standardContextual"/>
            </w:rPr>
          </w:pPr>
          <w:hyperlink w:anchor="_Toc241477016" w:history="1">
            <w:r w:rsidRPr="00FB235E">
              <w:rPr>
                <w:rStyle w:val="Hyperlink"/>
                <w:noProof/>
              </w:rPr>
              <w:t>Figure 2.2: Positioning of PhishGuard-AI with respect to the research gap</w:t>
            </w:r>
            <w:r>
              <w:rPr>
                <w:noProof/>
              </w:rPr>
              <w:tab/>
            </w:r>
            <w:r>
              <w:rPr>
                <w:noProof/>
              </w:rPr>
              <w:fldChar w:fldCharType="begin"/>
            </w:r>
            <w:r>
              <w:rPr>
                <w:noProof/>
              </w:rPr>
              <w:instrText xml:space="preserve"> PAGEREF _Toc241477016 \h </w:instrText>
            </w:r>
            <w:r>
              <w:rPr>
                <w:noProof/>
              </w:rPr>
            </w:r>
            <w:r>
              <w:rPr>
                <w:noProof/>
              </w:rPr>
              <w:fldChar w:fldCharType="separate"/>
            </w:r>
            <w:r>
              <w:rPr>
                <w:noProof/>
              </w:rPr>
              <w:t>15</w:t>
            </w:r>
            <w:r>
              <w:rPr>
                <w:noProof/>
              </w:rPr>
              <w:fldChar w:fldCharType="end"/>
            </w:r>
          </w:hyperlink>
        </w:p>
        <w:p w14:paraId="4241D15E" w14:textId="38E2FF38" w:rsidR="00696F93" w:rsidRDefault="00696F93">
          <w:pPr>
            <w:pStyle w:val="TOC1"/>
            <w:tabs>
              <w:tab w:val="right" w:leader="dot" w:pos="9016"/>
            </w:tabs>
            <w:rPr>
              <w:rFonts w:asciiTheme="minorHAnsi" w:eastAsiaTheme="minorEastAsia" w:hAnsiTheme="minorHAnsi" w:cstheme="minorBidi"/>
              <w:noProof/>
              <w:kern w:val="2"/>
              <w14:ligatures w14:val="standardContextual"/>
            </w:rPr>
          </w:pPr>
          <w:hyperlink w:anchor="_Toc241477017" w:history="1">
            <w:r w:rsidRPr="00FB235E">
              <w:rPr>
                <w:rStyle w:val="Hyperlink"/>
                <w:noProof/>
              </w:rPr>
              <w:t>Figure 3.1: Design Science Research process applied to PhishGuard-AI (after Peffers et al., 2007)</w:t>
            </w:r>
            <w:r>
              <w:rPr>
                <w:noProof/>
              </w:rPr>
              <w:tab/>
            </w:r>
            <w:r>
              <w:rPr>
                <w:noProof/>
              </w:rPr>
              <w:fldChar w:fldCharType="begin"/>
            </w:r>
            <w:r>
              <w:rPr>
                <w:noProof/>
              </w:rPr>
              <w:instrText xml:space="preserve"> PAGEREF _Toc241477017 \h </w:instrText>
            </w:r>
            <w:r>
              <w:rPr>
                <w:noProof/>
              </w:rPr>
            </w:r>
            <w:r>
              <w:rPr>
                <w:noProof/>
              </w:rPr>
              <w:fldChar w:fldCharType="separate"/>
            </w:r>
            <w:r>
              <w:rPr>
                <w:noProof/>
              </w:rPr>
              <w:t>17</w:t>
            </w:r>
            <w:r>
              <w:rPr>
                <w:noProof/>
              </w:rPr>
              <w:fldChar w:fldCharType="end"/>
            </w:r>
          </w:hyperlink>
        </w:p>
        <w:p w14:paraId="7209D544" w14:textId="177A3C69" w:rsidR="00696F93" w:rsidRDefault="00696F93">
          <w:pPr>
            <w:pStyle w:val="TOC1"/>
            <w:tabs>
              <w:tab w:val="right" w:leader="dot" w:pos="9016"/>
            </w:tabs>
            <w:rPr>
              <w:rFonts w:asciiTheme="minorHAnsi" w:eastAsiaTheme="minorEastAsia" w:hAnsiTheme="minorHAnsi" w:cstheme="minorBidi"/>
              <w:noProof/>
              <w:kern w:val="2"/>
              <w14:ligatures w14:val="standardContextual"/>
            </w:rPr>
          </w:pPr>
          <w:hyperlink w:anchor="_Toc241477018" w:history="1">
            <w:r w:rsidRPr="00FB235E">
              <w:rPr>
                <w:rStyle w:val="Hyperlink"/>
                <w:noProof/>
              </w:rPr>
              <w:t>Figure 3.2: The four development iterations</w:t>
            </w:r>
            <w:r>
              <w:rPr>
                <w:noProof/>
              </w:rPr>
              <w:tab/>
            </w:r>
            <w:r>
              <w:rPr>
                <w:noProof/>
              </w:rPr>
              <w:fldChar w:fldCharType="begin"/>
            </w:r>
            <w:r>
              <w:rPr>
                <w:noProof/>
              </w:rPr>
              <w:instrText xml:space="preserve"> PAGEREF _Toc241477018 \h </w:instrText>
            </w:r>
            <w:r>
              <w:rPr>
                <w:noProof/>
              </w:rPr>
            </w:r>
            <w:r>
              <w:rPr>
                <w:noProof/>
              </w:rPr>
              <w:fldChar w:fldCharType="separate"/>
            </w:r>
            <w:r>
              <w:rPr>
                <w:noProof/>
              </w:rPr>
              <w:t>19</w:t>
            </w:r>
            <w:r>
              <w:rPr>
                <w:noProof/>
              </w:rPr>
              <w:fldChar w:fldCharType="end"/>
            </w:r>
          </w:hyperlink>
        </w:p>
        <w:p w14:paraId="7E4794E6" w14:textId="1CF622EC" w:rsidR="00696F93" w:rsidRDefault="00696F93">
          <w:pPr>
            <w:pStyle w:val="TOC1"/>
            <w:tabs>
              <w:tab w:val="right" w:leader="dot" w:pos="9016"/>
            </w:tabs>
            <w:rPr>
              <w:rFonts w:asciiTheme="minorHAnsi" w:eastAsiaTheme="minorEastAsia" w:hAnsiTheme="minorHAnsi" w:cstheme="minorBidi"/>
              <w:noProof/>
              <w:kern w:val="2"/>
              <w14:ligatures w14:val="standardContextual"/>
            </w:rPr>
          </w:pPr>
          <w:hyperlink w:anchor="_Toc241477019" w:history="1">
            <w:r w:rsidRPr="00FB235E">
              <w:rPr>
                <w:rStyle w:val="Hyperlink"/>
                <w:noProof/>
              </w:rPr>
              <w:t>Figure 3.3: Composition of the 6,370-message corpus</w:t>
            </w:r>
            <w:r>
              <w:rPr>
                <w:noProof/>
              </w:rPr>
              <w:tab/>
            </w:r>
            <w:r>
              <w:rPr>
                <w:noProof/>
              </w:rPr>
              <w:fldChar w:fldCharType="begin"/>
            </w:r>
            <w:r>
              <w:rPr>
                <w:noProof/>
              </w:rPr>
              <w:instrText xml:space="preserve"> PAGEREF _Toc241477019 \h </w:instrText>
            </w:r>
            <w:r>
              <w:rPr>
                <w:noProof/>
              </w:rPr>
            </w:r>
            <w:r>
              <w:rPr>
                <w:noProof/>
              </w:rPr>
              <w:fldChar w:fldCharType="separate"/>
            </w:r>
            <w:r>
              <w:rPr>
                <w:noProof/>
              </w:rPr>
              <w:t>21</w:t>
            </w:r>
            <w:r>
              <w:rPr>
                <w:noProof/>
              </w:rPr>
              <w:fldChar w:fldCharType="end"/>
            </w:r>
          </w:hyperlink>
        </w:p>
        <w:p w14:paraId="1B283DDC" w14:textId="708886FE" w:rsidR="00696F93" w:rsidRDefault="00696F93">
          <w:pPr>
            <w:pStyle w:val="TOC1"/>
            <w:tabs>
              <w:tab w:val="right" w:leader="dot" w:pos="9016"/>
            </w:tabs>
            <w:rPr>
              <w:rFonts w:asciiTheme="minorHAnsi" w:eastAsiaTheme="minorEastAsia" w:hAnsiTheme="minorHAnsi" w:cstheme="minorBidi"/>
              <w:noProof/>
              <w:kern w:val="2"/>
              <w14:ligatures w14:val="standardContextual"/>
            </w:rPr>
          </w:pPr>
          <w:hyperlink w:anchor="_Toc241477020" w:history="1">
            <w:r w:rsidRPr="00FB235E">
              <w:rPr>
                <w:rStyle w:val="Hyperlink"/>
                <w:noProof/>
              </w:rPr>
              <w:t>Figure 4.1: Use-case diagram of PhishGuard-AI</w:t>
            </w:r>
            <w:r>
              <w:rPr>
                <w:noProof/>
              </w:rPr>
              <w:tab/>
            </w:r>
            <w:r>
              <w:rPr>
                <w:noProof/>
              </w:rPr>
              <w:fldChar w:fldCharType="begin"/>
            </w:r>
            <w:r>
              <w:rPr>
                <w:noProof/>
              </w:rPr>
              <w:instrText xml:space="preserve"> PAGEREF _Toc241477020 \h </w:instrText>
            </w:r>
            <w:r>
              <w:rPr>
                <w:noProof/>
              </w:rPr>
            </w:r>
            <w:r>
              <w:rPr>
                <w:noProof/>
              </w:rPr>
              <w:fldChar w:fldCharType="separate"/>
            </w:r>
            <w:r>
              <w:rPr>
                <w:noProof/>
              </w:rPr>
              <w:t>29</w:t>
            </w:r>
            <w:r>
              <w:rPr>
                <w:noProof/>
              </w:rPr>
              <w:fldChar w:fldCharType="end"/>
            </w:r>
          </w:hyperlink>
        </w:p>
        <w:p w14:paraId="71D9CF99" w14:textId="30ACA5C2" w:rsidR="00696F93" w:rsidRDefault="00696F93">
          <w:pPr>
            <w:pStyle w:val="TOC1"/>
            <w:tabs>
              <w:tab w:val="right" w:leader="dot" w:pos="9016"/>
            </w:tabs>
            <w:rPr>
              <w:rFonts w:asciiTheme="minorHAnsi" w:eastAsiaTheme="minorEastAsia" w:hAnsiTheme="minorHAnsi" w:cstheme="minorBidi"/>
              <w:noProof/>
              <w:kern w:val="2"/>
              <w14:ligatures w14:val="standardContextual"/>
            </w:rPr>
          </w:pPr>
          <w:hyperlink w:anchor="_Toc241477021" w:history="1">
            <w:r w:rsidRPr="00FB235E">
              <w:rPr>
                <w:rStyle w:val="Hyperlink"/>
                <w:noProof/>
              </w:rPr>
              <w:t>Figure 4.2: Three-tier architecture of PhishGuard-AI</w:t>
            </w:r>
            <w:r>
              <w:rPr>
                <w:noProof/>
              </w:rPr>
              <w:tab/>
            </w:r>
            <w:r>
              <w:rPr>
                <w:noProof/>
              </w:rPr>
              <w:fldChar w:fldCharType="begin"/>
            </w:r>
            <w:r>
              <w:rPr>
                <w:noProof/>
              </w:rPr>
              <w:instrText xml:space="preserve"> PAGEREF _Toc241477021 \h </w:instrText>
            </w:r>
            <w:r>
              <w:rPr>
                <w:noProof/>
              </w:rPr>
            </w:r>
            <w:r>
              <w:rPr>
                <w:noProof/>
              </w:rPr>
              <w:fldChar w:fldCharType="separate"/>
            </w:r>
            <w:r>
              <w:rPr>
                <w:noProof/>
              </w:rPr>
              <w:t>32</w:t>
            </w:r>
            <w:r>
              <w:rPr>
                <w:noProof/>
              </w:rPr>
              <w:fldChar w:fldCharType="end"/>
            </w:r>
          </w:hyperlink>
        </w:p>
        <w:p w14:paraId="4BFE2701" w14:textId="7A21E4F3" w:rsidR="00696F93" w:rsidRDefault="00696F93">
          <w:pPr>
            <w:pStyle w:val="TOC1"/>
            <w:tabs>
              <w:tab w:val="right" w:leader="dot" w:pos="9016"/>
            </w:tabs>
            <w:rPr>
              <w:rFonts w:asciiTheme="minorHAnsi" w:eastAsiaTheme="minorEastAsia" w:hAnsiTheme="minorHAnsi" w:cstheme="minorBidi"/>
              <w:noProof/>
              <w:kern w:val="2"/>
              <w14:ligatures w14:val="standardContextual"/>
            </w:rPr>
          </w:pPr>
          <w:hyperlink w:anchor="_Toc241477022" w:history="1">
            <w:r w:rsidRPr="00FB235E">
              <w:rPr>
                <w:rStyle w:val="Hyperlink"/>
                <w:noProof/>
              </w:rPr>
              <w:t>Figure 4.3: Detection pipeline with four fused signals</w:t>
            </w:r>
            <w:r>
              <w:rPr>
                <w:noProof/>
              </w:rPr>
              <w:tab/>
            </w:r>
            <w:r>
              <w:rPr>
                <w:noProof/>
              </w:rPr>
              <w:fldChar w:fldCharType="begin"/>
            </w:r>
            <w:r>
              <w:rPr>
                <w:noProof/>
              </w:rPr>
              <w:instrText xml:space="preserve"> PAGEREF _Toc241477022 \h </w:instrText>
            </w:r>
            <w:r>
              <w:rPr>
                <w:noProof/>
              </w:rPr>
            </w:r>
            <w:r>
              <w:rPr>
                <w:noProof/>
              </w:rPr>
              <w:fldChar w:fldCharType="separate"/>
            </w:r>
            <w:r>
              <w:rPr>
                <w:noProof/>
              </w:rPr>
              <w:t>34</w:t>
            </w:r>
            <w:r>
              <w:rPr>
                <w:noProof/>
              </w:rPr>
              <w:fldChar w:fldCharType="end"/>
            </w:r>
          </w:hyperlink>
        </w:p>
        <w:p w14:paraId="702B261B" w14:textId="55EA3B6F" w:rsidR="00696F93" w:rsidRDefault="00696F93">
          <w:pPr>
            <w:pStyle w:val="TOC1"/>
            <w:tabs>
              <w:tab w:val="right" w:leader="dot" w:pos="9016"/>
            </w:tabs>
            <w:rPr>
              <w:rFonts w:asciiTheme="minorHAnsi" w:eastAsiaTheme="minorEastAsia" w:hAnsiTheme="minorHAnsi" w:cstheme="minorBidi"/>
              <w:noProof/>
              <w:kern w:val="2"/>
              <w14:ligatures w14:val="standardContextual"/>
            </w:rPr>
          </w:pPr>
          <w:hyperlink w:anchor="_Toc241477023" w:history="1">
            <w:r w:rsidRPr="00FB235E">
              <w:rPr>
                <w:rStyle w:val="Hyperlink"/>
                <w:noProof/>
              </w:rPr>
              <w:t>Figure 4.4: Class diagram (main classes)</w:t>
            </w:r>
            <w:r>
              <w:rPr>
                <w:noProof/>
              </w:rPr>
              <w:tab/>
            </w:r>
            <w:r>
              <w:rPr>
                <w:noProof/>
              </w:rPr>
              <w:fldChar w:fldCharType="begin"/>
            </w:r>
            <w:r>
              <w:rPr>
                <w:noProof/>
              </w:rPr>
              <w:instrText xml:space="preserve"> PAGEREF _Toc241477023 \h </w:instrText>
            </w:r>
            <w:r>
              <w:rPr>
                <w:noProof/>
              </w:rPr>
            </w:r>
            <w:r>
              <w:rPr>
                <w:noProof/>
              </w:rPr>
              <w:fldChar w:fldCharType="separate"/>
            </w:r>
            <w:r>
              <w:rPr>
                <w:noProof/>
              </w:rPr>
              <w:t>37</w:t>
            </w:r>
            <w:r>
              <w:rPr>
                <w:noProof/>
              </w:rPr>
              <w:fldChar w:fldCharType="end"/>
            </w:r>
          </w:hyperlink>
        </w:p>
        <w:p w14:paraId="4261C45B" w14:textId="3F85866A" w:rsidR="00696F93" w:rsidRDefault="00696F93">
          <w:pPr>
            <w:pStyle w:val="TOC1"/>
            <w:tabs>
              <w:tab w:val="right" w:leader="dot" w:pos="9016"/>
            </w:tabs>
            <w:rPr>
              <w:rFonts w:asciiTheme="minorHAnsi" w:eastAsiaTheme="minorEastAsia" w:hAnsiTheme="minorHAnsi" w:cstheme="minorBidi"/>
              <w:noProof/>
              <w:kern w:val="2"/>
              <w14:ligatures w14:val="standardContextual"/>
            </w:rPr>
          </w:pPr>
          <w:hyperlink w:anchor="_Toc241477024" w:history="1">
            <w:r w:rsidRPr="00FB235E">
              <w:rPr>
                <w:rStyle w:val="Hyperlink"/>
                <w:noProof/>
              </w:rPr>
              <w:t>Figure 4.5: Entity-relationship diagram</w:t>
            </w:r>
            <w:r>
              <w:rPr>
                <w:noProof/>
              </w:rPr>
              <w:tab/>
            </w:r>
            <w:r>
              <w:rPr>
                <w:noProof/>
              </w:rPr>
              <w:fldChar w:fldCharType="begin"/>
            </w:r>
            <w:r>
              <w:rPr>
                <w:noProof/>
              </w:rPr>
              <w:instrText xml:space="preserve"> PAGEREF _Toc241477024 \h </w:instrText>
            </w:r>
            <w:r>
              <w:rPr>
                <w:noProof/>
              </w:rPr>
            </w:r>
            <w:r>
              <w:rPr>
                <w:noProof/>
              </w:rPr>
              <w:fldChar w:fldCharType="separate"/>
            </w:r>
            <w:r>
              <w:rPr>
                <w:noProof/>
              </w:rPr>
              <w:t>38</w:t>
            </w:r>
            <w:r>
              <w:rPr>
                <w:noProof/>
              </w:rPr>
              <w:fldChar w:fldCharType="end"/>
            </w:r>
          </w:hyperlink>
        </w:p>
        <w:p w14:paraId="3BB6BC4A" w14:textId="286FD066" w:rsidR="00696F93" w:rsidRDefault="00696F93">
          <w:pPr>
            <w:pStyle w:val="TOC1"/>
            <w:tabs>
              <w:tab w:val="right" w:leader="dot" w:pos="9016"/>
            </w:tabs>
            <w:rPr>
              <w:rFonts w:asciiTheme="minorHAnsi" w:eastAsiaTheme="minorEastAsia" w:hAnsiTheme="minorHAnsi" w:cstheme="minorBidi"/>
              <w:noProof/>
              <w:kern w:val="2"/>
              <w14:ligatures w14:val="standardContextual"/>
            </w:rPr>
          </w:pPr>
          <w:hyperlink w:anchor="_Toc241477025" w:history="1">
            <w:r w:rsidRPr="00FB235E">
              <w:rPr>
                <w:rStyle w:val="Hyperlink"/>
                <w:noProof/>
              </w:rPr>
              <w:t>Figure 4.6: Sequence diagram of a visitor scan and result claim</w:t>
            </w:r>
            <w:r>
              <w:rPr>
                <w:noProof/>
              </w:rPr>
              <w:tab/>
            </w:r>
            <w:r>
              <w:rPr>
                <w:noProof/>
              </w:rPr>
              <w:fldChar w:fldCharType="begin"/>
            </w:r>
            <w:r>
              <w:rPr>
                <w:noProof/>
              </w:rPr>
              <w:instrText xml:space="preserve"> PAGEREF _Toc241477025 \h </w:instrText>
            </w:r>
            <w:r>
              <w:rPr>
                <w:noProof/>
              </w:rPr>
            </w:r>
            <w:r>
              <w:rPr>
                <w:noProof/>
              </w:rPr>
              <w:fldChar w:fldCharType="separate"/>
            </w:r>
            <w:r>
              <w:rPr>
                <w:noProof/>
              </w:rPr>
              <w:t>39</w:t>
            </w:r>
            <w:r>
              <w:rPr>
                <w:noProof/>
              </w:rPr>
              <w:fldChar w:fldCharType="end"/>
            </w:r>
          </w:hyperlink>
        </w:p>
        <w:p w14:paraId="6C622591" w14:textId="1C2FEAFD" w:rsidR="00696F93" w:rsidRDefault="00696F93">
          <w:pPr>
            <w:pStyle w:val="TOC1"/>
            <w:tabs>
              <w:tab w:val="right" w:leader="dot" w:pos="9016"/>
            </w:tabs>
            <w:rPr>
              <w:rFonts w:asciiTheme="minorHAnsi" w:eastAsiaTheme="minorEastAsia" w:hAnsiTheme="minorHAnsi" w:cstheme="minorBidi"/>
              <w:noProof/>
              <w:kern w:val="2"/>
              <w14:ligatures w14:val="standardContextual"/>
            </w:rPr>
          </w:pPr>
          <w:hyperlink w:anchor="_Toc241477026" w:history="1">
            <w:r w:rsidRPr="00FB235E">
              <w:rPr>
                <w:rStyle w:val="Hyperlink"/>
                <w:noProof/>
              </w:rPr>
              <w:t>Figure 4.7: Sequence diagram of a mailbox synchronisation</w:t>
            </w:r>
            <w:r>
              <w:rPr>
                <w:noProof/>
              </w:rPr>
              <w:tab/>
            </w:r>
            <w:r>
              <w:rPr>
                <w:noProof/>
              </w:rPr>
              <w:fldChar w:fldCharType="begin"/>
            </w:r>
            <w:r>
              <w:rPr>
                <w:noProof/>
              </w:rPr>
              <w:instrText xml:space="preserve"> PAGEREF _Toc241477026 \h </w:instrText>
            </w:r>
            <w:r>
              <w:rPr>
                <w:noProof/>
              </w:rPr>
            </w:r>
            <w:r>
              <w:rPr>
                <w:noProof/>
              </w:rPr>
              <w:fldChar w:fldCharType="separate"/>
            </w:r>
            <w:r>
              <w:rPr>
                <w:noProof/>
              </w:rPr>
              <w:t>40</w:t>
            </w:r>
            <w:r>
              <w:rPr>
                <w:noProof/>
              </w:rPr>
              <w:fldChar w:fldCharType="end"/>
            </w:r>
          </w:hyperlink>
        </w:p>
        <w:p w14:paraId="0C481ED8" w14:textId="1BFE9329" w:rsidR="00696F93" w:rsidRDefault="00696F93">
          <w:pPr>
            <w:pStyle w:val="TOC1"/>
            <w:tabs>
              <w:tab w:val="right" w:leader="dot" w:pos="9016"/>
            </w:tabs>
            <w:rPr>
              <w:rFonts w:asciiTheme="minorHAnsi" w:eastAsiaTheme="minorEastAsia" w:hAnsiTheme="minorHAnsi" w:cstheme="minorBidi"/>
              <w:noProof/>
              <w:kern w:val="2"/>
              <w14:ligatures w14:val="standardContextual"/>
            </w:rPr>
          </w:pPr>
          <w:hyperlink w:anchor="_Toc241477027" w:history="1">
            <w:r w:rsidRPr="00FB235E">
              <w:rPr>
                <w:rStyle w:val="Hyperlink"/>
                <w:noProof/>
              </w:rPr>
              <w:t>Figure 4.8: Activity diagram of an analysis</w:t>
            </w:r>
            <w:r>
              <w:rPr>
                <w:noProof/>
              </w:rPr>
              <w:tab/>
            </w:r>
            <w:r>
              <w:rPr>
                <w:noProof/>
              </w:rPr>
              <w:fldChar w:fldCharType="begin"/>
            </w:r>
            <w:r>
              <w:rPr>
                <w:noProof/>
              </w:rPr>
              <w:instrText xml:space="preserve"> PAGEREF _Toc241477027 \h </w:instrText>
            </w:r>
            <w:r>
              <w:rPr>
                <w:noProof/>
              </w:rPr>
            </w:r>
            <w:r>
              <w:rPr>
                <w:noProof/>
              </w:rPr>
              <w:fldChar w:fldCharType="separate"/>
            </w:r>
            <w:r>
              <w:rPr>
                <w:noProof/>
              </w:rPr>
              <w:t>41</w:t>
            </w:r>
            <w:r>
              <w:rPr>
                <w:noProof/>
              </w:rPr>
              <w:fldChar w:fldCharType="end"/>
            </w:r>
          </w:hyperlink>
        </w:p>
        <w:p w14:paraId="45D3FEFD" w14:textId="56E1F764" w:rsidR="00696F93" w:rsidRDefault="00696F93">
          <w:pPr>
            <w:pStyle w:val="TOC1"/>
            <w:tabs>
              <w:tab w:val="right" w:leader="dot" w:pos="9016"/>
            </w:tabs>
            <w:rPr>
              <w:rFonts w:asciiTheme="minorHAnsi" w:eastAsiaTheme="minorEastAsia" w:hAnsiTheme="minorHAnsi" w:cstheme="minorBidi"/>
              <w:noProof/>
              <w:kern w:val="2"/>
              <w14:ligatures w14:val="standardContextual"/>
            </w:rPr>
          </w:pPr>
          <w:hyperlink w:anchor="_Toc241477028" w:history="1">
            <w:r w:rsidRPr="00FB235E">
              <w:rPr>
                <w:rStyle w:val="Hyperlink"/>
                <w:noProof/>
              </w:rPr>
              <w:t>Figure 4.9: Security operations workflow</w:t>
            </w:r>
            <w:r>
              <w:rPr>
                <w:noProof/>
              </w:rPr>
              <w:tab/>
            </w:r>
            <w:r>
              <w:rPr>
                <w:noProof/>
              </w:rPr>
              <w:fldChar w:fldCharType="begin"/>
            </w:r>
            <w:r>
              <w:rPr>
                <w:noProof/>
              </w:rPr>
              <w:instrText xml:space="preserve"> PAGEREF _Toc241477028 \h </w:instrText>
            </w:r>
            <w:r>
              <w:rPr>
                <w:noProof/>
              </w:rPr>
            </w:r>
            <w:r>
              <w:rPr>
                <w:noProof/>
              </w:rPr>
              <w:fldChar w:fldCharType="separate"/>
            </w:r>
            <w:r>
              <w:rPr>
                <w:noProof/>
              </w:rPr>
              <w:t>44</w:t>
            </w:r>
            <w:r>
              <w:rPr>
                <w:noProof/>
              </w:rPr>
              <w:fldChar w:fldCharType="end"/>
            </w:r>
          </w:hyperlink>
        </w:p>
        <w:p w14:paraId="70EA046D" w14:textId="6A8EA6B8" w:rsidR="00696F93" w:rsidRDefault="00696F93">
          <w:pPr>
            <w:pStyle w:val="TOC1"/>
            <w:tabs>
              <w:tab w:val="right" w:leader="dot" w:pos="9016"/>
            </w:tabs>
            <w:rPr>
              <w:rFonts w:asciiTheme="minorHAnsi" w:eastAsiaTheme="minorEastAsia" w:hAnsiTheme="minorHAnsi" w:cstheme="minorBidi"/>
              <w:noProof/>
              <w:kern w:val="2"/>
              <w14:ligatures w14:val="standardContextual"/>
            </w:rPr>
          </w:pPr>
          <w:hyperlink w:anchor="_Toc241477029" w:history="1">
            <w:r w:rsidRPr="00FB235E">
              <w:rPr>
                <w:rStyle w:val="Hyperlink"/>
                <w:noProof/>
              </w:rPr>
              <w:t>Figure 4.10: Layers of security controls</w:t>
            </w:r>
            <w:r>
              <w:rPr>
                <w:noProof/>
              </w:rPr>
              <w:tab/>
            </w:r>
            <w:r>
              <w:rPr>
                <w:noProof/>
              </w:rPr>
              <w:fldChar w:fldCharType="begin"/>
            </w:r>
            <w:r>
              <w:rPr>
                <w:noProof/>
              </w:rPr>
              <w:instrText xml:space="preserve"> PAGEREF _Toc241477029 \h </w:instrText>
            </w:r>
            <w:r>
              <w:rPr>
                <w:noProof/>
              </w:rPr>
            </w:r>
            <w:r>
              <w:rPr>
                <w:noProof/>
              </w:rPr>
              <w:fldChar w:fldCharType="separate"/>
            </w:r>
            <w:r>
              <w:rPr>
                <w:noProof/>
              </w:rPr>
              <w:t>45</w:t>
            </w:r>
            <w:r>
              <w:rPr>
                <w:noProof/>
              </w:rPr>
              <w:fldChar w:fldCharType="end"/>
            </w:r>
          </w:hyperlink>
        </w:p>
        <w:p w14:paraId="5CB8C59A" w14:textId="5365D872" w:rsidR="00696F93" w:rsidRDefault="00696F93">
          <w:pPr>
            <w:pStyle w:val="TOC1"/>
            <w:tabs>
              <w:tab w:val="right" w:leader="dot" w:pos="9016"/>
            </w:tabs>
            <w:rPr>
              <w:rFonts w:asciiTheme="minorHAnsi" w:eastAsiaTheme="minorEastAsia" w:hAnsiTheme="minorHAnsi" w:cstheme="minorBidi"/>
              <w:noProof/>
              <w:kern w:val="2"/>
              <w14:ligatures w14:val="standardContextual"/>
            </w:rPr>
          </w:pPr>
          <w:hyperlink w:anchor="_Toc241477030" w:history="1">
            <w:r w:rsidRPr="00FB235E">
              <w:rPr>
                <w:rStyle w:val="Hyperlink"/>
                <w:noProof/>
              </w:rPr>
              <w:t>Figure 4.11: Deployment diagram</w:t>
            </w:r>
            <w:r>
              <w:rPr>
                <w:noProof/>
              </w:rPr>
              <w:tab/>
            </w:r>
            <w:r>
              <w:rPr>
                <w:noProof/>
              </w:rPr>
              <w:fldChar w:fldCharType="begin"/>
            </w:r>
            <w:r>
              <w:rPr>
                <w:noProof/>
              </w:rPr>
              <w:instrText xml:space="preserve"> PAGEREF _Toc241477030 \h </w:instrText>
            </w:r>
            <w:r>
              <w:rPr>
                <w:noProof/>
              </w:rPr>
            </w:r>
            <w:r>
              <w:rPr>
                <w:noProof/>
              </w:rPr>
              <w:fldChar w:fldCharType="separate"/>
            </w:r>
            <w:r>
              <w:rPr>
                <w:noProof/>
              </w:rPr>
              <w:t>47</w:t>
            </w:r>
            <w:r>
              <w:rPr>
                <w:noProof/>
              </w:rPr>
              <w:fldChar w:fldCharType="end"/>
            </w:r>
          </w:hyperlink>
        </w:p>
        <w:p w14:paraId="37819676" w14:textId="38F904A2" w:rsidR="00696F93" w:rsidRDefault="00696F93">
          <w:pPr>
            <w:pStyle w:val="TOC1"/>
            <w:tabs>
              <w:tab w:val="right" w:leader="dot" w:pos="9016"/>
            </w:tabs>
            <w:rPr>
              <w:rFonts w:asciiTheme="minorHAnsi" w:eastAsiaTheme="minorEastAsia" w:hAnsiTheme="minorHAnsi" w:cstheme="minorBidi"/>
              <w:noProof/>
              <w:kern w:val="2"/>
              <w14:ligatures w14:val="standardContextual"/>
            </w:rPr>
          </w:pPr>
          <w:hyperlink w:anchor="_Toc241477031" w:history="1">
            <w:r w:rsidRPr="00FB235E">
              <w:rPr>
                <w:rStyle w:val="Hyperlink"/>
                <w:noProof/>
              </w:rPr>
              <w:t>Figure 4.12: Landing page with the verification box</w:t>
            </w:r>
            <w:r>
              <w:rPr>
                <w:noProof/>
              </w:rPr>
              <w:tab/>
            </w:r>
            <w:r>
              <w:rPr>
                <w:noProof/>
              </w:rPr>
              <w:fldChar w:fldCharType="begin"/>
            </w:r>
            <w:r>
              <w:rPr>
                <w:noProof/>
              </w:rPr>
              <w:instrText xml:space="preserve"> PAGEREF _Toc241477031 \h </w:instrText>
            </w:r>
            <w:r>
              <w:rPr>
                <w:noProof/>
              </w:rPr>
            </w:r>
            <w:r>
              <w:rPr>
                <w:noProof/>
              </w:rPr>
              <w:fldChar w:fldCharType="separate"/>
            </w:r>
            <w:r>
              <w:rPr>
                <w:noProof/>
              </w:rPr>
              <w:t>49</w:t>
            </w:r>
            <w:r>
              <w:rPr>
                <w:noProof/>
              </w:rPr>
              <w:fldChar w:fldCharType="end"/>
            </w:r>
          </w:hyperlink>
        </w:p>
        <w:p w14:paraId="01760DD4" w14:textId="0774F7A7" w:rsidR="00696F93" w:rsidRDefault="00696F93">
          <w:pPr>
            <w:pStyle w:val="TOC1"/>
            <w:tabs>
              <w:tab w:val="right" w:leader="dot" w:pos="9016"/>
            </w:tabs>
            <w:rPr>
              <w:rFonts w:asciiTheme="minorHAnsi" w:eastAsiaTheme="minorEastAsia" w:hAnsiTheme="minorHAnsi" w:cstheme="minorBidi"/>
              <w:noProof/>
              <w:kern w:val="2"/>
              <w14:ligatures w14:val="standardContextual"/>
            </w:rPr>
          </w:pPr>
          <w:hyperlink w:anchor="_Toc241477032" w:history="1">
            <w:r w:rsidRPr="00FB235E">
              <w:rPr>
                <w:rStyle w:val="Hyperlink"/>
                <w:noProof/>
              </w:rPr>
              <w:t>Figure 4.13: Live analysis progress showing the four signals</w:t>
            </w:r>
            <w:r>
              <w:rPr>
                <w:noProof/>
              </w:rPr>
              <w:tab/>
            </w:r>
            <w:r>
              <w:rPr>
                <w:noProof/>
              </w:rPr>
              <w:fldChar w:fldCharType="begin"/>
            </w:r>
            <w:r>
              <w:rPr>
                <w:noProof/>
              </w:rPr>
              <w:instrText xml:space="preserve"> PAGEREF _Toc241477032 \h </w:instrText>
            </w:r>
            <w:r>
              <w:rPr>
                <w:noProof/>
              </w:rPr>
            </w:r>
            <w:r>
              <w:rPr>
                <w:noProof/>
              </w:rPr>
              <w:fldChar w:fldCharType="separate"/>
            </w:r>
            <w:r>
              <w:rPr>
                <w:noProof/>
              </w:rPr>
              <w:t>49</w:t>
            </w:r>
            <w:r>
              <w:rPr>
                <w:noProof/>
              </w:rPr>
              <w:fldChar w:fldCharType="end"/>
            </w:r>
          </w:hyperlink>
        </w:p>
        <w:p w14:paraId="28FD3324" w14:textId="0F715FAB" w:rsidR="00696F93" w:rsidRDefault="00696F93">
          <w:pPr>
            <w:pStyle w:val="TOC1"/>
            <w:tabs>
              <w:tab w:val="right" w:leader="dot" w:pos="9016"/>
            </w:tabs>
            <w:rPr>
              <w:rFonts w:asciiTheme="minorHAnsi" w:eastAsiaTheme="minorEastAsia" w:hAnsiTheme="minorHAnsi" w:cstheme="minorBidi"/>
              <w:noProof/>
              <w:kern w:val="2"/>
              <w14:ligatures w14:val="standardContextual"/>
            </w:rPr>
          </w:pPr>
          <w:hyperlink w:anchor="_Toc241477033" w:history="1">
            <w:r w:rsidRPr="00FB235E">
              <w:rPr>
                <w:rStyle w:val="Hyperlink"/>
                <w:noProof/>
              </w:rPr>
              <w:t>Figure 4.14: Result gated until the visitor signs in</w:t>
            </w:r>
            <w:r>
              <w:rPr>
                <w:noProof/>
              </w:rPr>
              <w:tab/>
            </w:r>
            <w:r>
              <w:rPr>
                <w:noProof/>
              </w:rPr>
              <w:fldChar w:fldCharType="begin"/>
            </w:r>
            <w:r>
              <w:rPr>
                <w:noProof/>
              </w:rPr>
              <w:instrText xml:space="preserve"> PAGEREF _Toc241477033 \h </w:instrText>
            </w:r>
            <w:r>
              <w:rPr>
                <w:noProof/>
              </w:rPr>
            </w:r>
            <w:r>
              <w:rPr>
                <w:noProof/>
              </w:rPr>
              <w:fldChar w:fldCharType="separate"/>
            </w:r>
            <w:r>
              <w:rPr>
                <w:noProof/>
              </w:rPr>
              <w:t>50</w:t>
            </w:r>
            <w:r>
              <w:rPr>
                <w:noProof/>
              </w:rPr>
              <w:fldChar w:fldCharType="end"/>
            </w:r>
          </w:hyperlink>
        </w:p>
        <w:p w14:paraId="149FBD9B" w14:textId="5E20AAE3" w:rsidR="00696F93" w:rsidRDefault="00696F93">
          <w:pPr>
            <w:pStyle w:val="TOC1"/>
            <w:tabs>
              <w:tab w:val="right" w:leader="dot" w:pos="9016"/>
            </w:tabs>
            <w:rPr>
              <w:rFonts w:asciiTheme="minorHAnsi" w:eastAsiaTheme="minorEastAsia" w:hAnsiTheme="minorHAnsi" w:cstheme="minorBidi"/>
              <w:noProof/>
              <w:kern w:val="2"/>
              <w14:ligatures w14:val="standardContextual"/>
            </w:rPr>
          </w:pPr>
          <w:hyperlink w:anchor="_Toc241477034" w:history="1">
            <w:r w:rsidRPr="00FB235E">
              <w:rPr>
                <w:rStyle w:val="Hyperlink"/>
                <w:noProof/>
              </w:rPr>
              <w:t>Figure 4.15: Registration dialog</w:t>
            </w:r>
            <w:r>
              <w:rPr>
                <w:noProof/>
              </w:rPr>
              <w:tab/>
            </w:r>
            <w:r>
              <w:rPr>
                <w:noProof/>
              </w:rPr>
              <w:fldChar w:fldCharType="begin"/>
            </w:r>
            <w:r>
              <w:rPr>
                <w:noProof/>
              </w:rPr>
              <w:instrText xml:space="preserve"> PAGEREF _Toc241477034 \h </w:instrText>
            </w:r>
            <w:r>
              <w:rPr>
                <w:noProof/>
              </w:rPr>
            </w:r>
            <w:r>
              <w:rPr>
                <w:noProof/>
              </w:rPr>
              <w:fldChar w:fldCharType="separate"/>
            </w:r>
            <w:r>
              <w:rPr>
                <w:noProof/>
              </w:rPr>
              <w:t>50</w:t>
            </w:r>
            <w:r>
              <w:rPr>
                <w:noProof/>
              </w:rPr>
              <w:fldChar w:fldCharType="end"/>
            </w:r>
          </w:hyperlink>
        </w:p>
        <w:p w14:paraId="4F3993E6" w14:textId="4F737161" w:rsidR="00696F93" w:rsidRDefault="00696F93">
          <w:pPr>
            <w:pStyle w:val="TOC1"/>
            <w:tabs>
              <w:tab w:val="right" w:leader="dot" w:pos="9016"/>
            </w:tabs>
            <w:rPr>
              <w:rFonts w:asciiTheme="minorHAnsi" w:eastAsiaTheme="minorEastAsia" w:hAnsiTheme="minorHAnsi" w:cstheme="minorBidi"/>
              <w:noProof/>
              <w:kern w:val="2"/>
              <w14:ligatures w14:val="standardContextual"/>
            </w:rPr>
          </w:pPr>
          <w:hyperlink w:anchor="_Toc241477035" w:history="1">
            <w:r w:rsidRPr="00FB235E">
              <w:rPr>
                <w:rStyle w:val="Hyperlink"/>
                <w:noProof/>
              </w:rPr>
              <w:t>Figure 4.16: Result card with level, summary and highlighted cues</w:t>
            </w:r>
            <w:r>
              <w:rPr>
                <w:noProof/>
              </w:rPr>
              <w:tab/>
            </w:r>
            <w:r>
              <w:rPr>
                <w:noProof/>
              </w:rPr>
              <w:fldChar w:fldCharType="begin"/>
            </w:r>
            <w:r>
              <w:rPr>
                <w:noProof/>
              </w:rPr>
              <w:instrText xml:space="preserve"> PAGEREF _Toc241477035 \h </w:instrText>
            </w:r>
            <w:r>
              <w:rPr>
                <w:noProof/>
              </w:rPr>
            </w:r>
            <w:r>
              <w:rPr>
                <w:noProof/>
              </w:rPr>
              <w:fldChar w:fldCharType="separate"/>
            </w:r>
            <w:r>
              <w:rPr>
                <w:noProof/>
              </w:rPr>
              <w:t>51</w:t>
            </w:r>
            <w:r>
              <w:rPr>
                <w:noProof/>
              </w:rPr>
              <w:fldChar w:fldCharType="end"/>
            </w:r>
          </w:hyperlink>
        </w:p>
        <w:p w14:paraId="6EEBC3AB" w14:textId="7335195C" w:rsidR="00696F93" w:rsidRDefault="00696F93">
          <w:pPr>
            <w:pStyle w:val="TOC1"/>
            <w:tabs>
              <w:tab w:val="right" w:leader="dot" w:pos="9016"/>
            </w:tabs>
            <w:rPr>
              <w:rFonts w:asciiTheme="minorHAnsi" w:eastAsiaTheme="minorEastAsia" w:hAnsiTheme="minorHAnsi" w:cstheme="minorBidi"/>
              <w:noProof/>
              <w:kern w:val="2"/>
              <w14:ligatures w14:val="standardContextual"/>
            </w:rPr>
          </w:pPr>
          <w:hyperlink w:anchor="_Toc241477036" w:history="1">
            <w:r w:rsidRPr="00FB235E">
              <w:rPr>
                <w:rStyle w:val="Hyperlink"/>
                <w:noProof/>
              </w:rPr>
              <w:t>Figure 4.17: Full result: evidence per signal and recommended actions</w:t>
            </w:r>
            <w:r>
              <w:rPr>
                <w:noProof/>
              </w:rPr>
              <w:tab/>
            </w:r>
            <w:r>
              <w:rPr>
                <w:noProof/>
              </w:rPr>
              <w:fldChar w:fldCharType="begin"/>
            </w:r>
            <w:r>
              <w:rPr>
                <w:noProof/>
              </w:rPr>
              <w:instrText xml:space="preserve"> PAGEREF _Toc241477036 \h </w:instrText>
            </w:r>
            <w:r>
              <w:rPr>
                <w:noProof/>
              </w:rPr>
            </w:r>
            <w:r>
              <w:rPr>
                <w:noProof/>
              </w:rPr>
              <w:fldChar w:fldCharType="separate"/>
            </w:r>
            <w:r>
              <w:rPr>
                <w:noProof/>
              </w:rPr>
              <w:t>52</w:t>
            </w:r>
            <w:r>
              <w:rPr>
                <w:noProof/>
              </w:rPr>
              <w:fldChar w:fldCharType="end"/>
            </w:r>
          </w:hyperlink>
        </w:p>
        <w:p w14:paraId="65BE68DC" w14:textId="3D87EA1D" w:rsidR="00696F93" w:rsidRDefault="00696F93">
          <w:pPr>
            <w:pStyle w:val="TOC1"/>
            <w:tabs>
              <w:tab w:val="right" w:leader="dot" w:pos="9016"/>
            </w:tabs>
            <w:rPr>
              <w:rFonts w:asciiTheme="minorHAnsi" w:eastAsiaTheme="minorEastAsia" w:hAnsiTheme="minorHAnsi" w:cstheme="minorBidi"/>
              <w:noProof/>
              <w:kern w:val="2"/>
              <w14:ligatures w14:val="standardContextual"/>
            </w:rPr>
          </w:pPr>
          <w:hyperlink w:anchor="_Toc241477037" w:history="1">
            <w:r w:rsidRPr="00FB235E">
              <w:rPr>
                <w:rStyle w:val="Hyperlink"/>
                <w:noProof/>
              </w:rPr>
              <w:t>Figure 4.18: Sender-origin card shown to the user</w:t>
            </w:r>
            <w:r>
              <w:rPr>
                <w:noProof/>
              </w:rPr>
              <w:tab/>
            </w:r>
            <w:r>
              <w:rPr>
                <w:noProof/>
              </w:rPr>
              <w:fldChar w:fldCharType="begin"/>
            </w:r>
            <w:r>
              <w:rPr>
                <w:noProof/>
              </w:rPr>
              <w:instrText xml:space="preserve"> PAGEREF _Toc241477037 \h </w:instrText>
            </w:r>
            <w:r>
              <w:rPr>
                <w:noProof/>
              </w:rPr>
            </w:r>
            <w:r>
              <w:rPr>
                <w:noProof/>
              </w:rPr>
              <w:fldChar w:fldCharType="separate"/>
            </w:r>
            <w:r>
              <w:rPr>
                <w:noProof/>
              </w:rPr>
              <w:t>53</w:t>
            </w:r>
            <w:r>
              <w:rPr>
                <w:noProof/>
              </w:rPr>
              <w:fldChar w:fldCharType="end"/>
            </w:r>
          </w:hyperlink>
        </w:p>
        <w:p w14:paraId="54C9B5EF" w14:textId="39A9CAC8" w:rsidR="00696F93" w:rsidRDefault="00696F93">
          <w:pPr>
            <w:pStyle w:val="TOC1"/>
            <w:tabs>
              <w:tab w:val="right" w:leader="dot" w:pos="9016"/>
            </w:tabs>
            <w:rPr>
              <w:rFonts w:asciiTheme="minorHAnsi" w:eastAsiaTheme="minorEastAsia" w:hAnsiTheme="minorHAnsi" w:cstheme="minorBidi"/>
              <w:noProof/>
              <w:kern w:val="2"/>
              <w14:ligatures w14:val="standardContextual"/>
            </w:rPr>
          </w:pPr>
          <w:hyperlink w:anchor="_Toc241477038" w:history="1">
            <w:r w:rsidRPr="00FB235E">
              <w:rPr>
                <w:rStyle w:val="Hyperlink"/>
                <w:noProof/>
              </w:rPr>
              <w:t>Figure 4.19: User dashboard</w:t>
            </w:r>
            <w:r>
              <w:rPr>
                <w:noProof/>
              </w:rPr>
              <w:tab/>
            </w:r>
            <w:r>
              <w:rPr>
                <w:noProof/>
              </w:rPr>
              <w:fldChar w:fldCharType="begin"/>
            </w:r>
            <w:r>
              <w:rPr>
                <w:noProof/>
              </w:rPr>
              <w:instrText xml:space="preserve"> PAGEREF _Toc241477038 \h </w:instrText>
            </w:r>
            <w:r>
              <w:rPr>
                <w:noProof/>
              </w:rPr>
            </w:r>
            <w:r>
              <w:rPr>
                <w:noProof/>
              </w:rPr>
              <w:fldChar w:fldCharType="separate"/>
            </w:r>
            <w:r>
              <w:rPr>
                <w:noProof/>
              </w:rPr>
              <w:t>54</w:t>
            </w:r>
            <w:r>
              <w:rPr>
                <w:noProof/>
              </w:rPr>
              <w:fldChar w:fldCharType="end"/>
            </w:r>
          </w:hyperlink>
        </w:p>
        <w:p w14:paraId="59556EE2" w14:textId="2C1214E3" w:rsidR="00696F93" w:rsidRDefault="00696F93">
          <w:pPr>
            <w:pStyle w:val="TOC1"/>
            <w:tabs>
              <w:tab w:val="right" w:leader="dot" w:pos="9016"/>
            </w:tabs>
            <w:rPr>
              <w:rFonts w:asciiTheme="minorHAnsi" w:eastAsiaTheme="minorEastAsia" w:hAnsiTheme="minorHAnsi" w:cstheme="minorBidi"/>
              <w:noProof/>
              <w:kern w:val="2"/>
              <w14:ligatures w14:val="standardContextual"/>
            </w:rPr>
          </w:pPr>
          <w:hyperlink w:anchor="_Toc241477039" w:history="1">
            <w:r w:rsidRPr="00FB235E">
              <w:rPr>
                <w:rStyle w:val="Hyperlink"/>
                <w:noProof/>
              </w:rPr>
              <w:t>Figure 4.20: Analysis history</w:t>
            </w:r>
            <w:r>
              <w:rPr>
                <w:noProof/>
              </w:rPr>
              <w:tab/>
            </w:r>
            <w:r>
              <w:rPr>
                <w:noProof/>
              </w:rPr>
              <w:fldChar w:fldCharType="begin"/>
            </w:r>
            <w:r>
              <w:rPr>
                <w:noProof/>
              </w:rPr>
              <w:instrText xml:space="preserve"> PAGEREF _Toc241477039 \h </w:instrText>
            </w:r>
            <w:r>
              <w:rPr>
                <w:noProof/>
              </w:rPr>
            </w:r>
            <w:r>
              <w:rPr>
                <w:noProof/>
              </w:rPr>
              <w:fldChar w:fldCharType="separate"/>
            </w:r>
            <w:r>
              <w:rPr>
                <w:noProof/>
              </w:rPr>
              <w:t>54</w:t>
            </w:r>
            <w:r>
              <w:rPr>
                <w:noProof/>
              </w:rPr>
              <w:fldChar w:fldCharType="end"/>
            </w:r>
          </w:hyperlink>
        </w:p>
        <w:p w14:paraId="3D8BC4DE" w14:textId="4C991812" w:rsidR="00696F93" w:rsidRDefault="00696F93">
          <w:pPr>
            <w:pStyle w:val="TOC1"/>
            <w:tabs>
              <w:tab w:val="right" w:leader="dot" w:pos="9016"/>
            </w:tabs>
            <w:rPr>
              <w:rFonts w:asciiTheme="minorHAnsi" w:eastAsiaTheme="minorEastAsia" w:hAnsiTheme="minorHAnsi" w:cstheme="minorBidi"/>
              <w:noProof/>
              <w:kern w:val="2"/>
              <w14:ligatures w14:val="standardContextual"/>
            </w:rPr>
          </w:pPr>
          <w:hyperlink w:anchor="_Toc241477040" w:history="1">
            <w:r w:rsidRPr="00FB235E">
              <w:rPr>
                <w:rStyle w:val="Hyperlink"/>
                <w:noProof/>
              </w:rPr>
              <w:t>Figure 4.21: Connected mailboxes with live scan</w:t>
            </w:r>
            <w:r>
              <w:rPr>
                <w:noProof/>
              </w:rPr>
              <w:tab/>
            </w:r>
            <w:r>
              <w:rPr>
                <w:noProof/>
              </w:rPr>
              <w:fldChar w:fldCharType="begin"/>
            </w:r>
            <w:r>
              <w:rPr>
                <w:noProof/>
              </w:rPr>
              <w:instrText xml:space="preserve"> PAGEREF _Toc241477040 \h </w:instrText>
            </w:r>
            <w:r>
              <w:rPr>
                <w:noProof/>
              </w:rPr>
            </w:r>
            <w:r>
              <w:rPr>
                <w:noProof/>
              </w:rPr>
              <w:fldChar w:fldCharType="separate"/>
            </w:r>
            <w:r>
              <w:rPr>
                <w:noProof/>
              </w:rPr>
              <w:t>55</w:t>
            </w:r>
            <w:r>
              <w:rPr>
                <w:noProof/>
              </w:rPr>
              <w:fldChar w:fldCharType="end"/>
            </w:r>
          </w:hyperlink>
        </w:p>
        <w:p w14:paraId="360C60A6" w14:textId="532CDB1F" w:rsidR="00696F93" w:rsidRDefault="00696F93">
          <w:pPr>
            <w:pStyle w:val="TOC1"/>
            <w:tabs>
              <w:tab w:val="right" w:leader="dot" w:pos="9016"/>
            </w:tabs>
            <w:rPr>
              <w:rFonts w:asciiTheme="minorHAnsi" w:eastAsiaTheme="minorEastAsia" w:hAnsiTheme="minorHAnsi" w:cstheme="minorBidi"/>
              <w:noProof/>
              <w:kern w:val="2"/>
              <w14:ligatures w14:val="standardContextual"/>
            </w:rPr>
          </w:pPr>
          <w:hyperlink w:anchor="_Toc241477041" w:history="1">
            <w:r w:rsidRPr="00FB235E">
              <w:rPr>
                <w:rStyle w:val="Hyperlink"/>
                <w:noProof/>
              </w:rPr>
              <w:t>Figure 4.22: Mobile view of a result (PWA)</w:t>
            </w:r>
            <w:r>
              <w:rPr>
                <w:noProof/>
              </w:rPr>
              <w:tab/>
            </w:r>
            <w:r>
              <w:rPr>
                <w:noProof/>
              </w:rPr>
              <w:fldChar w:fldCharType="begin"/>
            </w:r>
            <w:r>
              <w:rPr>
                <w:noProof/>
              </w:rPr>
              <w:instrText xml:space="preserve"> PAGEREF _Toc241477041 \h </w:instrText>
            </w:r>
            <w:r>
              <w:rPr>
                <w:noProof/>
              </w:rPr>
            </w:r>
            <w:r>
              <w:rPr>
                <w:noProof/>
              </w:rPr>
              <w:fldChar w:fldCharType="separate"/>
            </w:r>
            <w:r>
              <w:rPr>
                <w:noProof/>
              </w:rPr>
              <w:t>56</w:t>
            </w:r>
            <w:r>
              <w:rPr>
                <w:noProof/>
              </w:rPr>
              <w:fldChar w:fldCharType="end"/>
            </w:r>
          </w:hyperlink>
        </w:p>
        <w:p w14:paraId="13E49EA4" w14:textId="5D5A4884" w:rsidR="00696F93" w:rsidRDefault="00696F93">
          <w:pPr>
            <w:pStyle w:val="TOC1"/>
            <w:tabs>
              <w:tab w:val="right" w:leader="dot" w:pos="9016"/>
            </w:tabs>
            <w:rPr>
              <w:rFonts w:asciiTheme="minorHAnsi" w:eastAsiaTheme="minorEastAsia" w:hAnsiTheme="minorHAnsi" w:cstheme="minorBidi"/>
              <w:noProof/>
              <w:kern w:val="2"/>
              <w14:ligatures w14:val="standardContextual"/>
            </w:rPr>
          </w:pPr>
          <w:hyperlink w:anchor="_Toc241477042" w:history="1">
            <w:r w:rsidRPr="00FB235E">
              <w:rPr>
                <w:rStyle w:val="Hyperlink"/>
                <w:noProof/>
              </w:rPr>
              <w:t>Figure 4.23: Mobile view of the dashboard</w:t>
            </w:r>
            <w:r>
              <w:rPr>
                <w:noProof/>
              </w:rPr>
              <w:tab/>
            </w:r>
            <w:r>
              <w:rPr>
                <w:noProof/>
              </w:rPr>
              <w:fldChar w:fldCharType="begin"/>
            </w:r>
            <w:r>
              <w:rPr>
                <w:noProof/>
              </w:rPr>
              <w:instrText xml:space="preserve"> PAGEREF _Toc241477042 \h </w:instrText>
            </w:r>
            <w:r>
              <w:rPr>
                <w:noProof/>
              </w:rPr>
            </w:r>
            <w:r>
              <w:rPr>
                <w:noProof/>
              </w:rPr>
              <w:fldChar w:fldCharType="separate"/>
            </w:r>
            <w:r>
              <w:rPr>
                <w:noProof/>
              </w:rPr>
              <w:t>57</w:t>
            </w:r>
            <w:r>
              <w:rPr>
                <w:noProof/>
              </w:rPr>
              <w:fldChar w:fldCharType="end"/>
            </w:r>
          </w:hyperlink>
        </w:p>
        <w:p w14:paraId="44A6C75B" w14:textId="7C5A5B5C" w:rsidR="00696F93" w:rsidRDefault="00696F93">
          <w:pPr>
            <w:pStyle w:val="TOC1"/>
            <w:tabs>
              <w:tab w:val="right" w:leader="dot" w:pos="9016"/>
            </w:tabs>
            <w:rPr>
              <w:rFonts w:asciiTheme="minorHAnsi" w:eastAsiaTheme="minorEastAsia" w:hAnsiTheme="minorHAnsi" w:cstheme="minorBidi"/>
              <w:noProof/>
              <w:kern w:val="2"/>
              <w14:ligatures w14:val="standardContextual"/>
            </w:rPr>
          </w:pPr>
          <w:hyperlink w:anchor="_Toc241477043" w:history="1">
            <w:r w:rsidRPr="00FB235E">
              <w:rPr>
                <w:rStyle w:val="Hyperlink"/>
                <w:noProof/>
              </w:rPr>
              <w:t>Figure 4.24: Awareness quiz</w:t>
            </w:r>
            <w:r>
              <w:rPr>
                <w:noProof/>
              </w:rPr>
              <w:tab/>
            </w:r>
            <w:r>
              <w:rPr>
                <w:noProof/>
              </w:rPr>
              <w:fldChar w:fldCharType="begin"/>
            </w:r>
            <w:r>
              <w:rPr>
                <w:noProof/>
              </w:rPr>
              <w:instrText xml:space="preserve"> PAGEREF _Toc241477043 \h </w:instrText>
            </w:r>
            <w:r>
              <w:rPr>
                <w:noProof/>
              </w:rPr>
            </w:r>
            <w:r>
              <w:rPr>
                <w:noProof/>
              </w:rPr>
              <w:fldChar w:fldCharType="separate"/>
            </w:r>
            <w:r>
              <w:rPr>
                <w:noProof/>
              </w:rPr>
              <w:t>58</w:t>
            </w:r>
            <w:r>
              <w:rPr>
                <w:noProof/>
              </w:rPr>
              <w:fldChar w:fldCharType="end"/>
            </w:r>
          </w:hyperlink>
        </w:p>
        <w:p w14:paraId="4D3AB65D" w14:textId="283B61E1" w:rsidR="00696F93" w:rsidRDefault="00696F93">
          <w:pPr>
            <w:pStyle w:val="TOC1"/>
            <w:tabs>
              <w:tab w:val="right" w:leader="dot" w:pos="9016"/>
            </w:tabs>
            <w:rPr>
              <w:rFonts w:asciiTheme="minorHAnsi" w:eastAsiaTheme="minorEastAsia" w:hAnsiTheme="minorHAnsi" w:cstheme="minorBidi"/>
              <w:noProof/>
              <w:kern w:val="2"/>
              <w14:ligatures w14:val="standardContextual"/>
            </w:rPr>
          </w:pPr>
          <w:hyperlink w:anchor="_Toc241477044" w:history="1">
            <w:r w:rsidRPr="00FB235E">
              <w:rPr>
                <w:rStyle w:val="Hyperlink"/>
                <w:noProof/>
              </w:rPr>
              <w:t>Figure 4.25: Quiz feedback explaining the cues</w:t>
            </w:r>
            <w:r>
              <w:rPr>
                <w:noProof/>
              </w:rPr>
              <w:tab/>
            </w:r>
            <w:r>
              <w:rPr>
                <w:noProof/>
              </w:rPr>
              <w:fldChar w:fldCharType="begin"/>
            </w:r>
            <w:r>
              <w:rPr>
                <w:noProof/>
              </w:rPr>
              <w:instrText xml:space="preserve"> PAGEREF _Toc241477044 \h </w:instrText>
            </w:r>
            <w:r>
              <w:rPr>
                <w:noProof/>
              </w:rPr>
            </w:r>
            <w:r>
              <w:rPr>
                <w:noProof/>
              </w:rPr>
              <w:fldChar w:fldCharType="separate"/>
            </w:r>
            <w:r>
              <w:rPr>
                <w:noProof/>
              </w:rPr>
              <w:t>58</w:t>
            </w:r>
            <w:r>
              <w:rPr>
                <w:noProof/>
              </w:rPr>
              <w:fldChar w:fldCharType="end"/>
            </w:r>
          </w:hyperlink>
        </w:p>
        <w:p w14:paraId="6072F27D" w14:textId="2B973193" w:rsidR="00696F93" w:rsidRDefault="00696F93">
          <w:pPr>
            <w:pStyle w:val="TOC1"/>
            <w:tabs>
              <w:tab w:val="right" w:leader="dot" w:pos="9016"/>
            </w:tabs>
            <w:rPr>
              <w:rFonts w:asciiTheme="minorHAnsi" w:eastAsiaTheme="minorEastAsia" w:hAnsiTheme="minorHAnsi" w:cstheme="minorBidi"/>
              <w:noProof/>
              <w:kern w:val="2"/>
              <w14:ligatures w14:val="standardContextual"/>
            </w:rPr>
          </w:pPr>
          <w:hyperlink w:anchor="_Toc241477045" w:history="1">
            <w:r w:rsidRPr="00FB235E">
              <w:rPr>
                <w:rStyle w:val="Hyperlink"/>
                <w:noProof/>
              </w:rPr>
              <w:t>Figure 4.26: Plain-language privacy page</w:t>
            </w:r>
            <w:r>
              <w:rPr>
                <w:noProof/>
              </w:rPr>
              <w:tab/>
            </w:r>
            <w:r>
              <w:rPr>
                <w:noProof/>
              </w:rPr>
              <w:fldChar w:fldCharType="begin"/>
            </w:r>
            <w:r>
              <w:rPr>
                <w:noProof/>
              </w:rPr>
              <w:instrText xml:space="preserve"> PAGEREF _Toc241477045 \h </w:instrText>
            </w:r>
            <w:r>
              <w:rPr>
                <w:noProof/>
              </w:rPr>
            </w:r>
            <w:r>
              <w:rPr>
                <w:noProof/>
              </w:rPr>
              <w:fldChar w:fldCharType="separate"/>
            </w:r>
            <w:r>
              <w:rPr>
                <w:noProof/>
              </w:rPr>
              <w:t>59</w:t>
            </w:r>
            <w:r>
              <w:rPr>
                <w:noProof/>
              </w:rPr>
              <w:fldChar w:fldCharType="end"/>
            </w:r>
          </w:hyperlink>
        </w:p>
        <w:p w14:paraId="34CD840C" w14:textId="0BB13635" w:rsidR="00696F93" w:rsidRDefault="00696F93">
          <w:pPr>
            <w:pStyle w:val="TOC1"/>
            <w:tabs>
              <w:tab w:val="right" w:leader="dot" w:pos="9016"/>
            </w:tabs>
            <w:rPr>
              <w:rFonts w:asciiTheme="minorHAnsi" w:eastAsiaTheme="minorEastAsia" w:hAnsiTheme="minorHAnsi" w:cstheme="minorBidi"/>
              <w:noProof/>
              <w:kern w:val="2"/>
              <w14:ligatures w14:val="standardContextual"/>
            </w:rPr>
          </w:pPr>
          <w:hyperlink w:anchor="_Toc241477046" w:history="1">
            <w:r w:rsidRPr="00FB235E">
              <w:rPr>
                <w:rStyle w:val="Hyperlink"/>
                <w:noProof/>
              </w:rPr>
              <w:t>Figure 4.27: Administrator overview</w:t>
            </w:r>
            <w:r>
              <w:rPr>
                <w:noProof/>
              </w:rPr>
              <w:tab/>
            </w:r>
            <w:r>
              <w:rPr>
                <w:noProof/>
              </w:rPr>
              <w:fldChar w:fldCharType="begin"/>
            </w:r>
            <w:r>
              <w:rPr>
                <w:noProof/>
              </w:rPr>
              <w:instrText xml:space="preserve"> PAGEREF _Toc241477046 \h </w:instrText>
            </w:r>
            <w:r>
              <w:rPr>
                <w:noProof/>
              </w:rPr>
            </w:r>
            <w:r>
              <w:rPr>
                <w:noProof/>
              </w:rPr>
              <w:fldChar w:fldCharType="separate"/>
            </w:r>
            <w:r>
              <w:rPr>
                <w:noProof/>
              </w:rPr>
              <w:t>60</w:t>
            </w:r>
            <w:r>
              <w:rPr>
                <w:noProof/>
              </w:rPr>
              <w:fldChar w:fldCharType="end"/>
            </w:r>
          </w:hyperlink>
        </w:p>
        <w:p w14:paraId="4B4F83A5" w14:textId="50D65C86" w:rsidR="00696F93" w:rsidRDefault="00696F93">
          <w:pPr>
            <w:pStyle w:val="TOC1"/>
            <w:tabs>
              <w:tab w:val="right" w:leader="dot" w:pos="9016"/>
            </w:tabs>
            <w:rPr>
              <w:rFonts w:asciiTheme="minorHAnsi" w:eastAsiaTheme="minorEastAsia" w:hAnsiTheme="minorHAnsi" w:cstheme="minorBidi"/>
              <w:noProof/>
              <w:kern w:val="2"/>
              <w14:ligatures w14:val="standardContextual"/>
            </w:rPr>
          </w:pPr>
          <w:hyperlink w:anchor="_Toc241477047" w:history="1">
            <w:r w:rsidRPr="00FB235E">
              <w:rPr>
                <w:rStyle w:val="Hyperlink"/>
                <w:noProof/>
              </w:rPr>
              <w:t>Figure 4.28: Threat radar: origins of dangerous e-mails</w:t>
            </w:r>
            <w:r>
              <w:rPr>
                <w:noProof/>
              </w:rPr>
              <w:tab/>
            </w:r>
            <w:r>
              <w:rPr>
                <w:noProof/>
              </w:rPr>
              <w:fldChar w:fldCharType="begin"/>
            </w:r>
            <w:r>
              <w:rPr>
                <w:noProof/>
              </w:rPr>
              <w:instrText xml:space="preserve"> PAGEREF _Toc241477047 \h </w:instrText>
            </w:r>
            <w:r>
              <w:rPr>
                <w:noProof/>
              </w:rPr>
            </w:r>
            <w:r>
              <w:rPr>
                <w:noProof/>
              </w:rPr>
              <w:fldChar w:fldCharType="separate"/>
            </w:r>
            <w:r>
              <w:rPr>
                <w:noProof/>
              </w:rPr>
              <w:t>60</w:t>
            </w:r>
            <w:r>
              <w:rPr>
                <w:noProof/>
              </w:rPr>
              <w:fldChar w:fldCharType="end"/>
            </w:r>
          </w:hyperlink>
        </w:p>
        <w:p w14:paraId="447A2F20" w14:textId="3A65B24E" w:rsidR="00696F93" w:rsidRDefault="00696F93">
          <w:pPr>
            <w:pStyle w:val="TOC1"/>
            <w:tabs>
              <w:tab w:val="right" w:leader="dot" w:pos="9016"/>
            </w:tabs>
            <w:rPr>
              <w:rFonts w:asciiTheme="minorHAnsi" w:eastAsiaTheme="minorEastAsia" w:hAnsiTheme="minorHAnsi" w:cstheme="minorBidi"/>
              <w:noProof/>
              <w:kern w:val="2"/>
              <w14:ligatures w14:val="standardContextual"/>
            </w:rPr>
          </w:pPr>
          <w:hyperlink w:anchor="_Toc241477048" w:history="1">
            <w:r w:rsidRPr="00FB235E">
              <w:rPr>
                <w:rStyle w:val="Hyperlink"/>
                <w:noProof/>
              </w:rPr>
              <w:t>Figure 4.29: Threat radar with a selected source</w:t>
            </w:r>
            <w:r>
              <w:rPr>
                <w:noProof/>
              </w:rPr>
              <w:tab/>
            </w:r>
            <w:r>
              <w:rPr>
                <w:noProof/>
              </w:rPr>
              <w:fldChar w:fldCharType="begin"/>
            </w:r>
            <w:r>
              <w:rPr>
                <w:noProof/>
              </w:rPr>
              <w:instrText xml:space="preserve"> PAGEREF _Toc241477048 \h </w:instrText>
            </w:r>
            <w:r>
              <w:rPr>
                <w:noProof/>
              </w:rPr>
            </w:r>
            <w:r>
              <w:rPr>
                <w:noProof/>
              </w:rPr>
              <w:fldChar w:fldCharType="separate"/>
            </w:r>
            <w:r>
              <w:rPr>
                <w:noProof/>
              </w:rPr>
              <w:t>61</w:t>
            </w:r>
            <w:r>
              <w:rPr>
                <w:noProof/>
              </w:rPr>
              <w:fldChar w:fldCharType="end"/>
            </w:r>
          </w:hyperlink>
        </w:p>
        <w:p w14:paraId="1E6EC4D4" w14:textId="51D6A9E0" w:rsidR="00696F93" w:rsidRDefault="00696F93">
          <w:pPr>
            <w:pStyle w:val="TOC1"/>
            <w:tabs>
              <w:tab w:val="right" w:leader="dot" w:pos="9016"/>
            </w:tabs>
            <w:rPr>
              <w:rFonts w:asciiTheme="minorHAnsi" w:eastAsiaTheme="minorEastAsia" w:hAnsiTheme="minorHAnsi" w:cstheme="minorBidi"/>
              <w:noProof/>
              <w:kern w:val="2"/>
              <w14:ligatures w14:val="standardContextual"/>
            </w:rPr>
          </w:pPr>
          <w:hyperlink w:anchor="_Toc241477049" w:history="1">
            <w:r w:rsidRPr="00FB235E">
              <w:rPr>
                <w:rStyle w:val="Hyperlink"/>
                <w:noProof/>
              </w:rPr>
              <w:t>Figure 4.30: Origin investigation (administrator view)</w:t>
            </w:r>
            <w:r>
              <w:rPr>
                <w:noProof/>
              </w:rPr>
              <w:tab/>
            </w:r>
            <w:r>
              <w:rPr>
                <w:noProof/>
              </w:rPr>
              <w:fldChar w:fldCharType="begin"/>
            </w:r>
            <w:r>
              <w:rPr>
                <w:noProof/>
              </w:rPr>
              <w:instrText xml:space="preserve"> PAGEREF _Toc241477049 \h </w:instrText>
            </w:r>
            <w:r>
              <w:rPr>
                <w:noProof/>
              </w:rPr>
            </w:r>
            <w:r>
              <w:rPr>
                <w:noProof/>
              </w:rPr>
              <w:fldChar w:fldCharType="separate"/>
            </w:r>
            <w:r>
              <w:rPr>
                <w:noProof/>
              </w:rPr>
              <w:t>61</w:t>
            </w:r>
            <w:r>
              <w:rPr>
                <w:noProof/>
              </w:rPr>
              <w:fldChar w:fldCharType="end"/>
            </w:r>
          </w:hyperlink>
        </w:p>
        <w:p w14:paraId="1A81C991" w14:textId="32F57636" w:rsidR="00696F93" w:rsidRDefault="00696F93">
          <w:pPr>
            <w:pStyle w:val="TOC1"/>
            <w:tabs>
              <w:tab w:val="right" w:leader="dot" w:pos="9016"/>
            </w:tabs>
            <w:rPr>
              <w:rFonts w:asciiTheme="minorHAnsi" w:eastAsiaTheme="minorEastAsia" w:hAnsiTheme="minorHAnsi" w:cstheme="minorBidi"/>
              <w:noProof/>
              <w:kern w:val="2"/>
              <w14:ligatures w14:val="standardContextual"/>
            </w:rPr>
          </w:pPr>
          <w:hyperlink w:anchor="_Toc241477050" w:history="1">
            <w:r w:rsidRPr="00FB235E">
              <w:rPr>
                <w:rStyle w:val="Hyperlink"/>
                <w:noProof/>
              </w:rPr>
              <w:t>Figure 4.31: Hop-by-hop path of an e-mail</w:t>
            </w:r>
            <w:r>
              <w:rPr>
                <w:noProof/>
              </w:rPr>
              <w:tab/>
            </w:r>
            <w:r>
              <w:rPr>
                <w:noProof/>
              </w:rPr>
              <w:fldChar w:fldCharType="begin"/>
            </w:r>
            <w:r>
              <w:rPr>
                <w:noProof/>
              </w:rPr>
              <w:instrText xml:space="preserve"> PAGEREF _Toc241477050 \h </w:instrText>
            </w:r>
            <w:r>
              <w:rPr>
                <w:noProof/>
              </w:rPr>
            </w:r>
            <w:r>
              <w:rPr>
                <w:noProof/>
              </w:rPr>
              <w:fldChar w:fldCharType="separate"/>
            </w:r>
            <w:r>
              <w:rPr>
                <w:noProof/>
              </w:rPr>
              <w:t>62</w:t>
            </w:r>
            <w:r>
              <w:rPr>
                <w:noProof/>
              </w:rPr>
              <w:fldChar w:fldCharType="end"/>
            </w:r>
          </w:hyperlink>
        </w:p>
        <w:p w14:paraId="001E7D45" w14:textId="532F237A" w:rsidR="00696F93" w:rsidRDefault="00696F93">
          <w:pPr>
            <w:pStyle w:val="TOC1"/>
            <w:tabs>
              <w:tab w:val="right" w:leader="dot" w:pos="9016"/>
            </w:tabs>
            <w:rPr>
              <w:rFonts w:asciiTheme="minorHAnsi" w:eastAsiaTheme="minorEastAsia" w:hAnsiTheme="minorHAnsi" w:cstheme="minorBidi"/>
              <w:noProof/>
              <w:kern w:val="2"/>
              <w14:ligatures w14:val="standardContextual"/>
            </w:rPr>
          </w:pPr>
          <w:hyperlink w:anchor="_Toc241477051" w:history="1">
            <w:r w:rsidRPr="00FB235E">
              <w:rPr>
                <w:rStyle w:val="Hyperlink"/>
                <w:noProof/>
              </w:rPr>
              <w:t>Figure 4.32: User management with registration risk</w:t>
            </w:r>
            <w:r>
              <w:rPr>
                <w:noProof/>
              </w:rPr>
              <w:tab/>
            </w:r>
            <w:r>
              <w:rPr>
                <w:noProof/>
              </w:rPr>
              <w:fldChar w:fldCharType="begin"/>
            </w:r>
            <w:r>
              <w:rPr>
                <w:noProof/>
              </w:rPr>
              <w:instrText xml:space="preserve"> PAGEREF _Toc241477051 \h </w:instrText>
            </w:r>
            <w:r>
              <w:rPr>
                <w:noProof/>
              </w:rPr>
            </w:r>
            <w:r>
              <w:rPr>
                <w:noProof/>
              </w:rPr>
              <w:fldChar w:fldCharType="separate"/>
            </w:r>
            <w:r>
              <w:rPr>
                <w:noProof/>
              </w:rPr>
              <w:t>63</w:t>
            </w:r>
            <w:r>
              <w:rPr>
                <w:noProof/>
              </w:rPr>
              <w:fldChar w:fldCharType="end"/>
            </w:r>
          </w:hyperlink>
        </w:p>
        <w:p w14:paraId="2CB87F62" w14:textId="4DE33018" w:rsidR="00696F93" w:rsidRDefault="00696F93">
          <w:pPr>
            <w:pStyle w:val="TOC1"/>
            <w:tabs>
              <w:tab w:val="right" w:leader="dot" w:pos="9016"/>
            </w:tabs>
            <w:rPr>
              <w:rFonts w:asciiTheme="minorHAnsi" w:eastAsiaTheme="minorEastAsia" w:hAnsiTheme="minorHAnsi" w:cstheme="minorBidi"/>
              <w:noProof/>
              <w:kern w:val="2"/>
              <w14:ligatures w14:val="standardContextual"/>
            </w:rPr>
          </w:pPr>
          <w:hyperlink w:anchor="_Toc241477052" w:history="1">
            <w:r w:rsidRPr="00FB235E">
              <w:rPr>
                <w:rStyle w:val="Hyperlink"/>
                <w:noProof/>
              </w:rPr>
              <w:t>Figure 4.33: Detail of a pending registration</w:t>
            </w:r>
            <w:r>
              <w:rPr>
                <w:noProof/>
              </w:rPr>
              <w:tab/>
            </w:r>
            <w:r>
              <w:rPr>
                <w:noProof/>
              </w:rPr>
              <w:fldChar w:fldCharType="begin"/>
            </w:r>
            <w:r>
              <w:rPr>
                <w:noProof/>
              </w:rPr>
              <w:instrText xml:space="preserve"> PAGEREF _Toc241477052 \h </w:instrText>
            </w:r>
            <w:r>
              <w:rPr>
                <w:noProof/>
              </w:rPr>
            </w:r>
            <w:r>
              <w:rPr>
                <w:noProof/>
              </w:rPr>
              <w:fldChar w:fldCharType="separate"/>
            </w:r>
            <w:r>
              <w:rPr>
                <w:noProof/>
              </w:rPr>
              <w:t>63</w:t>
            </w:r>
            <w:r>
              <w:rPr>
                <w:noProof/>
              </w:rPr>
              <w:fldChar w:fldCharType="end"/>
            </w:r>
          </w:hyperlink>
        </w:p>
        <w:p w14:paraId="3CFB98BD" w14:textId="11658A4F" w:rsidR="00696F93" w:rsidRDefault="00696F93">
          <w:pPr>
            <w:pStyle w:val="TOC1"/>
            <w:tabs>
              <w:tab w:val="right" w:leader="dot" w:pos="9016"/>
            </w:tabs>
            <w:rPr>
              <w:rFonts w:asciiTheme="minorHAnsi" w:eastAsiaTheme="minorEastAsia" w:hAnsiTheme="minorHAnsi" w:cstheme="minorBidi"/>
              <w:noProof/>
              <w:kern w:val="2"/>
              <w14:ligatures w14:val="standardContextual"/>
            </w:rPr>
          </w:pPr>
          <w:hyperlink w:anchor="_Toc241477053" w:history="1">
            <w:r w:rsidRPr="00FB235E">
              <w:rPr>
                <w:rStyle w:val="Hyperlink"/>
                <w:noProof/>
              </w:rPr>
              <w:t>Figure 4.34: Review queue with triage suggestion</w:t>
            </w:r>
            <w:r>
              <w:rPr>
                <w:noProof/>
              </w:rPr>
              <w:tab/>
            </w:r>
            <w:r>
              <w:rPr>
                <w:noProof/>
              </w:rPr>
              <w:fldChar w:fldCharType="begin"/>
            </w:r>
            <w:r>
              <w:rPr>
                <w:noProof/>
              </w:rPr>
              <w:instrText xml:space="preserve"> PAGEREF _Toc241477053 \h </w:instrText>
            </w:r>
            <w:r>
              <w:rPr>
                <w:noProof/>
              </w:rPr>
            </w:r>
            <w:r>
              <w:rPr>
                <w:noProof/>
              </w:rPr>
              <w:fldChar w:fldCharType="separate"/>
            </w:r>
            <w:r>
              <w:rPr>
                <w:noProof/>
              </w:rPr>
              <w:t>64</w:t>
            </w:r>
            <w:r>
              <w:rPr>
                <w:noProof/>
              </w:rPr>
              <w:fldChar w:fldCharType="end"/>
            </w:r>
          </w:hyperlink>
        </w:p>
        <w:p w14:paraId="1B1F4D20" w14:textId="2C31F63D" w:rsidR="00696F93" w:rsidRDefault="00696F93">
          <w:pPr>
            <w:pStyle w:val="TOC1"/>
            <w:tabs>
              <w:tab w:val="right" w:leader="dot" w:pos="9016"/>
            </w:tabs>
            <w:rPr>
              <w:rFonts w:asciiTheme="minorHAnsi" w:eastAsiaTheme="minorEastAsia" w:hAnsiTheme="minorHAnsi" w:cstheme="minorBidi"/>
              <w:noProof/>
              <w:kern w:val="2"/>
              <w14:ligatures w14:val="standardContextual"/>
            </w:rPr>
          </w:pPr>
          <w:hyperlink w:anchor="_Toc241477054" w:history="1">
            <w:r w:rsidRPr="00FB235E">
              <w:rPr>
                <w:rStyle w:val="Hyperlink"/>
                <w:noProof/>
              </w:rPr>
              <w:t>Figure 4.35: Correlated incidents</w:t>
            </w:r>
            <w:r>
              <w:rPr>
                <w:noProof/>
              </w:rPr>
              <w:tab/>
            </w:r>
            <w:r>
              <w:rPr>
                <w:noProof/>
              </w:rPr>
              <w:fldChar w:fldCharType="begin"/>
            </w:r>
            <w:r>
              <w:rPr>
                <w:noProof/>
              </w:rPr>
              <w:instrText xml:space="preserve"> PAGEREF _Toc241477054 \h </w:instrText>
            </w:r>
            <w:r>
              <w:rPr>
                <w:noProof/>
              </w:rPr>
            </w:r>
            <w:r>
              <w:rPr>
                <w:noProof/>
              </w:rPr>
              <w:fldChar w:fldCharType="separate"/>
            </w:r>
            <w:r>
              <w:rPr>
                <w:noProof/>
              </w:rPr>
              <w:t>64</w:t>
            </w:r>
            <w:r>
              <w:rPr>
                <w:noProof/>
              </w:rPr>
              <w:fldChar w:fldCharType="end"/>
            </w:r>
          </w:hyperlink>
        </w:p>
        <w:p w14:paraId="1ADE7C86" w14:textId="5293E055" w:rsidR="00696F93" w:rsidRDefault="00696F93">
          <w:pPr>
            <w:pStyle w:val="TOC1"/>
            <w:tabs>
              <w:tab w:val="right" w:leader="dot" w:pos="9016"/>
            </w:tabs>
            <w:rPr>
              <w:rFonts w:asciiTheme="minorHAnsi" w:eastAsiaTheme="minorEastAsia" w:hAnsiTheme="minorHAnsi" w:cstheme="minorBidi"/>
              <w:noProof/>
              <w:kern w:val="2"/>
              <w14:ligatures w14:val="standardContextual"/>
            </w:rPr>
          </w:pPr>
          <w:hyperlink w:anchor="_Toc241477055" w:history="1">
            <w:r w:rsidRPr="00FB235E">
              <w:rPr>
                <w:rStyle w:val="Hyperlink"/>
                <w:noProof/>
              </w:rPr>
              <w:t>Figure 4.36: Incident detail with timeline</w:t>
            </w:r>
            <w:r>
              <w:rPr>
                <w:noProof/>
              </w:rPr>
              <w:tab/>
            </w:r>
            <w:r>
              <w:rPr>
                <w:noProof/>
              </w:rPr>
              <w:fldChar w:fldCharType="begin"/>
            </w:r>
            <w:r>
              <w:rPr>
                <w:noProof/>
              </w:rPr>
              <w:instrText xml:space="preserve"> PAGEREF _Toc241477055 \h </w:instrText>
            </w:r>
            <w:r>
              <w:rPr>
                <w:noProof/>
              </w:rPr>
            </w:r>
            <w:r>
              <w:rPr>
                <w:noProof/>
              </w:rPr>
              <w:fldChar w:fldCharType="separate"/>
            </w:r>
            <w:r>
              <w:rPr>
                <w:noProof/>
              </w:rPr>
              <w:t>65</w:t>
            </w:r>
            <w:r>
              <w:rPr>
                <w:noProof/>
              </w:rPr>
              <w:fldChar w:fldCharType="end"/>
            </w:r>
          </w:hyperlink>
        </w:p>
        <w:p w14:paraId="645BE77C" w14:textId="60EB1142" w:rsidR="00696F93" w:rsidRDefault="00696F93">
          <w:pPr>
            <w:pStyle w:val="TOC1"/>
            <w:tabs>
              <w:tab w:val="right" w:leader="dot" w:pos="9016"/>
            </w:tabs>
            <w:rPr>
              <w:rFonts w:asciiTheme="minorHAnsi" w:eastAsiaTheme="minorEastAsia" w:hAnsiTheme="minorHAnsi" w:cstheme="minorBidi"/>
              <w:noProof/>
              <w:kern w:val="2"/>
              <w14:ligatures w14:val="standardContextual"/>
            </w:rPr>
          </w:pPr>
          <w:hyperlink w:anchor="_Toc241477056" w:history="1">
            <w:r w:rsidRPr="00FB235E">
              <w:rPr>
                <w:rStyle w:val="Hyperlink"/>
                <w:noProof/>
              </w:rPr>
              <w:t>Figure 4.37: Threat intelligence and blocklist</w:t>
            </w:r>
            <w:r>
              <w:rPr>
                <w:noProof/>
              </w:rPr>
              <w:tab/>
            </w:r>
            <w:r>
              <w:rPr>
                <w:noProof/>
              </w:rPr>
              <w:fldChar w:fldCharType="begin"/>
            </w:r>
            <w:r>
              <w:rPr>
                <w:noProof/>
              </w:rPr>
              <w:instrText xml:space="preserve"> PAGEREF _Toc241477056 \h </w:instrText>
            </w:r>
            <w:r>
              <w:rPr>
                <w:noProof/>
              </w:rPr>
            </w:r>
            <w:r>
              <w:rPr>
                <w:noProof/>
              </w:rPr>
              <w:fldChar w:fldCharType="separate"/>
            </w:r>
            <w:r>
              <w:rPr>
                <w:noProof/>
              </w:rPr>
              <w:t>66</w:t>
            </w:r>
            <w:r>
              <w:rPr>
                <w:noProof/>
              </w:rPr>
              <w:fldChar w:fldCharType="end"/>
            </w:r>
          </w:hyperlink>
        </w:p>
        <w:p w14:paraId="34CC72D7" w14:textId="26F31615" w:rsidR="00696F93" w:rsidRDefault="00696F93">
          <w:pPr>
            <w:pStyle w:val="TOC1"/>
            <w:tabs>
              <w:tab w:val="right" w:leader="dot" w:pos="9016"/>
            </w:tabs>
            <w:rPr>
              <w:rFonts w:asciiTheme="minorHAnsi" w:eastAsiaTheme="minorEastAsia" w:hAnsiTheme="minorHAnsi" w:cstheme="minorBidi"/>
              <w:noProof/>
              <w:kern w:val="2"/>
              <w14:ligatures w14:val="standardContextual"/>
            </w:rPr>
          </w:pPr>
          <w:hyperlink w:anchor="_Toc241477057" w:history="1">
            <w:r w:rsidRPr="00FB235E">
              <w:rPr>
                <w:rStyle w:val="Hyperlink"/>
                <w:noProof/>
              </w:rPr>
              <w:t>Figure 4.38: Allowlist of official domains with health checks</w:t>
            </w:r>
            <w:r>
              <w:rPr>
                <w:noProof/>
              </w:rPr>
              <w:tab/>
            </w:r>
            <w:r>
              <w:rPr>
                <w:noProof/>
              </w:rPr>
              <w:fldChar w:fldCharType="begin"/>
            </w:r>
            <w:r>
              <w:rPr>
                <w:noProof/>
              </w:rPr>
              <w:instrText xml:space="preserve"> PAGEREF _Toc241477057 \h </w:instrText>
            </w:r>
            <w:r>
              <w:rPr>
                <w:noProof/>
              </w:rPr>
            </w:r>
            <w:r>
              <w:rPr>
                <w:noProof/>
              </w:rPr>
              <w:fldChar w:fldCharType="separate"/>
            </w:r>
            <w:r>
              <w:rPr>
                <w:noProof/>
              </w:rPr>
              <w:t>66</w:t>
            </w:r>
            <w:r>
              <w:rPr>
                <w:noProof/>
              </w:rPr>
              <w:fldChar w:fldCharType="end"/>
            </w:r>
          </w:hyperlink>
        </w:p>
        <w:p w14:paraId="225E6013" w14:textId="40B2B204" w:rsidR="00696F93" w:rsidRDefault="00696F93">
          <w:pPr>
            <w:pStyle w:val="TOC1"/>
            <w:tabs>
              <w:tab w:val="right" w:leader="dot" w:pos="9016"/>
            </w:tabs>
            <w:rPr>
              <w:rFonts w:asciiTheme="minorHAnsi" w:eastAsiaTheme="minorEastAsia" w:hAnsiTheme="minorHAnsi" w:cstheme="minorBidi"/>
              <w:noProof/>
              <w:kern w:val="2"/>
              <w14:ligatures w14:val="standardContextual"/>
            </w:rPr>
          </w:pPr>
          <w:hyperlink w:anchor="_Toc241477058" w:history="1">
            <w:r w:rsidRPr="00FB235E">
              <w:rPr>
                <w:rStyle w:val="Hyperlink"/>
                <w:noProof/>
              </w:rPr>
              <w:t>Figure 4.39: System health</w:t>
            </w:r>
            <w:r>
              <w:rPr>
                <w:noProof/>
              </w:rPr>
              <w:tab/>
            </w:r>
            <w:r>
              <w:rPr>
                <w:noProof/>
              </w:rPr>
              <w:fldChar w:fldCharType="begin"/>
            </w:r>
            <w:r>
              <w:rPr>
                <w:noProof/>
              </w:rPr>
              <w:instrText xml:space="preserve"> PAGEREF _Toc241477058 \h </w:instrText>
            </w:r>
            <w:r>
              <w:rPr>
                <w:noProof/>
              </w:rPr>
            </w:r>
            <w:r>
              <w:rPr>
                <w:noProof/>
              </w:rPr>
              <w:fldChar w:fldCharType="separate"/>
            </w:r>
            <w:r>
              <w:rPr>
                <w:noProof/>
              </w:rPr>
              <w:t>67</w:t>
            </w:r>
            <w:r>
              <w:rPr>
                <w:noProof/>
              </w:rPr>
              <w:fldChar w:fldCharType="end"/>
            </w:r>
          </w:hyperlink>
        </w:p>
        <w:p w14:paraId="199874B3" w14:textId="73913143" w:rsidR="00696F93" w:rsidRDefault="00696F93">
          <w:pPr>
            <w:pStyle w:val="TOC1"/>
            <w:tabs>
              <w:tab w:val="right" w:leader="dot" w:pos="9016"/>
            </w:tabs>
            <w:rPr>
              <w:rFonts w:asciiTheme="minorHAnsi" w:eastAsiaTheme="minorEastAsia" w:hAnsiTheme="minorHAnsi" w:cstheme="minorBidi"/>
              <w:noProof/>
              <w:kern w:val="2"/>
              <w14:ligatures w14:val="standardContextual"/>
            </w:rPr>
          </w:pPr>
          <w:hyperlink w:anchor="_Toc241477059" w:history="1">
            <w:r w:rsidRPr="00FB235E">
              <w:rPr>
                <w:rStyle w:val="Hyperlink"/>
                <w:noProof/>
              </w:rPr>
              <w:t>Figure 4.40: Audit log</w:t>
            </w:r>
            <w:r>
              <w:rPr>
                <w:noProof/>
              </w:rPr>
              <w:tab/>
            </w:r>
            <w:r>
              <w:rPr>
                <w:noProof/>
              </w:rPr>
              <w:fldChar w:fldCharType="begin"/>
            </w:r>
            <w:r>
              <w:rPr>
                <w:noProof/>
              </w:rPr>
              <w:instrText xml:space="preserve"> PAGEREF _Toc241477059 \h </w:instrText>
            </w:r>
            <w:r>
              <w:rPr>
                <w:noProof/>
              </w:rPr>
            </w:r>
            <w:r>
              <w:rPr>
                <w:noProof/>
              </w:rPr>
              <w:fldChar w:fldCharType="separate"/>
            </w:r>
            <w:r>
              <w:rPr>
                <w:noProof/>
              </w:rPr>
              <w:t>67</w:t>
            </w:r>
            <w:r>
              <w:rPr>
                <w:noProof/>
              </w:rPr>
              <w:fldChar w:fldCharType="end"/>
            </w:r>
          </w:hyperlink>
        </w:p>
        <w:p w14:paraId="08C1A88F" w14:textId="5B67FE65" w:rsidR="00696F93" w:rsidRDefault="00696F93">
          <w:pPr>
            <w:pStyle w:val="TOC1"/>
            <w:tabs>
              <w:tab w:val="right" w:leader="dot" w:pos="9016"/>
            </w:tabs>
            <w:rPr>
              <w:rFonts w:asciiTheme="minorHAnsi" w:eastAsiaTheme="minorEastAsia" w:hAnsiTheme="minorHAnsi" w:cstheme="minorBidi"/>
              <w:noProof/>
              <w:kern w:val="2"/>
              <w14:ligatures w14:val="standardContextual"/>
            </w:rPr>
          </w:pPr>
          <w:hyperlink w:anchor="_Toc241477060" w:history="1">
            <w:r w:rsidRPr="00FB235E">
              <w:rPr>
                <w:rStyle w:val="Hyperlink"/>
                <w:noProof/>
              </w:rPr>
              <w:t>Figure 4.41: Platform settings</w:t>
            </w:r>
            <w:r>
              <w:rPr>
                <w:noProof/>
              </w:rPr>
              <w:tab/>
            </w:r>
            <w:r>
              <w:rPr>
                <w:noProof/>
              </w:rPr>
              <w:fldChar w:fldCharType="begin"/>
            </w:r>
            <w:r>
              <w:rPr>
                <w:noProof/>
              </w:rPr>
              <w:instrText xml:space="preserve"> PAGEREF _Toc241477060 \h </w:instrText>
            </w:r>
            <w:r>
              <w:rPr>
                <w:noProof/>
              </w:rPr>
            </w:r>
            <w:r>
              <w:rPr>
                <w:noProof/>
              </w:rPr>
              <w:fldChar w:fldCharType="separate"/>
            </w:r>
            <w:r>
              <w:rPr>
                <w:noProof/>
              </w:rPr>
              <w:t>68</w:t>
            </w:r>
            <w:r>
              <w:rPr>
                <w:noProof/>
              </w:rPr>
              <w:fldChar w:fldCharType="end"/>
            </w:r>
          </w:hyperlink>
        </w:p>
        <w:p w14:paraId="086C2BE7" w14:textId="2D8357AB" w:rsidR="00696F93" w:rsidRDefault="00696F93">
          <w:pPr>
            <w:pStyle w:val="TOC1"/>
            <w:tabs>
              <w:tab w:val="right" w:leader="dot" w:pos="9016"/>
            </w:tabs>
            <w:rPr>
              <w:rFonts w:asciiTheme="minorHAnsi" w:eastAsiaTheme="minorEastAsia" w:hAnsiTheme="minorHAnsi" w:cstheme="minorBidi"/>
              <w:noProof/>
              <w:kern w:val="2"/>
              <w14:ligatures w14:val="standardContextual"/>
            </w:rPr>
          </w:pPr>
          <w:hyperlink w:anchor="_Toc241477061" w:history="1">
            <w:r w:rsidRPr="00FB235E">
              <w:rPr>
                <w:rStyle w:val="Hyperlink"/>
                <w:noProof/>
              </w:rPr>
              <w:t>Figure 4.42: Precision, recall and F1-score per configuration</w:t>
            </w:r>
            <w:r>
              <w:rPr>
                <w:noProof/>
              </w:rPr>
              <w:tab/>
            </w:r>
            <w:r>
              <w:rPr>
                <w:noProof/>
              </w:rPr>
              <w:fldChar w:fldCharType="begin"/>
            </w:r>
            <w:r>
              <w:rPr>
                <w:noProof/>
              </w:rPr>
              <w:instrText xml:space="preserve"> PAGEREF _Toc241477061 \h </w:instrText>
            </w:r>
            <w:r>
              <w:rPr>
                <w:noProof/>
              </w:rPr>
            </w:r>
            <w:r>
              <w:rPr>
                <w:noProof/>
              </w:rPr>
              <w:fldChar w:fldCharType="separate"/>
            </w:r>
            <w:r>
              <w:rPr>
                <w:noProof/>
              </w:rPr>
              <w:t>72</w:t>
            </w:r>
            <w:r>
              <w:rPr>
                <w:noProof/>
              </w:rPr>
              <w:fldChar w:fldCharType="end"/>
            </w:r>
          </w:hyperlink>
        </w:p>
        <w:p w14:paraId="38DCE801" w14:textId="48512C00" w:rsidR="00696F93" w:rsidRDefault="00696F93">
          <w:pPr>
            <w:pStyle w:val="TOC1"/>
            <w:tabs>
              <w:tab w:val="right" w:leader="dot" w:pos="9016"/>
            </w:tabs>
            <w:rPr>
              <w:rFonts w:asciiTheme="minorHAnsi" w:eastAsiaTheme="minorEastAsia" w:hAnsiTheme="minorHAnsi" w:cstheme="minorBidi"/>
              <w:noProof/>
              <w:kern w:val="2"/>
              <w14:ligatures w14:val="standardContextual"/>
            </w:rPr>
          </w:pPr>
          <w:hyperlink w:anchor="_Toc241477062" w:history="1">
            <w:r w:rsidRPr="00FB235E">
              <w:rPr>
                <w:rStyle w:val="Hyperlink"/>
                <w:noProof/>
              </w:rPr>
              <w:t>Figure 4.43: False-positive rate per configuration</w:t>
            </w:r>
            <w:r>
              <w:rPr>
                <w:noProof/>
              </w:rPr>
              <w:tab/>
            </w:r>
            <w:r>
              <w:rPr>
                <w:noProof/>
              </w:rPr>
              <w:fldChar w:fldCharType="begin"/>
            </w:r>
            <w:r>
              <w:rPr>
                <w:noProof/>
              </w:rPr>
              <w:instrText xml:space="preserve"> PAGEREF _Toc241477062 \h </w:instrText>
            </w:r>
            <w:r>
              <w:rPr>
                <w:noProof/>
              </w:rPr>
            </w:r>
            <w:r>
              <w:rPr>
                <w:noProof/>
              </w:rPr>
              <w:fldChar w:fldCharType="separate"/>
            </w:r>
            <w:r>
              <w:rPr>
                <w:noProof/>
              </w:rPr>
              <w:t>72</w:t>
            </w:r>
            <w:r>
              <w:rPr>
                <w:noProof/>
              </w:rPr>
              <w:fldChar w:fldCharType="end"/>
            </w:r>
          </w:hyperlink>
        </w:p>
        <w:p w14:paraId="433A0BB6" w14:textId="0DBD32DA" w:rsidR="00610A56" w:rsidRDefault="00814415">
          <w:r>
            <w:fldChar w:fldCharType="end"/>
          </w:r>
        </w:p>
      </w:sdtContent>
    </w:sdt>
    <w:p w14:paraId="24E01BF6" w14:textId="77777777" w:rsidR="00610A56" w:rsidRDefault="00814415">
      <w:pPr>
        <w:pStyle w:val="PrelimTitle"/>
        <w:pageBreakBefore/>
      </w:pPr>
      <w:r>
        <w:lastRenderedPageBreak/>
        <w:t>List of Acronyms and Abbreviations</w:t>
      </w:r>
    </w:p>
    <w:p w14:paraId="449D73D9" w14:textId="77777777" w:rsidR="00610A56" w:rsidRDefault="00814415">
      <w:pPr>
        <w:tabs>
          <w:tab w:val="left" w:pos="2000"/>
        </w:tabs>
        <w:spacing w:after="40" w:line="300" w:lineRule="auto"/>
      </w:pPr>
      <w:r>
        <w:rPr>
          <w:b/>
          <w:bCs/>
        </w:rPr>
        <w:t>AI</w:t>
      </w:r>
      <w:r>
        <w:tab/>
        <w:t>Artificial Intelligence</w:t>
      </w:r>
    </w:p>
    <w:p w14:paraId="6772309C" w14:textId="77777777" w:rsidR="00610A56" w:rsidRDefault="00814415">
      <w:pPr>
        <w:tabs>
          <w:tab w:val="left" w:pos="2000"/>
        </w:tabs>
        <w:spacing w:after="40" w:line="300" w:lineRule="auto"/>
      </w:pPr>
      <w:r>
        <w:rPr>
          <w:b/>
          <w:bCs/>
        </w:rPr>
        <w:t>ANTIC</w:t>
      </w:r>
      <w:r>
        <w:tab/>
        <w:t>Agence Nationale des Technologies de l'Information et de la Communication</w:t>
      </w:r>
    </w:p>
    <w:p w14:paraId="22BFB647" w14:textId="77777777" w:rsidR="00610A56" w:rsidRDefault="00814415">
      <w:pPr>
        <w:tabs>
          <w:tab w:val="left" w:pos="2000"/>
        </w:tabs>
        <w:spacing w:after="40" w:line="300" w:lineRule="auto"/>
      </w:pPr>
      <w:r>
        <w:rPr>
          <w:b/>
          <w:bCs/>
        </w:rPr>
        <w:t>API</w:t>
      </w:r>
      <w:r>
        <w:tab/>
        <w:t>Application Programming Interface</w:t>
      </w:r>
    </w:p>
    <w:p w14:paraId="2FC080F5" w14:textId="77777777" w:rsidR="00610A56" w:rsidRDefault="00814415">
      <w:pPr>
        <w:tabs>
          <w:tab w:val="left" w:pos="2000"/>
        </w:tabs>
        <w:spacing w:after="40" w:line="300" w:lineRule="auto"/>
      </w:pPr>
      <w:r>
        <w:rPr>
          <w:b/>
          <w:bCs/>
        </w:rPr>
        <w:t>ASN</w:t>
      </w:r>
      <w:r>
        <w:tab/>
        <w:t>Autonomous System Number</w:t>
      </w:r>
    </w:p>
    <w:p w14:paraId="07201591" w14:textId="77777777" w:rsidR="00610A56" w:rsidRDefault="00814415">
      <w:pPr>
        <w:tabs>
          <w:tab w:val="left" w:pos="2000"/>
        </w:tabs>
        <w:spacing w:after="40" w:line="300" w:lineRule="auto"/>
      </w:pPr>
      <w:r>
        <w:rPr>
          <w:b/>
          <w:bCs/>
        </w:rPr>
        <w:t>CIRT</w:t>
      </w:r>
      <w:r>
        <w:tab/>
        <w:t>Computer Incident Response Team</w:t>
      </w:r>
    </w:p>
    <w:p w14:paraId="74E817FD" w14:textId="77777777" w:rsidR="00610A56" w:rsidRDefault="00814415">
      <w:pPr>
        <w:tabs>
          <w:tab w:val="left" w:pos="2000"/>
        </w:tabs>
        <w:spacing w:after="40" w:line="300" w:lineRule="auto"/>
      </w:pPr>
      <w:r>
        <w:rPr>
          <w:b/>
          <w:bCs/>
        </w:rPr>
        <w:t>CSRF</w:t>
      </w:r>
      <w:r>
        <w:tab/>
        <w:t>Cross-Site Request Forgery</w:t>
      </w:r>
    </w:p>
    <w:p w14:paraId="06ED4D95" w14:textId="77777777" w:rsidR="00610A56" w:rsidRDefault="00814415">
      <w:pPr>
        <w:tabs>
          <w:tab w:val="left" w:pos="2000"/>
        </w:tabs>
        <w:spacing w:after="40" w:line="300" w:lineRule="auto"/>
      </w:pPr>
      <w:r>
        <w:rPr>
          <w:b/>
          <w:bCs/>
        </w:rPr>
        <w:t>DKIM</w:t>
      </w:r>
      <w:r>
        <w:tab/>
        <w:t>DomainKeys Identified Mail</w:t>
      </w:r>
    </w:p>
    <w:p w14:paraId="58C60C98" w14:textId="77777777" w:rsidR="00610A56" w:rsidRDefault="00814415">
      <w:pPr>
        <w:tabs>
          <w:tab w:val="left" w:pos="2000"/>
        </w:tabs>
        <w:spacing w:after="40" w:line="300" w:lineRule="auto"/>
      </w:pPr>
      <w:r>
        <w:rPr>
          <w:b/>
          <w:bCs/>
        </w:rPr>
        <w:t>DMARC</w:t>
      </w:r>
      <w:r>
        <w:tab/>
        <w:t>Domain-based Message Authentication, Reporting and Conformance</w:t>
      </w:r>
    </w:p>
    <w:p w14:paraId="40DDF74A" w14:textId="77777777" w:rsidR="00610A56" w:rsidRDefault="00814415">
      <w:pPr>
        <w:tabs>
          <w:tab w:val="left" w:pos="2000"/>
        </w:tabs>
        <w:spacing w:after="40" w:line="300" w:lineRule="auto"/>
      </w:pPr>
      <w:r>
        <w:rPr>
          <w:b/>
          <w:bCs/>
        </w:rPr>
        <w:t>DNS</w:t>
      </w:r>
      <w:r>
        <w:tab/>
        <w:t>Domain Name System</w:t>
      </w:r>
    </w:p>
    <w:p w14:paraId="1E64A415" w14:textId="77777777" w:rsidR="00610A56" w:rsidRDefault="00814415">
      <w:pPr>
        <w:tabs>
          <w:tab w:val="left" w:pos="2000"/>
        </w:tabs>
        <w:spacing w:after="40" w:line="300" w:lineRule="auto"/>
      </w:pPr>
      <w:r>
        <w:rPr>
          <w:b/>
          <w:bCs/>
        </w:rPr>
        <w:t>DNSBL</w:t>
      </w:r>
      <w:r>
        <w:tab/>
        <w:t>DNS-based Blackhole List</w:t>
      </w:r>
    </w:p>
    <w:p w14:paraId="15F77713" w14:textId="77777777" w:rsidR="00610A56" w:rsidRDefault="00814415">
      <w:pPr>
        <w:tabs>
          <w:tab w:val="left" w:pos="2000"/>
        </w:tabs>
        <w:spacing w:after="40" w:line="300" w:lineRule="auto"/>
      </w:pPr>
      <w:r>
        <w:rPr>
          <w:b/>
          <w:bCs/>
        </w:rPr>
        <w:t>DSR</w:t>
      </w:r>
      <w:r>
        <w:tab/>
        <w:t>Design Science Research</w:t>
      </w:r>
    </w:p>
    <w:p w14:paraId="519FC548" w14:textId="77777777" w:rsidR="00610A56" w:rsidRDefault="00814415">
      <w:pPr>
        <w:tabs>
          <w:tab w:val="left" w:pos="2000"/>
        </w:tabs>
        <w:spacing w:after="40" w:line="300" w:lineRule="auto"/>
      </w:pPr>
      <w:r>
        <w:rPr>
          <w:b/>
          <w:bCs/>
        </w:rPr>
        <w:t>ERD</w:t>
      </w:r>
      <w:r>
        <w:tab/>
        <w:t>Entity-Relationship Diagram</w:t>
      </w:r>
    </w:p>
    <w:p w14:paraId="79602987" w14:textId="77777777" w:rsidR="00610A56" w:rsidRDefault="00814415">
      <w:pPr>
        <w:tabs>
          <w:tab w:val="left" w:pos="2000"/>
        </w:tabs>
        <w:spacing w:after="40" w:line="300" w:lineRule="auto"/>
      </w:pPr>
      <w:r>
        <w:rPr>
          <w:b/>
          <w:bCs/>
        </w:rPr>
        <w:t>FCFA</w:t>
      </w:r>
      <w:r>
        <w:tab/>
        <w:t>Franc de la Coopération Financière en Afrique centrale</w:t>
      </w:r>
    </w:p>
    <w:p w14:paraId="79262018" w14:textId="77777777" w:rsidR="00610A56" w:rsidRDefault="00814415">
      <w:pPr>
        <w:tabs>
          <w:tab w:val="left" w:pos="2000"/>
        </w:tabs>
        <w:spacing w:after="40" w:line="300" w:lineRule="auto"/>
      </w:pPr>
      <w:r>
        <w:rPr>
          <w:b/>
          <w:bCs/>
        </w:rPr>
        <w:t>FPR</w:t>
      </w:r>
      <w:r>
        <w:tab/>
        <w:t>False-Positive Rate</w:t>
      </w:r>
    </w:p>
    <w:p w14:paraId="46AA22E4" w14:textId="77777777" w:rsidR="00610A56" w:rsidRDefault="00814415">
      <w:pPr>
        <w:tabs>
          <w:tab w:val="left" w:pos="2000"/>
        </w:tabs>
        <w:spacing w:after="40" w:line="300" w:lineRule="auto"/>
      </w:pPr>
      <w:r>
        <w:rPr>
          <w:b/>
          <w:bCs/>
        </w:rPr>
        <w:t>FR / NFR</w:t>
      </w:r>
      <w:r>
        <w:tab/>
        <w:t>Functional / Non-Functional Requirement</w:t>
      </w:r>
    </w:p>
    <w:p w14:paraId="08096D82" w14:textId="77777777" w:rsidR="00610A56" w:rsidRDefault="00814415">
      <w:pPr>
        <w:tabs>
          <w:tab w:val="left" w:pos="2000"/>
        </w:tabs>
        <w:spacing w:after="40" w:line="300" w:lineRule="auto"/>
      </w:pPr>
      <w:r>
        <w:rPr>
          <w:b/>
          <w:bCs/>
        </w:rPr>
        <w:t>HTTP(S)</w:t>
      </w:r>
      <w:r>
        <w:tab/>
        <w:t>HyperText Transfer Protocol (Secure)</w:t>
      </w:r>
    </w:p>
    <w:p w14:paraId="6CBABE2F" w14:textId="77777777" w:rsidR="00610A56" w:rsidRDefault="00814415">
      <w:pPr>
        <w:tabs>
          <w:tab w:val="left" w:pos="2000"/>
        </w:tabs>
        <w:spacing w:after="40" w:line="300" w:lineRule="auto"/>
      </w:pPr>
      <w:r>
        <w:rPr>
          <w:b/>
          <w:bCs/>
        </w:rPr>
        <w:t>IMAP</w:t>
      </w:r>
      <w:r>
        <w:tab/>
        <w:t>Internet Message Access Protocol</w:t>
      </w:r>
    </w:p>
    <w:p w14:paraId="531F067C" w14:textId="77777777" w:rsidR="00610A56" w:rsidRDefault="00814415">
      <w:pPr>
        <w:tabs>
          <w:tab w:val="left" w:pos="2000"/>
        </w:tabs>
        <w:spacing w:after="40" w:line="300" w:lineRule="auto"/>
      </w:pPr>
      <w:r>
        <w:rPr>
          <w:b/>
          <w:bCs/>
        </w:rPr>
        <w:t>IOC</w:t>
      </w:r>
      <w:r>
        <w:tab/>
        <w:t>Indicator of Compromise</w:t>
      </w:r>
    </w:p>
    <w:p w14:paraId="6848B529" w14:textId="77777777" w:rsidR="00610A56" w:rsidRDefault="00814415">
      <w:pPr>
        <w:tabs>
          <w:tab w:val="left" w:pos="2000"/>
        </w:tabs>
        <w:spacing w:after="40" w:line="300" w:lineRule="auto"/>
      </w:pPr>
      <w:r>
        <w:rPr>
          <w:b/>
          <w:bCs/>
        </w:rPr>
        <w:t>IP</w:t>
      </w:r>
      <w:r>
        <w:tab/>
        <w:t>Internet Protocol</w:t>
      </w:r>
    </w:p>
    <w:p w14:paraId="485AD83C" w14:textId="77777777" w:rsidR="00610A56" w:rsidRDefault="00814415">
      <w:pPr>
        <w:tabs>
          <w:tab w:val="left" w:pos="2000"/>
        </w:tabs>
        <w:spacing w:after="40" w:line="300" w:lineRule="auto"/>
      </w:pPr>
      <w:r>
        <w:rPr>
          <w:b/>
          <w:bCs/>
        </w:rPr>
        <w:t>JSON</w:t>
      </w:r>
      <w:r>
        <w:tab/>
        <w:t>JavaScript Object Notation</w:t>
      </w:r>
    </w:p>
    <w:p w14:paraId="602656AD" w14:textId="77777777" w:rsidR="00610A56" w:rsidRDefault="00814415">
      <w:pPr>
        <w:tabs>
          <w:tab w:val="left" w:pos="2000"/>
        </w:tabs>
        <w:spacing w:after="40" w:line="300" w:lineRule="auto"/>
      </w:pPr>
      <w:r>
        <w:rPr>
          <w:b/>
          <w:bCs/>
        </w:rPr>
        <w:t>LLM</w:t>
      </w:r>
      <w:r>
        <w:tab/>
        <w:t>Large Language Model</w:t>
      </w:r>
    </w:p>
    <w:p w14:paraId="39D825BB" w14:textId="77777777" w:rsidR="00610A56" w:rsidRDefault="00814415">
      <w:pPr>
        <w:tabs>
          <w:tab w:val="left" w:pos="2000"/>
        </w:tabs>
        <w:spacing w:after="40" w:line="300" w:lineRule="auto"/>
      </w:pPr>
      <w:r>
        <w:rPr>
          <w:b/>
          <w:bCs/>
        </w:rPr>
        <w:t>MFA</w:t>
      </w:r>
      <w:r>
        <w:tab/>
        <w:t>Multi-Factor Authentication</w:t>
      </w:r>
    </w:p>
    <w:p w14:paraId="342C4C94" w14:textId="77777777" w:rsidR="00610A56" w:rsidRDefault="00814415">
      <w:pPr>
        <w:tabs>
          <w:tab w:val="left" w:pos="2000"/>
        </w:tabs>
        <w:spacing w:after="40" w:line="300" w:lineRule="auto"/>
      </w:pPr>
      <w:r>
        <w:rPr>
          <w:b/>
          <w:bCs/>
        </w:rPr>
        <w:t>ML</w:t>
      </w:r>
      <w:r>
        <w:tab/>
        <w:t>Machine Learning</w:t>
      </w:r>
    </w:p>
    <w:p w14:paraId="228294D9" w14:textId="77777777" w:rsidR="00610A56" w:rsidRDefault="00814415">
      <w:pPr>
        <w:tabs>
          <w:tab w:val="left" w:pos="2000"/>
        </w:tabs>
        <w:spacing w:after="40" w:line="300" w:lineRule="auto"/>
      </w:pPr>
      <w:r>
        <w:rPr>
          <w:b/>
          <w:bCs/>
        </w:rPr>
        <w:t>MoMo</w:t>
      </w:r>
      <w:r>
        <w:tab/>
        <w:t>Mobile Money (MTN)</w:t>
      </w:r>
    </w:p>
    <w:p w14:paraId="0694FC76" w14:textId="77777777" w:rsidR="00610A56" w:rsidRDefault="00814415">
      <w:pPr>
        <w:tabs>
          <w:tab w:val="left" w:pos="2000"/>
        </w:tabs>
        <w:spacing w:after="40" w:line="300" w:lineRule="auto"/>
      </w:pPr>
      <w:r>
        <w:rPr>
          <w:b/>
          <w:bCs/>
        </w:rPr>
        <w:t>OAuth</w:t>
      </w:r>
      <w:r>
        <w:tab/>
        <w:t>Open Authorization</w:t>
      </w:r>
    </w:p>
    <w:p w14:paraId="1CA5F41D" w14:textId="77777777" w:rsidR="00610A56" w:rsidRDefault="00814415">
      <w:pPr>
        <w:tabs>
          <w:tab w:val="left" w:pos="2000"/>
        </w:tabs>
        <w:spacing w:after="40" w:line="300" w:lineRule="auto"/>
      </w:pPr>
      <w:r>
        <w:rPr>
          <w:b/>
          <w:bCs/>
        </w:rPr>
        <w:t>OCR</w:t>
      </w:r>
      <w:r>
        <w:tab/>
        <w:t>Optical Character Recognition</w:t>
      </w:r>
    </w:p>
    <w:p w14:paraId="2592CDAF" w14:textId="77777777" w:rsidR="00610A56" w:rsidRDefault="00814415">
      <w:pPr>
        <w:tabs>
          <w:tab w:val="left" w:pos="2000"/>
        </w:tabs>
        <w:spacing w:after="40" w:line="300" w:lineRule="auto"/>
      </w:pPr>
      <w:r>
        <w:rPr>
          <w:b/>
          <w:bCs/>
        </w:rPr>
        <w:t>ORM</w:t>
      </w:r>
      <w:r>
        <w:tab/>
        <w:t>Object-Relational Mapping</w:t>
      </w:r>
    </w:p>
    <w:p w14:paraId="0BE9818D" w14:textId="77777777" w:rsidR="00610A56" w:rsidRDefault="00814415">
      <w:pPr>
        <w:tabs>
          <w:tab w:val="left" w:pos="2000"/>
        </w:tabs>
        <w:spacing w:after="40" w:line="300" w:lineRule="auto"/>
      </w:pPr>
      <w:r>
        <w:rPr>
          <w:b/>
          <w:bCs/>
        </w:rPr>
        <w:t>OTP</w:t>
      </w:r>
      <w:r>
        <w:tab/>
        <w:t>One-Time Password</w:t>
      </w:r>
    </w:p>
    <w:p w14:paraId="181BC2EF" w14:textId="77777777" w:rsidR="00610A56" w:rsidRDefault="00814415">
      <w:pPr>
        <w:tabs>
          <w:tab w:val="left" w:pos="2000"/>
        </w:tabs>
        <w:spacing w:after="40" w:line="300" w:lineRule="auto"/>
      </w:pPr>
      <w:r>
        <w:rPr>
          <w:b/>
          <w:bCs/>
        </w:rPr>
        <w:t>PWA</w:t>
      </w:r>
      <w:r>
        <w:tab/>
        <w:t>Progressive Web App</w:t>
      </w:r>
    </w:p>
    <w:p w14:paraId="7C1213F3" w14:textId="77777777" w:rsidR="00610A56" w:rsidRDefault="00814415">
      <w:pPr>
        <w:tabs>
          <w:tab w:val="left" w:pos="2000"/>
        </w:tabs>
        <w:spacing w:after="40" w:line="300" w:lineRule="auto"/>
      </w:pPr>
      <w:r>
        <w:rPr>
          <w:b/>
          <w:bCs/>
        </w:rPr>
        <w:t>SMART</w:t>
      </w:r>
      <w:r>
        <w:tab/>
        <w:t>Specific, Measurable, Achievable, Relevant, Time-bound</w:t>
      </w:r>
    </w:p>
    <w:p w14:paraId="5C945C45" w14:textId="77777777" w:rsidR="00610A56" w:rsidRDefault="00814415">
      <w:pPr>
        <w:tabs>
          <w:tab w:val="left" w:pos="2000"/>
        </w:tabs>
        <w:spacing w:after="40" w:line="300" w:lineRule="auto"/>
      </w:pPr>
      <w:r>
        <w:rPr>
          <w:b/>
          <w:bCs/>
        </w:rPr>
        <w:t>SMS</w:t>
      </w:r>
      <w:r>
        <w:tab/>
        <w:t>Short Message Service</w:t>
      </w:r>
    </w:p>
    <w:p w14:paraId="42A49ACF" w14:textId="77777777" w:rsidR="00610A56" w:rsidRDefault="00814415">
      <w:pPr>
        <w:tabs>
          <w:tab w:val="left" w:pos="2000"/>
        </w:tabs>
        <w:spacing w:after="40" w:line="300" w:lineRule="auto"/>
      </w:pPr>
      <w:r>
        <w:rPr>
          <w:b/>
          <w:bCs/>
        </w:rPr>
        <w:t>SOC</w:t>
      </w:r>
      <w:r>
        <w:tab/>
        <w:t>Security Operations Centre</w:t>
      </w:r>
    </w:p>
    <w:p w14:paraId="3FD3C593" w14:textId="77777777" w:rsidR="00610A56" w:rsidRDefault="00814415">
      <w:pPr>
        <w:tabs>
          <w:tab w:val="left" w:pos="2000"/>
        </w:tabs>
        <w:spacing w:after="40" w:line="300" w:lineRule="auto"/>
      </w:pPr>
      <w:r>
        <w:rPr>
          <w:b/>
          <w:bCs/>
        </w:rPr>
        <w:t>SPF</w:t>
      </w:r>
      <w:r>
        <w:tab/>
        <w:t>Sender Policy Framework</w:t>
      </w:r>
    </w:p>
    <w:p w14:paraId="3A4F7218" w14:textId="77777777" w:rsidR="00610A56" w:rsidRDefault="00814415">
      <w:pPr>
        <w:tabs>
          <w:tab w:val="left" w:pos="2000"/>
        </w:tabs>
        <w:spacing w:after="40" w:line="300" w:lineRule="auto"/>
      </w:pPr>
      <w:r>
        <w:rPr>
          <w:b/>
          <w:bCs/>
        </w:rPr>
        <w:lastRenderedPageBreak/>
        <w:t>SQL</w:t>
      </w:r>
      <w:r>
        <w:tab/>
        <w:t>Structured Query Language</w:t>
      </w:r>
    </w:p>
    <w:p w14:paraId="14D8C675" w14:textId="77777777" w:rsidR="00610A56" w:rsidRDefault="00814415">
      <w:pPr>
        <w:tabs>
          <w:tab w:val="left" w:pos="2000"/>
        </w:tabs>
        <w:spacing w:after="40" w:line="300" w:lineRule="auto"/>
      </w:pPr>
      <w:r>
        <w:rPr>
          <w:b/>
          <w:bCs/>
        </w:rPr>
        <w:t>TF-IDF</w:t>
      </w:r>
      <w:r>
        <w:tab/>
        <w:t>Term Frequency - Inverse Document Frequency</w:t>
      </w:r>
    </w:p>
    <w:p w14:paraId="5B4231C5" w14:textId="77777777" w:rsidR="00610A56" w:rsidRDefault="00814415">
      <w:pPr>
        <w:tabs>
          <w:tab w:val="left" w:pos="2000"/>
        </w:tabs>
        <w:spacing w:after="40" w:line="300" w:lineRule="auto"/>
      </w:pPr>
      <w:r>
        <w:rPr>
          <w:b/>
          <w:bCs/>
        </w:rPr>
        <w:t>TLD</w:t>
      </w:r>
      <w:r>
        <w:tab/>
        <w:t>Top-Level Domain</w:t>
      </w:r>
    </w:p>
    <w:p w14:paraId="157C4669" w14:textId="77777777" w:rsidR="00610A56" w:rsidRDefault="00814415">
      <w:pPr>
        <w:tabs>
          <w:tab w:val="left" w:pos="2000"/>
        </w:tabs>
        <w:spacing w:after="40" w:line="300" w:lineRule="auto"/>
      </w:pPr>
      <w:r>
        <w:rPr>
          <w:b/>
          <w:bCs/>
        </w:rPr>
        <w:t>TLS</w:t>
      </w:r>
      <w:r>
        <w:tab/>
        <w:t>Transport Layer Security</w:t>
      </w:r>
    </w:p>
    <w:p w14:paraId="5BA5D693" w14:textId="77777777" w:rsidR="00610A56" w:rsidRDefault="00814415">
      <w:pPr>
        <w:tabs>
          <w:tab w:val="left" w:pos="2000"/>
        </w:tabs>
        <w:spacing w:after="40" w:line="300" w:lineRule="auto"/>
      </w:pPr>
      <w:r>
        <w:rPr>
          <w:b/>
          <w:bCs/>
        </w:rPr>
        <w:t>TOTP</w:t>
      </w:r>
      <w:r>
        <w:tab/>
        <w:t>Time-based One-Time Password</w:t>
      </w:r>
    </w:p>
    <w:p w14:paraId="0425BA98" w14:textId="77777777" w:rsidR="00610A56" w:rsidRDefault="00814415">
      <w:pPr>
        <w:tabs>
          <w:tab w:val="left" w:pos="2000"/>
        </w:tabs>
        <w:spacing w:after="40" w:line="300" w:lineRule="auto"/>
      </w:pPr>
      <w:r>
        <w:rPr>
          <w:b/>
          <w:bCs/>
        </w:rPr>
        <w:t>UCI</w:t>
      </w:r>
      <w:r>
        <w:tab/>
        <w:t>University of California, Irvine</w:t>
      </w:r>
    </w:p>
    <w:p w14:paraId="36740FFE" w14:textId="77777777" w:rsidR="00610A56" w:rsidRDefault="00814415">
      <w:pPr>
        <w:tabs>
          <w:tab w:val="left" w:pos="2000"/>
        </w:tabs>
        <w:spacing w:after="40" w:line="300" w:lineRule="auto"/>
      </w:pPr>
      <w:r>
        <w:rPr>
          <w:b/>
          <w:bCs/>
        </w:rPr>
        <w:t>UI / UX</w:t>
      </w:r>
      <w:r>
        <w:tab/>
        <w:t>User Interface / User Experience</w:t>
      </w:r>
    </w:p>
    <w:p w14:paraId="1D9654A6" w14:textId="77777777" w:rsidR="00610A56" w:rsidRDefault="00814415">
      <w:pPr>
        <w:tabs>
          <w:tab w:val="left" w:pos="2000"/>
        </w:tabs>
        <w:spacing w:after="40" w:line="300" w:lineRule="auto"/>
      </w:pPr>
      <w:r>
        <w:rPr>
          <w:b/>
          <w:bCs/>
        </w:rPr>
        <w:t>URL</w:t>
      </w:r>
      <w:r>
        <w:tab/>
        <w:t>Uniform Resource Locator</w:t>
      </w:r>
    </w:p>
    <w:p w14:paraId="2B3A21D3" w14:textId="77777777" w:rsidR="00610A56" w:rsidRDefault="00610A56">
      <w:pPr>
        <w:sectPr w:rsidR="00610A56">
          <w:footerReference w:type="default" r:id="rId9"/>
          <w:pgSz w:w="11906" w:h="16838"/>
          <w:pgMar w:top="1440" w:right="1440" w:bottom="1440" w:left="1440" w:header="708" w:footer="708" w:gutter="0"/>
          <w:pgNumType w:fmt="lowerRoman"/>
          <w:cols w:space="720"/>
          <w:docGrid w:linePitch="360"/>
        </w:sectPr>
      </w:pPr>
    </w:p>
    <w:p w14:paraId="703053FF" w14:textId="77777777" w:rsidR="00610A56" w:rsidRDefault="00814415">
      <w:pPr>
        <w:pStyle w:val="Heading1"/>
        <w:pageBreakBefore/>
      </w:pPr>
      <w:bookmarkStart w:id="0" w:name="_Toc241476893"/>
      <w:r>
        <w:lastRenderedPageBreak/>
        <w:t>Chapter 1: General Introduction</w:t>
      </w:r>
      <w:bookmarkEnd w:id="0"/>
    </w:p>
    <w:p w14:paraId="09134E42" w14:textId="77777777" w:rsidR="00610A56" w:rsidRDefault="00814415">
      <w:pPr>
        <w:pStyle w:val="Heading2"/>
      </w:pPr>
      <w:bookmarkStart w:id="1" w:name="_Toc241476894"/>
      <w:r>
        <w:t>1.1 Introduction</w:t>
      </w:r>
      <w:bookmarkEnd w:id="1"/>
    </w:p>
    <w:p w14:paraId="44ADEDC1" w14:textId="77777777" w:rsidR="00610A56" w:rsidRDefault="00814415">
      <w:r>
        <w:t xml:space="preserve">Digital technology has transformed daily life in Cameroon. Mobile phones are now the main gateway to banking, trade, administration and communication, and mobile-money services such as MTN Mobile Money (MoMo) and Orange Money have brought millions of previously unbanked people into the digital economy. This progress has a dark side: every new digital service creates a new opportunity for fraudsters. Among all forms of cybercrime, </w:t>
      </w:r>
      <w:r>
        <w:rPr>
          <w:b/>
          <w:bCs/>
        </w:rPr>
        <w:t>phishing</w:t>
      </w:r>
      <w:r>
        <w:t xml:space="preserve"> — the use of deceptive messages to trick a person into revealing secrets, sending money or opening a malicious link — remains the cheapest to run and the most effective, because it attacks the human rather than the machine.</w:t>
      </w:r>
    </w:p>
    <w:p w14:paraId="5F86CC4B" w14:textId="77777777" w:rsidR="00610A56" w:rsidRDefault="00814415">
      <w:r>
        <w:t xml:space="preserve">This dissertation presents </w:t>
      </w:r>
      <w:r>
        <w:rPr>
          <w:b/>
          <w:bCs/>
        </w:rPr>
        <w:t>PhishGuard-AI</w:t>
      </w:r>
      <w:r>
        <w:t>, a web platform designed and implemented to help the Cameroonian public detect phishing messages and learn to recognise them. The platform combines machine learning, a large language model, link analysis and expert rules adapted to the local context, and it wraps them in an experience that a non-specialist can use from a phone in a few seconds. This first chapter sets out the background of the study, the problem it addresses, the objectives and research questions, and the scope, significance and organisati</w:t>
      </w:r>
      <w:r>
        <w:t>on of the work.</w:t>
      </w:r>
    </w:p>
    <w:p w14:paraId="51584884" w14:textId="77777777" w:rsidR="00610A56" w:rsidRDefault="00814415">
      <w:pPr>
        <w:pStyle w:val="Heading2"/>
      </w:pPr>
      <w:bookmarkStart w:id="2" w:name="_Toc241476895"/>
      <w:r>
        <w:t>1.2 Background to the Study</w:t>
      </w:r>
      <w:bookmarkEnd w:id="2"/>
    </w:p>
    <w:p w14:paraId="42E2BFAD" w14:textId="77777777" w:rsidR="00610A56" w:rsidRDefault="00814415">
      <w:r>
        <w:t>Phishing is not new. The term appeared in the mid-1990s when attackers impersonated America Online staff to steal account passwords. Since then, it has grown into an industrialised activity: phishing kits are sold ready-made, messages are sent by the million, and generative AI now allows attackers to write fluent, personalised lures in any language. The Anti-Phishing Working Group records more than a million phishing attacks per quarter worldwide (APWG, 2024), and industry reports consistently rank phishing</w:t>
      </w:r>
      <w:r>
        <w:t xml:space="preserve"> and pretexting among the top initial access vectors in data breaches (Verizon, 2024).</w:t>
      </w:r>
    </w:p>
    <w:p w14:paraId="0FE033E1" w14:textId="77777777" w:rsidR="00610A56" w:rsidRDefault="00814415">
      <w:r>
        <w:t xml:space="preserve">In Africa, the problem is amplified by three factors. First, the growth of mobile money has created a large population of users who hold value in an account protected only by a PIN. Second, awareness of cybersecurity remains low outside professional circles. Third, the defensive tools available — secure e-mail gateways, browser warnings, antivirus software — were designed for English-language corporate e-mail and do not understand local brands, local </w:t>
      </w:r>
      <w:r>
        <w:lastRenderedPageBreak/>
        <w:t>languages or local channels such as SMS and WhatsApp. INTERPOL's African Cyberthreat Assessment identifies online scams and phishing as the most prominent cyber threats on the continent (INTERPOL, 2023).</w:t>
      </w:r>
    </w:p>
    <w:p w14:paraId="27330506" w14:textId="77777777" w:rsidR="00610A56" w:rsidRDefault="00814415">
      <w:r>
        <w:t>In Cameroon, the national agency for information and communication technologies (ANTIC) regularly warns the public against fraudulent messages imitating operators, banks and public institutions. Typical Cameroonian lures include: a message claiming that a MoMo account will be suspended unless the PIN is "confirmed" on a link; an ENEO electricity bill that must be paid "today before 5 p.m."; a fake bank security alert from Afriland First Bank or UBA; a lottery prize that requires a "processing fee"; a job of</w:t>
      </w:r>
      <w:r>
        <w:t>fer that pays 50,000 FCFA a day for liking videos; or a relative who has "changed number" and urgently needs money. These messages are written in French, English or a mixture of both, often contain phone numbers rather than links, and exploit urgency, fear and greed.</w:t>
      </w:r>
    </w:p>
    <w:p w14:paraId="6B547930" w14:textId="77777777" w:rsidR="00610A56" w:rsidRDefault="00814415">
      <w:r>
        <w:t>At the same time, recent advances in natural-language processing make it possible to build detectors that understand the content of a message and not only its technical headers. Classical text classifiers are fast and cheap; large language models (LLMs) such as Claude can reason about context and intent; and URL-analysis techniques can reveal fresh domains, look-alike brand names and redirections. None of these techniques is sufficient alone, but together they can provide a reliable and explainable verdict.</w:t>
      </w:r>
      <w:r>
        <w:t xml:space="preserve"> PhishGuard-AI was designed on this premise.</w:t>
      </w:r>
    </w:p>
    <w:p w14:paraId="22BA279E" w14:textId="77777777" w:rsidR="00610A56" w:rsidRDefault="00814415">
      <w:pPr>
        <w:pStyle w:val="Heading2"/>
      </w:pPr>
      <w:bookmarkStart w:id="3" w:name="_Toc241476896"/>
      <w:r>
        <w:t>1.3 Problem Statement</w:t>
      </w:r>
      <w:bookmarkEnd w:id="3"/>
    </w:p>
    <w:p w14:paraId="5A8E9191" w14:textId="77777777" w:rsidR="00610A56" w:rsidRDefault="00814415">
      <w:r>
        <w:t>Cameroonian citizens receive phishing messages daily through SMS, WhatsApp and e-mail, but have no simple, reliable and locally adapted tool to verify whether a message is a scam before acting on it. Existing tools suffer from four gaps:</w:t>
      </w:r>
    </w:p>
    <w:p w14:paraId="2A735838" w14:textId="77777777" w:rsidR="00610A56" w:rsidRDefault="00814415">
      <w:pPr>
        <w:pStyle w:val="ListParagraph"/>
        <w:numPr>
          <w:ilvl w:val="0"/>
          <w:numId w:val="2"/>
        </w:numPr>
      </w:pPr>
      <w:r>
        <w:rPr>
          <w:b/>
          <w:bCs/>
        </w:rPr>
        <w:t>Context gap:</w:t>
      </w:r>
      <w:r>
        <w:t xml:space="preserve"> detectors are trained on English corporate e-mail and ignore Cameroonian brands (MTN, Orange, ENEO, CAMWATER, local banks), French-language cues and mobile-money scenarios.</w:t>
      </w:r>
    </w:p>
    <w:p w14:paraId="260C2F71" w14:textId="77777777" w:rsidR="00610A56" w:rsidRDefault="00814415">
      <w:pPr>
        <w:pStyle w:val="ListParagraph"/>
        <w:numPr>
          <w:ilvl w:val="0"/>
          <w:numId w:val="2"/>
        </w:numPr>
      </w:pPr>
      <w:r>
        <w:rPr>
          <w:b/>
          <w:bCs/>
        </w:rPr>
        <w:t>Channel gap:</w:t>
      </w:r>
      <w:r>
        <w:t xml:space="preserve"> most tools protect a corporate mailbox; they do not accept a pasted SMS, a WhatsApp screenshot or a forwarded message from an ordinary citizen.</w:t>
      </w:r>
    </w:p>
    <w:p w14:paraId="3C84C663" w14:textId="77777777" w:rsidR="00610A56" w:rsidRDefault="00814415">
      <w:pPr>
        <w:pStyle w:val="ListParagraph"/>
        <w:numPr>
          <w:ilvl w:val="0"/>
          <w:numId w:val="2"/>
        </w:numPr>
      </w:pPr>
      <w:r>
        <w:rPr>
          <w:b/>
          <w:bCs/>
        </w:rPr>
        <w:t>Explanation gap:</w:t>
      </w:r>
      <w:r>
        <w:t xml:space="preserve"> when a tool blocks a message it rarely explains why, so the user learns nothing and remains vulnerable to the next attack.</w:t>
      </w:r>
    </w:p>
    <w:p w14:paraId="4CBB909E" w14:textId="77777777" w:rsidR="00610A56" w:rsidRDefault="00814415">
      <w:pPr>
        <w:pStyle w:val="ListParagraph"/>
        <w:numPr>
          <w:ilvl w:val="0"/>
          <w:numId w:val="2"/>
        </w:numPr>
      </w:pPr>
      <w:r>
        <w:rPr>
          <w:b/>
          <w:bCs/>
        </w:rPr>
        <w:lastRenderedPageBreak/>
        <w:t>Operations gap:</w:t>
      </w:r>
      <w:r>
        <w:t xml:space="preserve"> there is no local platform that aggregates reports from the public, correlates campaigns and gives analysts a view of who is being targeted and from where.</w:t>
      </w:r>
    </w:p>
    <w:p w14:paraId="52A7D045" w14:textId="77777777" w:rsidR="00610A56" w:rsidRDefault="00814415">
      <w:r>
        <w:t xml:space="preserve">As a consequence, victims lose money and credentials, trust in digital services erodes, and institutions have little visibility on ongoing campaigns. The problem this study addresses is therefore </w:t>
      </w:r>
      <w:r>
        <w:rPr>
          <w:b/>
          <w:bCs/>
        </w:rPr>
        <w:t>the absence of an accessible, explainable and context-aware phishing detection and awareness platform for the Cameroonian public.</w:t>
      </w:r>
    </w:p>
    <w:p w14:paraId="0AEDBCDD" w14:textId="77777777" w:rsidR="00610A56" w:rsidRDefault="00814415">
      <w:pPr>
        <w:pStyle w:val="Heading2"/>
      </w:pPr>
      <w:bookmarkStart w:id="4" w:name="_Toc241476897"/>
      <w:r>
        <w:t>1.4 Objectives of the Study</w:t>
      </w:r>
      <w:bookmarkEnd w:id="4"/>
    </w:p>
    <w:p w14:paraId="5D731CEF" w14:textId="77777777" w:rsidR="00610A56" w:rsidRDefault="00814415">
      <w:pPr>
        <w:pStyle w:val="Heading3"/>
      </w:pPr>
      <w:bookmarkStart w:id="5" w:name="_Toc241476898"/>
      <w:r>
        <w:t>1.4.1 General objective</w:t>
      </w:r>
      <w:bookmarkEnd w:id="5"/>
    </w:p>
    <w:p w14:paraId="2429F4F0" w14:textId="77777777" w:rsidR="00610A56" w:rsidRDefault="00814415">
      <w:r>
        <w:t xml:space="preserve">The general objective of this study is to </w:t>
      </w:r>
      <w:r>
        <w:rPr>
          <w:b/>
          <w:bCs/>
        </w:rPr>
        <w:t>design, implement and evaluate an AI-based web platform that detects phishing messages targeting Cameroonian users and raises their awareness of phishing techniques.</w:t>
      </w:r>
    </w:p>
    <w:p w14:paraId="78A6552E" w14:textId="77777777" w:rsidR="00610A56" w:rsidRDefault="00814415">
      <w:pPr>
        <w:pStyle w:val="Heading3"/>
      </w:pPr>
      <w:bookmarkStart w:id="6" w:name="_Toc241476899"/>
      <w:r>
        <w:t>1.4.2 Specific objectives</w:t>
      </w:r>
      <w:bookmarkEnd w:id="6"/>
    </w:p>
    <w:p w14:paraId="201EB62E" w14:textId="77777777" w:rsidR="00610A56" w:rsidRDefault="00814415">
      <w:pPr>
        <w:pStyle w:val="ListParagraph"/>
        <w:numPr>
          <w:ilvl w:val="0"/>
          <w:numId w:val="3"/>
        </w:numPr>
      </w:pPr>
      <w:r>
        <w:rPr>
          <w:b/>
          <w:bCs/>
        </w:rPr>
        <w:t>Build a hybrid detection engine</w:t>
      </w:r>
      <w:r>
        <w:t xml:space="preserve"> that fuses a machine-learning text model, a large-language-model analysis, URL intelligence and Cameroon-specific rules, and reaches an F1-score of at least 0.85 with a false-positive rate below 15 % on held-out Cameroonian messages, by the end of the third development iteration.</w:t>
      </w:r>
    </w:p>
    <w:p w14:paraId="553FCEE9" w14:textId="77777777" w:rsidR="00610A56" w:rsidRDefault="00814415">
      <w:pPr>
        <w:pStyle w:val="ListParagraph"/>
        <w:numPr>
          <w:ilvl w:val="0"/>
          <w:numId w:val="3"/>
        </w:numPr>
      </w:pPr>
      <w:r>
        <w:rPr>
          <w:b/>
          <w:bCs/>
        </w:rPr>
        <w:t>Develop a multi-channel web platform</w:t>
      </w:r>
      <w:r>
        <w:t xml:space="preserve"> (responsive web application and installable PWA) that accepts pasted text, links, screenshots (OCR), forwarded e-mails and read-only Gmail/Outlook mailboxes, and returns an explained verdict in under 10 seconds in the median case.</w:t>
      </w:r>
    </w:p>
    <w:p w14:paraId="0BF1B66F" w14:textId="77777777" w:rsidR="00610A56" w:rsidRDefault="00814415">
      <w:pPr>
        <w:pStyle w:val="ListParagraph"/>
        <w:numPr>
          <w:ilvl w:val="0"/>
          <w:numId w:val="3"/>
        </w:numPr>
      </w:pPr>
      <w:r>
        <w:rPr>
          <w:b/>
          <w:bCs/>
        </w:rPr>
        <w:t>Integrate an awareness component</w:t>
      </w:r>
      <w:r>
        <w:t xml:space="preserve"> — plain-language explanations with highlighted cues, recommended actions and an interactive quiz on local scam scenarios — available to every registered user.</w:t>
      </w:r>
    </w:p>
    <w:p w14:paraId="52F0887B" w14:textId="77777777" w:rsidR="00610A56" w:rsidRDefault="00814415">
      <w:pPr>
        <w:pStyle w:val="ListParagraph"/>
        <w:numPr>
          <w:ilvl w:val="0"/>
          <w:numId w:val="3"/>
        </w:numPr>
      </w:pPr>
      <w:r>
        <w:rPr>
          <w:b/>
          <w:bCs/>
        </w:rPr>
        <w:t>Provide a secured administration and security-operations module</w:t>
      </w:r>
      <w:r>
        <w:t xml:space="preserve"> (user approval, review queue, incident correlation, threat map with sender-origin tracing, audit log and sudo mode) that protects accounts and data according to recognised security principles.</w:t>
      </w:r>
    </w:p>
    <w:p w14:paraId="70B0AD73" w14:textId="77777777" w:rsidR="00610A56" w:rsidRDefault="00814415">
      <w:pPr>
        <w:pStyle w:val="Heading2"/>
      </w:pPr>
      <w:bookmarkStart w:id="7" w:name="_Toc241476900"/>
      <w:r>
        <w:lastRenderedPageBreak/>
        <w:t>1.5 Research Questions</w:t>
      </w:r>
      <w:bookmarkEnd w:id="7"/>
    </w:p>
    <w:p w14:paraId="44FAFBA7" w14:textId="77777777" w:rsidR="00610A56" w:rsidRDefault="00814415">
      <w:r>
        <w:t>In line with the guidelines, this study is driven by research questions rather than hypotheses. The main research question is:</w:t>
      </w:r>
    </w:p>
    <w:p w14:paraId="6B951EA4" w14:textId="77777777" w:rsidR="00610A56" w:rsidRDefault="00814415">
      <w:r>
        <w:rPr>
          <w:i/>
          <w:iCs/>
        </w:rPr>
        <w:t>How can artificial intelligence be combined with local threat knowledge to build an accessible platform that reliably detects phishing messages targeting Cameroonian users and improves their ability to recognise them?</w:t>
      </w:r>
    </w:p>
    <w:p w14:paraId="52C565C6" w14:textId="77777777" w:rsidR="00610A56" w:rsidRDefault="00814415">
      <w:r>
        <w:t>It is broken down into the following specific research questions, each mapped to one specific objective:</w:t>
      </w:r>
    </w:p>
    <w:p w14:paraId="79DE41DB" w14:textId="77777777" w:rsidR="00610A56" w:rsidRDefault="00814415">
      <w:pPr>
        <w:pStyle w:val="ListParagraph"/>
        <w:numPr>
          <w:ilvl w:val="0"/>
          <w:numId w:val="4"/>
        </w:numPr>
      </w:pPr>
      <w:r>
        <w:t>Which combination of detection signals (text model, LLM, URL intelligence, expert rules) gives the best balance between detection rate and false alarms on Cameroonian phishing messages?</w:t>
      </w:r>
    </w:p>
    <w:p w14:paraId="5E916219" w14:textId="77777777" w:rsidR="00610A56" w:rsidRDefault="00814415">
      <w:pPr>
        <w:pStyle w:val="ListParagraph"/>
        <w:numPr>
          <w:ilvl w:val="0"/>
          <w:numId w:val="4"/>
        </w:numPr>
      </w:pPr>
      <w:r>
        <w:t>How can the platform accept the channels actually used by Cameroonians (SMS, WhatsApp, e-mail, screenshots) while respecting the privacy of their data?</w:t>
      </w:r>
    </w:p>
    <w:p w14:paraId="0A6D3685" w14:textId="77777777" w:rsidR="00610A56" w:rsidRDefault="00814415">
      <w:pPr>
        <w:pStyle w:val="ListParagraph"/>
        <w:numPr>
          <w:ilvl w:val="0"/>
          <w:numId w:val="4"/>
        </w:numPr>
      </w:pPr>
      <w:r>
        <w:t>How can a detection result be presented so that it both protects and educates a non-specialist user?</w:t>
      </w:r>
    </w:p>
    <w:p w14:paraId="1AD15333" w14:textId="77777777" w:rsidR="00610A56" w:rsidRDefault="00814415">
      <w:pPr>
        <w:pStyle w:val="ListParagraph"/>
        <w:numPr>
          <w:ilvl w:val="0"/>
          <w:numId w:val="4"/>
        </w:numPr>
      </w:pPr>
      <w:r>
        <w:t>Which security controls are required so that a platform that stores sensitive messages and mailbox access does not itself become a target?</w:t>
      </w:r>
    </w:p>
    <w:p w14:paraId="6B719EEC" w14:textId="77777777" w:rsidR="00610A56" w:rsidRDefault="00814415">
      <w:pPr>
        <w:pStyle w:val="Heading2"/>
      </w:pPr>
      <w:bookmarkStart w:id="8" w:name="_Toc241476901"/>
      <w:r>
        <w:t>1.6 Significance of the Study</w:t>
      </w:r>
      <w:bookmarkEnd w:id="8"/>
    </w:p>
    <w:p w14:paraId="00EAA3F2" w14:textId="77777777" w:rsidR="00610A56" w:rsidRDefault="00814415">
      <w:r>
        <w:t>The study is significant at several levels:</w:t>
      </w:r>
    </w:p>
    <w:p w14:paraId="44A03715" w14:textId="77777777" w:rsidR="00610A56" w:rsidRDefault="00814415">
      <w:pPr>
        <w:pStyle w:val="ListParagraph"/>
        <w:numPr>
          <w:ilvl w:val="0"/>
          <w:numId w:val="2"/>
        </w:numPr>
      </w:pPr>
      <w:r>
        <w:rPr>
          <w:b/>
          <w:bCs/>
        </w:rPr>
        <w:t>For citizens:</w:t>
      </w:r>
      <w:r>
        <w:t xml:space="preserve"> PhishGuard-AI offers a free, fast and understandable way to check a suspicious message before paying, clicking or sharing a PIN, and teaches them to recognise the next scam on their own.</w:t>
      </w:r>
    </w:p>
    <w:p w14:paraId="516DF500" w14:textId="77777777" w:rsidR="00610A56" w:rsidRDefault="00814415">
      <w:pPr>
        <w:pStyle w:val="ListParagraph"/>
        <w:numPr>
          <w:ilvl w:val="0"/>
          <w:numId w:val="2"/>
        </w:numPr>
      </w:pPr>
      <w:r>
        <w:rPr>
          <w:b/>
          <w:bCs/>
        </w:rPr>
        <w:t>For institutions and operators:</w:t>
      </w:r>
      <w:r>
        <w:t xml:space="preserve"> the platform aggregates public reports into incidents, exposes the brands being impersonated and the infrastructure used, and can feed blocklists — a resource that CIRTs, banks and mobile-money operators can use.</w:t>
      </w:r>
    </w:p>
    <w:p w14:paraId="025CD42D" w14:textId="77777777" w:rsidR="00610A56" w:rsidRDefault="00814415">
      <w:pPr>
        <w:pStyle w:val="ListParagraph"/>
        <w:numPr>
          <w:ilvl w:val="0"/>
          <w:numId w:val="2"/>
        </w:numPr>
      </w:pPr>
      <w:r>
        <w:rPr>
          <w:b/>
          <w:bCs/>
        </w:rPr>
        <w:t>For research:</w:t>
      </w:r>
      <w:r>
        <w:t xml:space="preserve"> the study documents a reproducible way to evaluate phishing detectors on a local, French-language, mobile-money-oriented corpus, and shows empirically that signal fusion reduces false positives.</w:t>
      </w:r>
    </w:p>
    <w:p w14:paraId="3E44674A" w14:textId="77777777" w:rsidR="00610A56" w:rsidRDefault="00814415">
      <w:pPr>
        <w:pStyle w:val="ListParagraph"/>
        <w:numPr>
          <w:ilvl w:val="0"/>
          <w:numId w:val="2"/>
        </w:numPr>
      </w:pPr>
      <w:r>
        <w:rPr>
          <w:b/>
          <w:bCs/>
        </w:rPr>
        <w:lastRenderedPageBreak/>
        <w:t>For the author:</w:t>
      </w:r>
      <w:r>
        <w:t xml:space="preserve"> the project integrates the main domains of the cybersecurity curriculum — secure software development, identity and access management, cryptography, network forensics, machine learning and security operations.</w:t>
      </w:r>
    </w:p>
    <w:p w14:paraId="613B4A6A" w14:textId="77777777" w:rsidR="00610A56" w:rsidRDefault="00814415">
      <w:pPr>
        <w:pStyle w:val="Heading2"/>
      </w:pPr>
      <w:bookmarkStart w:id="9" w:name="_Toc241476902"/>
      <w:r>
        <w:t>1.7 Scope and Delimitation of the Study</w:t>
      </w:r>
      <w:bookmarkEnd w:id="9"/>
    </w:p>
    <w:p w14:paraId="3AA2AEC2" w14:textId="77777777" w:rsidR="00610A56" w:rsidRDefault="00814415">
      <w:r>
        <w:rPr>
          <w:b/>
          <w:bCs/>
        </w:rPr>
        <w:t>Geographic and linguistic scope.</w:t>
      </w:r>
      <w:r>
        <w:t xml:space="preserve"> The platform targets users in Cameroon and handles French and English messages. Local rules and brand lists cover Cameroonian operators, banks and utilities; the approach can be extended to other CEMAC countries.</w:t>
      </w:r>
    </w:p>
    <w:p w14:paraId="0E1711AF" w14:textId="77777777" w:rsidR="00610A56" w:rsidRDefault="00814415">
      <w:r>
        <w:rPr>
          <w:b/>
          <w:bCs/>
        </w:rPr>
        <w:t>Functional scope.</w:t>
      </w:r>
      <w:r>
        <w:t xml:space="preserve"> Included: analysis of text, URLs, screenshots and e-mails (pasted, uploaded as .eml, forwarded, or fetched from a connected Gmail/Outlook mailbox); visitor analysis with gated result; user dashboard and history; awareness quiz; administrator SOC functions; sender-origin tracing for e-mails. Excluded: automatic interception of SMS on the handset (Android/iOS restrict SMS access), voice-phishing (vishing) detection, blocking of messages at the operator level, and malware analysis of attachments.</w:t>
      </w:r>
    </w:p>
    <w:p w14:paraId="260E2BCF" w14:textId="77777777" w:rsidR="00610A56" w:rsidRDefault="00814415">
      <w:r>
        <w:rPr>
          <w:b/>
          <w:bCs/>
        </w:rPr>
        <w:t>Temporal scope.</w:t>
      </w:r>
      <w:r>
        <w:t xml:space="preserve"> The work was carried out during the 2025/2026 academic year in four iterations. The evaluation presented in Chapter 4 is a technical, offline evaluation; a field study with end users is planned but not yet completed.</w:t>
      </w:r>
    </w:p>
    <w:p w14:paraId="08B377BF" w14:textId="77777777" w:rsidR="00610A56" w:rsidRDefault="00814415">
      <w:pPr>
        <w:pStyle w:val="Heading2"/>
      </w:pPr>
      <w:bookmarkStart w:id="10" w:name="_Toc241476903"/>
      <w:r>
        <w:t>1.8 Definition of Key Terms</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7"/>
        <w:gridCol w:w="6769"/>
      </w:tblGrid>
      <w:tr w:rsidR="00610A56" w14:paraId="015A30C4" w14:textId="77777777">
        <w:tblPrEx>
          <w:tblCellMar>
            <w:top w:w="0" w:type="dxa"/>
            <w:bottom w:w="0" w:type="dxa"/>
          </w:tblCellMar>
        </w:tblPrEx>
        <w:trPr>
          <w:tblHeader/>
        </w:trPr>
        <w:tc>
          <w:tcPr>
            <w:tcW w:w="2257" w:type="dxa"/>
            <w:tcBorders>
              <w:top w:val="single" w:sz="4" w:space="0" w:color="9CA3AF"/>
              <w:left w:val="single" w:sz="4" w:space="0" w:color="9CA3AF"/>
              <w:bottom w:val="single" w:sz="4" w:space="0" w:color="9CA3AF"/>
              <w:right w:val="single" w:sz="4" w:space="0" w:color="9CA3AF"/>
            </w:tcBorders>
            <w:shd w:val="clear" w:color="auto" w:fill="1F3864"/>
            <w:tcMar>
              <w:top w:w="60" w:type="dxa"/>
              <w:left w:w="100" w:type="dxa"/>
              <w:bottom w:w="60" w:type="dxa"/>
              <w:right w:w="100" w:type="dxa"/>
            </w:tcMar>
            <w:vAlign w:val="center"/>
          </w:tcPr>
          <w:p w14:paraId="6805A22A" w14:textId="77777777" w:rsidR="00610A56" w:rsidRDefault="00814415">
            <w:pPr>
              <w:spacing w:after="0" w:line="260" w:lineRule="auto"/>
              <w:jc w:val="left"/>
            </w:pPr>
            <w:r>
              <w:rPr>
                <w:b/>
                <w:bCs/>
                <w:color w:val="FFFFFF"/>
                <w:sz w:val="20"/>
                <w:szCs w:val="20"/>
              </w:rPr>
              <w:t>Term</w:t>
            </w:r>
          </w:p>
        </w:tc>
        <w:tc>
          <w:tcPr>
            <w:tcW w:w="6769" w:type="dxa"/>
            <w:tcBorders>
              <w:top w:val="single" w:sz="4" w:space="0" w:color="9CA3AF"/>
              <w:left w:val="single" w:sz="4" w:space="0" w:color="9CA3AF"/>
              <w:bottom w:val="single" w:sz="4" w:space="0" w:color="9CA3AF"/>
              <w:right w:val="single" w:sz="4" w:space="0" w:color="9CA3AF"/>
            </w:tcBorders>
            <w:shd w:val="clear" w:color="auto" w:fill="1F3864"/>
            <w:tcMar>
              <w:top w:w="60" w:type="dxa"/>
              <w:left w:w="100" w:type="dxa"/>
              <w:bottom w:w="60" w:type="dxa"/>
              <w:right w:w="100" w:type="dxa"/>
            </w:tcMar>
            <w:vAlign w:val="center"/>
          </w:tcPr>
          <w:p w14:paraId="3B2B25E9" w14:textId="77777777" w:rsidR="00610A56" w:rsidRDefault="00814415">
            <w:pPr>
              <w:spacing w:after="0" w:line="260" w:lineRule="auto"/>
              <w:jc w:val="left"/>
            </w:pPr>
            <w:r>
              <w:rPr>
                <w:b/>
                <w:bCs/>
                <w:color w:val="FFFFFF"/>
                <w:sz w:val="20"/>
                <w:szCs w:val="20"/>
              </w:rPr>
              <w:t>Definition used in this study</w:t>
            </w:r>
          </w:p>
        </w:tc>
      </w:tr>
      <w:tr w:rsidR="00610A56" w14:paraId="6C2575C9" w14:textId="77777777">
        <w:tblPrEx>
          <w:tblCellMar>
            <w:top w:w="0" w:type="dxa"/>
            <w:bottom w:w="0" w:type="dxa"/>
          </w:tblCellMar>
        </w:tblPrEx>
        <w:tc>
          <w:tcPr>
            <w:tcW w:w="2257"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7C0D8FDD" w14:textId="77777777" w:rsidR="00610A56" w:rsidRDefault="00814415">
            <w:pPr>
              <w:spacing w:after="0" w:line="260" w:lineRule="auto"/>
              <w:jc w:val="left"/>
            </w:pPr>
            <w:r>
              <w:rPr>
                <w:sz w:val="20"/>
                <w:szCs w:val="20"/>
              </w:rPr>
              <w:t>Phishing</w:t>
            </w:r>
          </w:p>
        </w:tc>
        <w:tc>
          <w:tcPr>
            <w:tcW w:w="6769"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2F550820" w14:textId="77777777" w:rsidR="00610A56" w:rsidRDefault="00814415">
            <w:pPr>
              <w:spacing w:after="0" w:line="260" w:lineRule="auto"/>
              <w:jc w:val="left"/>
            </w:pPr>
            <w:r>
              <w:rPr>
                <w:sz w:val="20"/>
                <w:szCs w:val="20"/>
              </w:rPr>
              <w:t>A social-engineering attack in which a message impersonates a trusted entity to obtain money, credentials or the execution of a harmful action.</w:t>
            </w:r>
          </w:p>
        </w:tc>
      </w:tr>
      <w:tr w:rsidR="00610A56" w14:paraId="6455B6AA" w14:textId="77777777">
        <w:tblPrEx>
          <w:tblCellMar>
            <w:top w:w="0" w:type="dxa"/>
            <w:bottom w:w="0" w:type="dxa"/>
          </w:tblCellMar>
        </w:tblPrEx>
        <w:tc>
          <w:tcPr>
            <w:tcW w:w="2257"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742488C4" w14:textId="77777777" w:rsidR="00610A56" w:rsidRDefault="00814415">
            <w:pPr>
              <w:spacing w:after="0" w:line="260" w:lineRule="auto"/>
              <w:jc w:val="left"/>
            </w:pPr>
            <w:r>
              <w:rPr>
                <w:sz w:val="20"/>
                <w:szCs w:val="20"/>
              </w:rPr>
              <w:t>Smishing</w:t>
            </w:r>
          </w:p>
        </w:tc>
        <w:tc>
          <w:tcPr>
            <w:tcW w:w="6769"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389FC502" w14:textId="77777777" w:rsidR="00610A56" w:rsidRDefault="00814415">
            <w:pPr>
              <w:spacing w:after="0" w:line="260" w:lineRule="auto"/>
              <w:jc w:val="left"/>
            </w:pPr>
            <w:r>
              <w:rPr>
                <w:sz w:val="20"/>
                <w:szCs w:val="20"/>
              </w:rPr>
              <w:t>Phishing delivered by SMS (and, by extension, messaging apps such as WhatsApp).</w:t>
            </w:r>
          </w:p>
        </w:tc>
      </w:tr>
      <w:tr w:rsidR="00610A56" w14:paraId="34325700" w14:textId="77777777">
        <w:tblPrEx>
          <w:tblCellMar>
            <w:top w:w="0" w:type="dxa"/>
            <w:bottom w:w="0" w:type="dxa"/>
          </w:tblCellMar>
        </w:tblPrEx>
        <w:tc>
          <w:tcPr>
            <w:tcW w:w="2257"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474D88E6" w14:textId="77777777" w:rsidR="00610A56" w:rsidRDefault="00814415">
            <w:pPr>
              <w:spacing w:after="0" w:line="260" w:lineRule="auto"/>
              <w:jc w:val="left"/>
            </w:pPr>
            <w:r>
              <w:rPr>
                <w:sz w:val="20"/>
                <w:szCs w:val="20"/>
              </w:rPr>
              <w:t>Mobile money</w:t>
            </w:r>
          </w:p>
        </w:tc>
        <w:tc>
          <w:tcPr>
            <w:tcW w:w="6769"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0489C40A" w14:textId="77777777" w:rsidR="00610A56" w:rsidRDefault="00814415">
            <w:pPr>
              <w:spacing w:after="0" w:line="260" w:lineRule="auto"/>
              <w:jc w:val="left"/>
            </w:pPr>
            <w:r>
              <w:rPr>
                <w:sz w:val="20"/>
                <w:szCs w:val="20"/>
              </w:rPr>
              <w:t>An electronic wallet tied to a mobile phone number (e.g. MTN MoMo, Orange Money) that allows transfers and payments.</w:t>
            </w:r>
          </w:p>
        </w:tc>
      </w:tr>
      <w:tr w:rsidR="00610A56" w14:paraId="42B3C38D" w14:textId="77777777">
        <w:tblPrEx>
          <w:tblCellMar>
            <w:top w:w="0" w:type="dxa"/>
            <w:bottom w:w="0" w:type="dxa"/>
          </w:tblCellMar>
        </w:tblPrEx>
        <w:tc>
          <w:tcPr>
            <w:tcW w:w="2257"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0A406AA7" w14:textId="77777777" w:rsidR="00610A56" w:rsidRDefault="00814415">
            <w:pPr>
              <w:spacing w:after="0" w:line="260" w:lineRule="auto"/>
              <w:jc w:val="left"/>
            </w:pPr>
            <w:r>
              <w:rPr>
                <w:sz w:val="20"/>
                <w:szCs w:val="20"/>
              </w:rPr>
              <w:t>Verdict</w:t>
            </w:r>
          </w:p>
        </w:tc>
        <w:tc>
          <w:tcPr>
            <w:tcW w:w="6769"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64483F5D" w14:textId="77777777" w:rsidR="00610A56" w:rsidRDefault="00814415">
            <w:pPr>
              <w:spacing w:after="0" w:line="260" w:lineRule="auto"/>
              <w:jc w:val="left"/>
            </w:pPr>
            <w:r>
              <w:rPr>
                <w:sz w:val="20"/>
                <w:szCs w:val="20"/>
              </w:rPr>
              <w:t>The classification returned by PhishGuard-AI: safe, suspicious or phishing, with a risk level (Low, Medium, High, Critical).</w:t>
            </w:r>
          </w:p>
        </w:tc>
      </w:tr>
      <w:tr w:rsidR="00610A56" w14:paraId="3BA478C6" w14:textId="77777777">
        <w:tblPrEx>
          <w:tblCellMar>
            <w:top w:w="0" w:type="dxa"/>
            <w:bottom w:w="0" w:type="dxa"/>
          </w:tblCellMar>
        </w:tblPrEx>
        <w:tc>
          <w:tcPr>
            <w:tcW w:w="2257"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0561E03A" w14:textId="77777777" w:rsidR="00610A56" w:rsidRDefault="00814415">
            <w:pPr>
              <w:spacing w:after="0" w:line="260" w:lineRule="auto"/>
              <w:jc w:val="left"/>
            </w:pPr>
            <w:r>
              <w:rPr>
                <w:sz w:val="20"/>
                <w:szCs w:val="20"/>
              </w:rPr>
              <w:t>Risk score</w:t>
            </w:r>
          </w:p>
        </w:tc>
        <w:tc>
          <w:tcPr>
            <w:tcW w:w="6769"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16E3C90B" w14:textId="77777777" w:rsidR="00610A56" w:rsidRDefault="00814415">
            <w:pPr>
              <w:spacing w:after="0" w:line="260" w:lineRule="auto"/>
              <w:jc w:val="left"/>
            </w:pPr>
            <w:r>
              <w:rPr>
                <w:sz w:val="20"/>
                <w:szCs w:val="20"/>
              </w:rPr>
              <w:t>A number from 0 to 100 produced by fusing the detection signals; above 40 a message is flagged.</w:t>
            </w:r>
          </w:p>
        </w:tc>
      </w:tr>
      <w:tr w:rsidR="00610A56" w14:paraId="798E9322" w14:textId="77777777">
        <w:tblPrEx>
          <w:tblCellMar>
            <w:top w:w="0" w:type="dxa"/>
            <w:bottom w:w="0" w:type="dxa"/>
          </w:tblCellMar>
        </w:tblPrEx>
        <w:tc>
          <w:tcPr>
            <w:tcW w:w="2257"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2FBA0C3D" w14:textId="77777777" w:rsidR="00610A56" w:rsidRDefault="00814415">
            <w:pPr>
              <w:spacing w:after="0" w:line="260" w:lineRule="auto"/>
              <w:jc w:val="left"/>
            </w:pPr>
            <w:r>
              <w:rPr>
                <w:sz w:val="20"/>
                <w:szCs w:val="20"/>
              </w:rPr>
              <w:t>Signal</w:t>
            </w:r>
          </w:p>
        </w:tc>
        <w:tc>
          <w:tcPr>
            <w:tcW w:w="6769"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0F743E81" w14:textId="77777777" w:rsidR="00610A56" w:rsidRDefault="00814415">
            <w:pPr>
              <w:spacing w:after="0" w:line="260" w:lineRule="auto"/>
              <w:jc w:val="left"/>
            </w:pPr>
            <w:r>
              <w:rPr>
                <w:sz w:val="20"/>
                <w:szCs w:val="20"/>
              </w:rPr>
              <w:t>An independent detector (text model, AI, URL intelligence, rules) that produces its own score and evidence.</w:t>
            </w:r>
          </w:p>
        </w:tc>
      </w:tr>
      <w:tr w:rsidR="00610A56" w14:paraId="4DF8C818" w14:textId="77777777">
        <w:tblPrEx>
          <w:tblCellMar>
            <w:top w:w="0" w:type="dxa"/>
            <w:bottom w:w="0" w:type="dxa"/>
          </w:tblCellMar>
        </w:tblPrEx>
        <w:tc>
          <w:tcPr>
            <w:tcW w:w="2257"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6DAF68FF" w14:textId="77777777" w:rsidR="00610A56" w:rsidRDefault="00814415">
            <w:pPr>
              <w:spacing w:after="0" w:line="260" w:lineRule="auto"/>
              <w:jc w:val="left"/>
            </w:pPr>
            <w:r>
              <w:rPr>
                <w:sz w:val="20"/>
                <w:szCs w:val="20"/>
              </w:rPr>
              <w:t>False positive</w:t>
            </w:r>
          </w:p>
        </w:tc>
        <w:tc>
          <w:tcPr>
            <w:tcW w:w="6769"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7D5C0355" w14:textId="77777777" w:rsidR="00610A56" w:rsidRDefault="00814415">
            <w:pPr>
              <w:spacing w:after="0" w:line="260" w:lineRule="auto"/>
              <w:jc w:val="left"/>
            </w:pPr>
            <w:r>
              <w:rPr>
                <w:sz w:val="20"/>
                <w:szCs w:val="20"/>
              </w:rPr>
              <w:t>A legitimate message wrongly flagged as dangerous.</w:t>
            </w:r>
          </w:p>
        </w:tc>
      </w:tr>
      <w:tr w:rsidR="00610A56" w14:paraId="699D1175" w14:textId="77777777">
        <w:tblPrEx>
          <w:tblCellMar>
            <w:top w:w="0" w:type="dxa"/>
            <w:bottom w:w="0" w:type="dxa"/>
          </w:tblCellMar>
        </w:tblPrEx>
        <w:tc>
          <w:tcPr>
            <w:tcW w:w="2257"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5C211011" w14:textId="77777777" w:rsidR="00610A56" w:rsidRDefault="00814415">
            <w:pPr>
              <w:spacing w:after="0" w:line="260" w:lineRule="auto"/>
              <w:jc w:val="left"/>
            </w:pPr>
            <w:r>
              <w:rPr>
                <w:sz w:val="20"/>
                <w:szCs w:val="20"/>
              </w:rPr>
              <w:t>Large Language Model</w:t>
            </w:r>
          </w:p>
        </w:tc>
        <w:tc>
          <w:tcPr>
            <w:tcW w:w="6769"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7B7243B9" w14:textId="77777777" w:rsidR="00610A56" w:rsidRDefault="00814415">
            <w:pPr>
              <w:spacing w:after="0" w:line="260" w:lineRule="auto"/>
              <w:jc w:val="left"/>
            </w:pPr>
            <w:r>
              <w:rPr>
                <w:sz w:val="20"/>
                <w:szCs w:val="20"/>
              </w:rPr>
              <w:t>A neural network trained on very large text corpora and able to reason about text, e.g. Claude by Anthropic.</w:t>
            </w:r>
          </w:p>
        </w:tc>
      </w:tr>
      <w:tr w:rsidR="00610A56" w14:paraId="2A0E6262" w14:textId="77777777">
        <w:tblPrEx>
          <w:tblCellMar>
            <w:top w:w="0" w:type="dxa"/>
            <w:bottom w:w="0" w:type="dxa"/>
          </w:tblCellMar>
        </w:tblPrEx>
        <w:tc>
          <w:tcPr>
            <w:tcW w:w="2257"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49B39C15" w14:textId="77777777" w:rsidR="00610A56" w:rsidRDefault="00814415">
            <w:pPr>
              <w:spacing w:after="0" w:line="260" w:lineRule="auto"/>
              <w:jc w:val="left"/>
            </w:pPr>
            <w:r>
              <w:rPr>
                <w:sz w:val="20"/>
                <w:szCs w:val="20"/>
              </w:rPr>
              <w:t>Origin tracing</w:t>
            </w:r>
          </w:p>
        </w:tc>
        <w:tc>
          <w:tcPr>
            <w:tcW w:w="6769"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0A779EA9" w14:textId="77777777" w:rsidR="00610A56" w:rsidRDefault="00814415">
            <w:pPr>
              <w:spacing w:after="0" w:line="260" w:lineRule="auto"/>
              <w:jc w:val="left"/>
            </w:pPr>
            <w:r>
              <w:rPr>
                <w:sz w:val="20"/>
                <w:szCs w:val="20"/>
              </w:rPr>
              <w:t>Reconstructing the path of an e-mail from its Received headers to estimate the location and network of the sender.</w:t>
            </w:r>
          </w:p>
        </w:tc>
      </w:tr>
      <w:tr w:rsidR="00610A56" w14:paraId="4F94B791" w14:textId="77777777">
        <w:tblPrEx>
          <w:tblCellMar>
            <w:top w:w="0" w:type="dxa"/>
            <w:bottom w:w="0" w:type="dxa"/>
          </w:tblCellMar>
        </w:tblPrEx>
        <w:tc>
          <w:tcPr>
            <w:tcW w:w="2257"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04E10ACB" w14:textId="77777777" w:rsidR="00610A56" w:rsidRDefault="00814415">
            <w:pPr>
              <w:spacing w:after="0" w:line="260" w:lineRule="auto"/>
              <w:jc w:val="left"/>
            </w:pPr>
            <w:r>
              <w:rPr>
                <w:sz w:val="20"/>
                <w:szCs w:val="20"/>
              </w:rPr>
              <w:lastRenderedPageBreak/>
              <w:t>SOC</w:t>
            </w:r>
          </w:p>
        </w:tc>
        <w:tc>
          <w:tcPr>
            <w:tcW w:w="6769"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4867C245" w14:textId="77777777" w:rsidR="00610A56" w:rsidRDefault="00814415">
            <w:pPr>
              <w:spacing w:after="0" w:line="260" w:lineRule="auto"/>
              <w:jc w:val="left"/>
            </w:pPr>
            <w:r>
              <w:rPr>
                <w:sz w:val="20"/>
                <w:szCs w:val="20"/>
              </w:rPr>
              <w:t>Security Operations Centre: the function that monitors, triages and responds to security events.</w:t>
            </w:r>
          </w:p>
        </w:tc>
      </w:tr>
    </w:tbl>
    <w:p w14:paraId="1753221A" w14:textId="77777777" w:rsidR="00610A56" w:rsidRDefault="00814415">
      <w:pPr>
        <w:pStyle w:val="TabCaption"/>
      </w:pPr>
      <w:bookmarkStart w:id="11" w:name="_Toc241476989"/>
      <w:r>
        <w:t>Table 1.1: Definition of key terms</w:t>
      </w:r>
      <w:bookmarkEnd w:id="11"/>
    </w:p>
    <w:p w14:paraId="6B4FEC8D" w14:textId="77777777" w:rsidR="00610A56" w:rsidRDefault="00814415">
      <w:pPr>
        <w:pStyle w:val="Heading2"/>
      </w:pPr>
      <w:bookmarkStart w:id="12" w:name="_Toc241476904"/>
      <w:r>
        <w:t>1.9 Organisation of the Dissertation</w:t>
      </w:r>
      <w:bookmarkEnd w:id="12"/>
    </w:p>
    <w:p w14:paraId="7432C465" w14:textId="77777777" w:rsidR="00610A56" w:rsidRDefault="00814415">
      <w:r>
        <w:t xml:space="preserve">The remainder of this dissertation is organised as follows. </w:t>
      </w:r>
      <w:r>
        <w:rPr>
          <w:b/>
          <w:bCs/>
        </w:rPr>
        <w:t>Chapter 2</w:t>
      </w:r>
      <w:r>
        <w:t xml:space="preserve"> reviews the literature on phishing, detection techniques and awareness, presents the conceptual and theoretical framework and identifies the research gap. </w:t>
      </w:r>
      <w:r>
        <w:rPr>
          <w:b/>
          <w:bCs/>
        </w:rPr>
        <w:t>Chapter 3</w:t>
      </w:r>
      <w:r>
        <w:t xml:space="preserve"> describes the research methodology: the Design Science Research approach, the data gathering, the corpus and sample, the quantitative evaluation method and the tools and techniques used. </w:t>
      </w:r>
      <w:r>
        <w:rPr>
          <w:b/>
          <w:bCs/>
        </w:rPr>
        <w:t>Chapter 4</w:t>
      </w:r>
      <w:r>
        <w:t xml:space="preserve"> presents the analysis, design, implementation and testing of PhishGuard-AI and reports the findings. </w:t>
      </w:r>
      <w:r>
        <w:rPr>
          <w:b/>
          <w:bCs/>
        </w:rPr>
        <w:t>Chapter 5</w:t>
      </w:r>
      <w:r>
        <w:t xml:space="preserve"> (to be presented separately) will discuss the findings, conclude and make recommendations.</w:t>
      </w:r>
    </w:p>
    <w:p w14:paraId="5AA55B8A" w14:textId="77777777" w:rsidR="00610A56" w:rsidRDefault="00814415">
      <w:pPr>
        <w:pStyle w:val="Heading1"/>
        <w:pageBreakBefore/>
      </w:pPr>
      <w:bookmarkStart w:id="13" w:name="_Toc241476905"/>
      <w:r>
        <w:lastRenderedPageBreak/>
        <w:t>Chapter 2: Literature Review</w:t>
      </w:r>
      <w:bookmarkEnd w:id="13"/>
    </w:p>
    <w:p w14:paraId="14B598EC" w14:textId="77777777" w:rsidR="00610A56" w:rsidRDefault="00814415">
      <w:pPr>
        <w:pStyle w:val="Heading2"/>
      </w:pPr>
      <w:bookmarkStart w:id="14" w:name="_Toc241476906"/>
      <w:r>
        <w:t>2.1 Introduction</w:t>
      </w:r>
      <w:bookmarkEnd w:id="14"/>
    </w:p>
    <w:p w14:paraId="15B85CC5" w14:textId="77777777" w:rsidR="00610A56" w:rsidRDefault="00814415">
      <w:r>
        <w:t>This chapter reviews the knowledge on which PhishGuard-AI is built. It first defines the conceptual framework of the study, then presents the theories that explain why people fall for phishing and how a detection system should be designed. It then reviews the empirical literature on detection techniques — from blocklists to machine learning and large language models — and on awareness training, before comparing existing solutions and identifying the gap this work fills.</w:t>
      </w:r>
    </w:p>
    <w:p w14:paraId="5CCBAC89" w14:textId="77777777" w:rsidR="00610A56" w:rsidRDefault="00814415">
      <w:pPr>
        <w:pStyle w:val="Heading2"/>
      </w:pPr>
      <w:bookmarkStart w:id="15" w:name="_Toc241476907"/>
      <w:r>
        <w:t>2.2 Conceptual Framework</w:t>
      </w:r>
      <w:bookmarkEnd w:id="15"/>
    </w:p>
    <w:p w14:paraId="0CA6DBBD" w14:textId="77777777" w:rsidR="00610A56" w:rsidRDefault="00814415">
      <w:r>
        <w:t xml:space="preserve">The conceptual framework (Figure 2.1) links the problem, the intervention and the expected outcomes. The </w:t>
      </w:r>
      <w:r>
        <w:rPr>
          <w:b/>
          <w:bCs/>
        </w:rPr>
        <w:t>independent variables</w:t>
      </w:r>
      <w:r>
        <w:t xml:space="preserve"> are the characteristics of a message: its text (urgency, requests for PIN or payment, impersonated brand), its links (domain age, look-alike spelling, blocklist status) and, for e-mails, its technical origin (sending IP, authentication results). The </w:t>
      </w:r>
      <w:r>
        <w:rPr>
          <w:b/>
          <w:bCs/>
        </w:rPr>
        <w:t>intervention</w:t>
      </w:r>
      <w:r>
        <w:t xml:space="preserve"> is the PhishGuard-AI platform, which fuses four detection signals and presents the result with an explanation. The </w:t>
      </w:r>
      <w:r>
        <w:rPr>
          <w:b/>
          <w:bCs/>
        </w:rPr>
        <w:t>dependent variables</w:t>
      </w:r>
      <w:r>
        <w:t xml:space="preserve"> are the detection quality (precision, recall, F1, false-positive rate), the response time, and the user's awareness, measured by the ability to recognise scams in the quiz. </w:t>
      </w:r>
      <w:r>
        <w:rPr>
          <w:b/>
          <w:bCs/>
        </w:rPr>
        <w:t>Moderating variables</w:t>
      </w:r>
      <w:r>
        <w:t xml:space="preserve"> include the channel (SMS, WhatsApp, e-mail), the language and the user's digital literacy.</w:t>
      </w:r>
    </w:p>
    <w:p w14:paraId="78489E93" w14:textId="77777777" w:rsidR="00610A56" w:rsidRDefault="00814415">
      <w:pPr>
        <w:keepNext/>
        <w:spacing w:before="120" w:after="60"/>
        <w:jc w:val="center"/>
      </w:pPr>
      <w:r>
        <w:rPr>
          <w:noProof/>
        </w:rPr>
        <w:lastRenderedPageBreak/>
        <w:drawing>
          <wp:inline distT="0" distB="0" distL="0" distR="0" wp14:anchorId="1977A83D" wp14:editId="1E7DDBF7">
            <wp:extent cx="3314700" cy="6838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314700" cy="6838950"/>
                    </a:xfrm>
                    <a:prstGeom prst="rect">
                      <a:avLst/>
                    </a:prstGeom>
                  </pic:spPr>
                </pic:pic>
              </a:graphicData>
            </a:graphic>
          </wp:inline>
        </w:drawing>
      </w:r>
    </w:p>
    <w:p w14:paraId="14F86118" w14:textId="77777777" w:rsidR="00610A56" w:rsidRDefault="00814415">
      <w:pPr>
        <w:pStyle w:val="FigCaption"/>
      </w:pPr>
      <w:bookmarkStart w:id="16" w:name="_Toc241477015"/>
      <w:r>
        <w:t>Figure 2.1: Conceptual framework of the study</w:t>
      </w:r>
      <w:bookmarkEnd w:id="16"/>
    </w:p>
    <w:p w14:paraId="17B19A95" w14:textId="77777777" w:rsidR="00610A56" w:rsidRDefault="00814415">
      <w:pPr>
        <w:pStyle w:val="Heading3"/>
      </w:pPr>
      <w:bookmarkStart w:id="17" w:name="_Toc241476908"/>
      <w:r>
        <w:t>2.2.1 Phishing and its variants</w:t>
      </w:r>
      <w:bookmarkEnd w:id="17"/>
    </w:p>
    <w:p w14:paraId="1383F6D6" w14:textId="77777777" w:rsidR="00610A56" w:rsidRDefault="00814415">
      <w:r>
        <w:t xml:space="preserve">Phishing is defined by the Anti-Phishing Working Group as "a crime employing both social engineering and technical subterfuge to steal consumers' personal identity data and financial account credentials" (APWG, 2024). Variants are named after their channel or target: </w:t>
      </w:r>
      <w:r>
        <w:rPr>
          <w:b/>
          <w:bCs/>
        </w:rPr>
        <w:t>spear phishing</w:t>
      </w:r>
      <w:r>
        <w:t xml:space="preserve"> targets a specific person with personalised content; </w:t>
      </w:r>
      <w:r>
        <w:rPr>
          <w:b/>
          <w:bCs/>
        </w:rPr>
        <w:t>whaling</w:t>
      </w:r>
      <w:r>
        <w:t xml:space="preserve"> targets executives; </w:t>
      </w:r>
      <w:r>
        <w:rPr>
          <w:b/>
          <w:bCs/>
        </w:rPr>
        <w:lastRenderedPageBreak/>
        <w:t>smishing</w:t>
      </w:r>
      <w:r>
        <w:t xml:space="preserve"> uses SMS; </w:t>
      </w:r>
      <w:r>
        <w:rPr>
          <w:b/>
          <w:bCs/>
        </w:rPr>
        <w:t>vishing</w:t>
      </w:r>
      <w:r>
        <w:t xml:space="preserve"> uses voice calls; </w:t>
      </w:r>
      <w:r>
        <w:rPr>
          <w:b/>
          <w:bCs/>
        </w:rPr>
        <w:t>quishing</w:t>
      </w:r>
      <w:r>
        <w:t xml:space="preserve"> hides the link in a QR code; and </w:t>
      </w:r>
      <w:r>
        <w:rPr>
          <w:b/>
          <w:bCs/>
        </w:rPr>
        <w:t>business e-mail compromise</w:t>
      </w:r>
      <w:r>
        <w:t xml:space="preserve"> impersonates a colleague or supplier to redirect payments. In Cameroon the dominant forms are smishing and WhatsApp scams linked to mobile money, followed by e-mail phishing against bank and webmail accounts.</w:t>
      </w:r>
    </w:p>
    <w:p w14:paraId="48A125C4" w14:textId="77777777" w:rsidR="00610A56" w:rsidRDefault="00814415">
      <w:pPr>
        <w:pStyle w:val="Heading3"/>
      </w:pPr>
      <w:bookmarkStart w:id="18" w:name="_Toc241476909"/>
      <w:r>
        <w:t>2.2.2 Anatomy of a phishing message</w:t>
      </w:r>
      <w:bookmarkEnd w:id="18"/>
    </w:p>
    <w:p w14:paraId="6932A89E" w14:textId="77777777" w:rsidR="00610A56" w:rsidRDefault="00814415">
      <w:r>
        <w:t xml:space="preserve">Whatever the channel, a phishing message combines three elements (Jakobsson &amp; Myers, 2007): a </w:t>
      </w:r>
      <w:r>
        <w:rPr>
          <w:b/>
          <w:bCs/>
        </w:rPr>
        <w:t>pretext</w:t>
      </w:r>
      <w:r>
        <w:t xml:space="preserve"> (a trusted sender, e.g. "MTN MoMo"), a </w:t>
      </w:r>
      <w:r>
        <w:rPr>
          <w:b/>
          <w:bCs/>
        </w:rPr>
        <w:t>trigger</w:t>
      </w:r>
      <w:r>
        <w:t xml:space="preserve"> (an emotion such as fear of losing access, urgency or greed) and a </w:t>
      </w:r>
      <w:r>
        <w:rPr>
          <w:b/>
          <w:bCs/>
        </w:rPr>
        <w:t>call to action</w:t>
      </w:r>
      <w:r>
        <w:t xml:space="preserve"> (click a link, send a PIN, pay a fee, call a number). Detection can target each element: the pretext through brand and sender analysis, the trigger through linguistic cues, and the call to action through URL and payment-request analysis. PhishGuard-AI's rule set and explanations are organised along these three elements.</w:t>
      </w:r>
    </w:p>
    <w:p w14:paraId="577B9C20" w14:textId="77777777" w:rsidR="00610A56" w:rsidRDefault="00814415">
      <w:pPr>
        <w:pStyle w:val="Heading3"/>
      </w:pPr>
      <w:bookmarkStart w:id="19" w:name="_Toc241476910"/>
      <w:r>
        <w:t>2.2.3 E-mail authentication and origin</w:t>
      </w:r>
      <w:bookmarkEnd w:id="19"/>
    </w:p>
    <w:p w14:paraId="3C215297" w14:textId="77777777" w:rsidR="00610A56" w:rsidRDefault="00814415">
      <w:r>
        <w:t xml:space="preserve">E-mail was designed without sender authentication. Three standards were added later: </w:t>
      </w:r>
      <w:r>
        <w:rPr>
          <w:b/>
          <w:bCs/>
        </w:rPr>
        <w:t>SPF</w:t>
      </w:r>
      <w:r>
        <w:t xml:space="preserve"> (RFC 7208) lets a domain list the servers allowed to send its mail; </w:t>
      </w:r>
      <w:r>
        <w:rPr>
          <w:b/>
          <w:bCs/>
        </w:rPr>
        <w:t>DKIM</w:t>
      </w:r>
      <w:r>
        <w:t xml:space="preserve"> (RFC 6376) adds a cryptographic signature to the message; and </w:t>
      </w:r>
      <w:r>
        <w:rPr>
          <w:b/>
          <w:bCs/>
        </w:rPr>
        <w:t>DMARC</w:t>
      </w:r>
      <w:r>
        <w:t xml:space="preserve"> (RFC 7489) tells receivers how to treat mail failing both checks and aligns them with the visible From domain. Each relay also adds a </w:t>
      </w:r>
      <w:r>
        <w:rPr>
          <w:i/>
          <w:iCs/>
        </w:rPr>
        <w:t>Received</w:t>
      </w:r>
      <w:r>
        <w:t xml:space="preserve"> header, so the chain of headers records the path of the message. Reading this chain from the bottom up reveals the first public IP address — often the attacker's server or a compromised host — which can be geolocated and checked against DNS blacklists. Large webmail providers such as Gmail hide the user's IP, which limits this technique.</w:t>
      </w:r>
    </w:p>
    <w:p w14:paraId="656A31F6" w14:textId="77777777" w:rsidR="00610A56" w:rsidRDefault="00814415">
      <w:pPr>
        <w:pStyle w:val="Heading2"/>
      </w:pPr>
      <w:bookmarkStart w:id="20" w:name="_Toc241476911"/>
      <w:r>
        <w:t>2.3 Theoretical Framework</w:t>
      </w:r>
      <w:bookmarkEnd w:id="20"/>
    </w:p>
    <w:p w14:paraId="360B92AB" w14:textId="77777777" w:rsidR="00610A56" w:rsidRDefault="00814415">
      <w:pPr>
        <w:pStyle w:val="Heading3"/>
      </w:pPr>
      <w:bookmarkStart w:id="21" w:name="_Toc241476912"/>
      <w:r>
        <w:t>2.3.1 Protection Motivation Theory</w:t>
      </w:r>
      <w:bookmarkEnd w:id="21"/>
    </w:p>
    <w:p w14:paraId="75067DF7" w14:textId="77777777" w:rsidR="00610A56" w:rsidRDefault="00814415">
      <w:r>
        <w:t xml:space="preserve">Protection Motivation Theory (Rogers, 1975) explains that people adopt protective behaviour when they perceive a threat as severe and likely (threat appraisal) and believe that a recommended response is effective and that they are able to perform it (coping appraisal). For PhishGuard-AI this implies that a warning alone is not enough: the result card must show </w:t>
      </w:r>
      <w:r>
        <w:rPr>
          <w:i/>
          <w:iCs/>
        </w:rPr>
        <w:t>why</w:t>
      </w:r>
      <w:r>
        <w:t xml:space="preserve"> the message is dangerous (severity) and give simple, concrete actions ("do not send your PIN, call 8787 from your MTN line") that the user feels able to follow.</w:t>
      </w:r>
    </w:p>
    <w:p w14:paraId="151B5063" w14:textId="77777777" w:rsidR="00610A56" w:rsidRDefault="00814415">
      <w:pPr>
        <w:pStyle w:val="Heading3"/>
      </w:pPr>
      <w:bookmarkStart w:id="22" w:name="_Toc241476913"/>
      <w:r>
        <w:lastRenderedPageBreak/>
        <w:t>2.3.2 Dual-process theory and the psychology of persuasion</w:t>
      </w:r>
      <w:bookmarkEnd w:id="22"/>
    </w:p>
    <w:p w14:paraId="53E7AFEB" w14:textId="77777777" w:rsidR="00610A56" w:rsidRDefault="00814415">
      <w:r>
        <w:t>Dual-process theory distinguishes fast, automatic thinking from slow, deliberate thinking (Kahneman, 2011). Phishing succeeds by pushing victims into the fast mode through urgency and emotion. Cialdini's (2006) principles of persuasion — authority, scarcity, social proof, reciprocity, liking and commitment — describe the levers used. Vishwanath et al. (2011) showed empirically that urgency cues and habitual e-mail use strongly predict victimisation. The platform therefore highlights these cues in the messag</w:t>
      </w:r>
      <w:r>
        <w:t>e itself, to move the user back to deliberate thinking.</w:t>
      </w:r>
    </w:p>
    <w:p w14:paraId="7A54AEEC" w14:textId="77777777" w:rsidR="00610A56" w:rsidRDefault="00814415">
      <w:pPr>
        <w:pStyle w:val="Heading3"/>
      </w:pPr>
      <w:bookmarkStart w:id="23" w:name="_Toc241476914"/>
      <w:r>
        <w:t>2.3.3 Design Science Research</w:t>
      </w:r>
      <w:bookmarkEnd w:id="23"/>
    </w:p>
    <w:p w14:paraId="1DC78ACC" w14:textId="77777777" w:rsidR="00610A56" w:rsidRDefault="00814415">
      <w:r>
        <w:t>Design Science Research (DSR) is a paradigm in which knowledge is produced by building and evaluating an artefact that solves a real problem (Hevner et al., 2004). Peffers et al. (2007) propose a six-activity process: identify the problem, define objectives, design and develop, demonstrate, evaluate and communicate. DSR is the methodological foundation of this study (Chapter 3).</w:t>
      </w:r>
    </w:p>
    <w:p w14:paraId="0B247FB7" w14:textId="77777777" w:rsidR="00610A56" w:rsidRDefault="00814415">
      <w:pPr>
        <w:pStyle w:val="Heading3"/>
      </w:pPr>
      <w:bookmarkStart w:id="24" w:name="_Toc241476915"/>
      <w:r>
        <w:t>2.3.4 Security design principles</w:t>
      </w:r>
      <w:bookmarkEnd w:id="24"/>
    </w:p>
    <w:p w14:paraId="12444D86" w14:textId="77777777" w:rsidR="00610A56" w:rsidRDefault="00814415">
      <w:r>
        <w:t xml:space="preserve">Saltzer and Schroeder (1975) formulated principles that still guide secure systems: economy of mechanism, fail-safe defaults, complete mediation, open design, separation of privilege, least privilege, least common mechanism and psychological acceptability. Cavoukian (2009) added </w:t>
      </w:r>
      <w:r>
        <w:rPr>
          <w:i/>
          <w:iCs/>
        </w:rPr>
        <w:t>privacy by design</w:t>
      </w:r>
      <w:r>
        <w:t>: privacy as the default setting, embedded in the design and respecting the user. These principles are applied explicitly in the design of PhishGuard-AI (Section 4.3.8), e.g. read-only mailbox scopes (least privilege), results hidden from anonymous visitors (fail-safe default) and storage of only the subject of safe e-mails (data minimisation).</w:t>
      </w:r>
    </w:p>
    <w:p w14:paraId="615ED070" w14:textId="77777777" w:rsidR="00610A56" w:rsidRDefault="00814415">
      <w:pPr>
        <w:pStyle w:val="Heading2"/>
      </w:pPr>
      <w:bookmarkStart w:id="25" w:name="_Toc241476916"/>
      <w:r>
        <w:t>2.4 Empirical Review</w:t>
      </w:r>
      <w:bookmarkEnd w:id="25"/>
    </w:p>
    <w:p w14:paraId="0D6F52D3" w14:textId="77777777" w:rsidR="00610A56" w:rsidRDefault="00814415">
      <w:pPr>
        <w:pStyle w:val="Heading3"/>
      </w:pPr>
      <w:bookmarkStart w:id="26" w:name="_Toc241476917"/>
      <w:r>
        <w:t>2.4.1 List-based detection</w:t>
      </w:r>
      <w:bookmarkEnd w:id="26"/>
    </w:p>
    <w:p w14:paraId="02C91EFB" w14:textId="77777777" w:rsidR="00610A56" w:rsidRDefault="00814415">
      <w:r>
        <w:t>The oldest defence is the blocklist: browsers and gateways check each URL against lists such as Google Safe Browsing, PhishTank or OpenPhish. Lists are precise but reactive: Sheng et al. (2009) found that most lists caught fewer than 20 % of phishing URLs at hour zero, while campaigns typically last only a few hours. Lists also do not help against messages that contain no link — very common in mobile-money scams that ask the victim to call or send money to a number.</w:t>
      </w:r>
    </w:p>
    <w:p w14:paraId="78B62ABE" w14:textId="77777777" w:rsidR="00610A56" w:rsidRDefault="00814415">
      <w:pPr>
        <w:pStyle w:val="Heading3"/>
      </w:pPr>
      <w:bookmarkStart w:id="27" w:name="_Toc241476918"/>
      <w:r>
        <w:lastRenderedPageBreak/>
        <w:t>2.4.2 Heuristic and rule-based detection</w:t>
      </w:r>
      <w:bookmarkEnd w:id="27"/>
    </w:p>
    <w:p w14:paraId="7F92B7A1" w14:textId="77777777" w:rsidR="00610A56" w:rsidRDefault="00814415">
      <w:r>
        <w:t>Heuristic systems score messages using handcrafted features: presence of an IP address in a URL, number of dots or hyphens, suspicious keywords, mismatch between displayed and real link. CANTINA (Zhang et al., 2007) used TF-IDF keywords of a web page to verify its identity with a search engine. Rules are transparent and cheap, and they encode expert knowledge that data may not contain (e.g. "MTN never asks for your PIN"); but they are brittle and, used alone, detect only the patterns their authors thought o</w:t>
      </w:r>
      <w:r>
        <w:t>f. Our own evaluation confirms this: rules alone reach a precision of 1.0 but a recall of only 0.064 on Cameroonian messages (Chapter 4).</w:t>
      </w:r>
    </w:p>
    <w:p w14:paraId="3A9B8EF4" w14:textId="77777777" w:rsidR="00610A56" w:rsidRDefault="00814415">
      <w:pPr>
        <w:pStyle w:val="Heading3"/>
      </w:pPr>
      <w:bookmarkStart w:id="28" w:name="_Toc241476919"/>
      <w:r>
        <w:t>2.4.3 Machine-learning detection</w:t>
      </w:r>
      <w:bookmarkEnd w:id="28"/>
    </w:p>
    <w:p w14:paraId="7CC7FD08" w14:textId="77777777" w:rsidR="00610A56" w:rsidRDefault="00814415">
      <w:r>
        <w:t xml:space="preserve">Machine learning learns patterns from labelled examples. Fette et al. (2007) achieved over 96 % accuracy on e-mail with ten features and a random forest. For SMS, Almeida et al. (2011) published the </w:t>
      </w:r>
      <w:r>
        <w:rPr>
          <w:b/>
          <w:bCs/>
        </w:rPr>
        <w:t>SMS Spam Collection</w:t>
      </w:r>
      <w:r>
        <w:t xml:space="preserve"> (5,574 messages) and showed that linear models on bag-of-words features perform very well. TF-IDF weighting (Manning et al., 2008) combined with linear classifiers such as logistic regression or support vector machines remains a strong baseline, fast and interpretable. Character n-grams make the model robust to misspellings and deliberate obfuscation ("M0M0", "c0nfirmez"), common in local scams. For URLs, Sahingoz et al. (2019) and others report above 95 % accuracy with lexical features and gradient-booste</w:t>
      </w:r>
      <w:r>
        <w:t>d trees.</w:t>
      </w:r>
    </w:p>
    <w:p w14:paraId="1F43064F" w14:textId="77777777" w:rsidR="00610A56" w:rsidRDefault="00814415">
      <w:r>
        <w:t>The main weakness of ML is its dependence on the training distribution: a model trained on English spam performs poorly on French mobile-money scams, and a model trained on a narrow corpus overreacts to words such as "compte" or "code" that also appear in legitimate transaction notifications. This explains the high false-positive rate (31.9 %) of our text model alone, and motivates signal fusion.</w:t>
      </w:r>
    </w:p>
    <w:p w14:paraId="6955B57A" w14:textId="77777777" w:rsidR="00610A56" w:rsidRDefault="00814415">
      <w:pPr>
        <w:pStyle w:val="Heading3"/>
      </w:pPr>
      <w:bookmarkStart w:id="29" w:name="_Toc241476920"/>
      <w:r>
        <w:t>2.4.4 Deep learning and large language models</w:t>
      </w:r>
      <w:bookmarkEnd w:id="29"/>
    </w:p>
    <w:p w14:paraId="181FECAE" w14:textId="77777777" w:rsidR="00610A56" w:rsidRDefault="00814415">
      <w:r>
        <w:t>Deep models (CNN, LSTM, then transformers such as BERT) improved detection by learning contextual representations, at the cost of large data needs and computing resources. Large language models go further: they can be asked, without task-specific training, to judge whether a message is phishing and to explain why. Koide et al. (2024) showed that GPT-4 class models detect phishing e-mails with high accuracy and useful explanations; Heiding et al. (2024) showed that LLMs are also used by attackers to write co</w:t>
      </w:r>
      <w:r>
        <w:t xml:space="preserve">nvincing phishing and that they can detect it well. Their limits are latency (seconds per request), cost, dependency on an external provider, and possible hallucination — hence the choice in PhishGuard-AI to use the LLM as </w:t>
      </w:r>
      <w:r>
        <w:lastRenderedPageBreak/>
        <w:t>one weighted signal among four, never as the only judge, and to keep the platform functional when the LLM is unavailable.</w:t>
      </w:r>
    </w:p>
    <w:p w14:paraId="1BC77D25" w14:textId="77777777" w:rsidR="00610A56" w:rsidRDefault="00814415">
      <w:pPr>
        <w:pStyle w:val="Heading3"/>
      </w:pPr>
      <w:bookmarkStart w:id="30" w:name="_Toc241476921"/>
      <w:r>
        <w:t>2.4.5 Awareness and training</w:t>
      </w:r>
      <w:bookmarkEnd w:id="30"/>
    </w:p>
    <w:p w14:paraId="4F18B52E" w14:textId="77777777" w:rsidR="00610A56" w:rsidRDefault="00814415">
      <w:r>
        <w:t>Technical controls cannot block every message, so users remain the last line of defence. Kumaraguru et al. (2010) showed with PhishGuru that embedded training — teaching at the moment the user interacts with a phishing message — improves retention compared with notices. Sheng et al. (2010) found that education significantly reduced susceptibility across demographics, and that younger users were the most vulnerable. Games such as Anti-Phishing Phil improved discrimination between legitimate and fraudulent UR</w:t>
      </w:r>
      <w:r>
        <w:t xml:space="preserve">Ls. These results justify PhishGuard-AI's design choice to </w:t>
      </w:r>
      <w:r>
        <w:rPr>
          <w:b/>
          <w:bCs/>
        </w:rPr>
        <w:t>explain every verdict</w:t>
      </w:r>
      <w:r>
        <w:t xml:space="preserve"> by highlighting the cues in the message and to offer a quiz on local scenarios.</w:t>
      </w:r>
    </w:p>
    <w:p w14:paraId="01EB7D28" w14:textId="77777777" w:rsidR="00610A56" w:rsidRDefault="00814415">
      <w:pPr>
        <w:pStyle w:val="Heading3"/>
      </w:pPr>
      <w:bookmarkStart w:id="31" w:name="_Toc241476922"/>
      <w:r>
        <w:t>2.4.6 Studies in the African and Cameroonian context</w:t>
      </w:r>
      <w:bookmarkEnd w:id="31"/>
    </w:p>
    <w:p w14:paraId="422D1A08" w14:textId="77777777" w:rsidR="00610A56" w:rsidRDefault="00814415">
      <w:r>
        <w:t>Research on phishing in Africa remains limited and mostly descriptive. INTERPOL (2023) ranks online scams and phishing as the top threat in Africa and notes the role of mobile money. Studies on mobile-money fraud in East and West Africa describe social-engineering schemes — fake reversal requests, fake agents, "wrong transfer" calls — similar to those observed in Cameroon. Very few works propose a detection tool trained or evaluated on French-language, Central African messages, and none, to our knowledge, c</w:t>
      </w:r>
      <w:r>
        <w:t>ombines detection, awareness and security operations for the Cameroonian public.</w:t>
      </w:r>
    </w:p>
    <w:p w14:paraId="574C8F15" w14:textId="77777777" w:rsidR="00610A56" w:rsidRDefault="00814415">
      <w:pPr>
        <w:pStyle w:val="Heading3"/>
      </w:pPr>
      <w:bookmarkStart w:id="32" w:name="_Toc241476923"/>
      <w:r>
        <w:t>2.4.7 Typology of scams observed in Cameroon</w:t>
      </w:r>
      <w:bookmarkEnd w:id="32"/>
    </w:p>
    <w:p w14:paraId="2F19F1DF" w14:textId="77777777" w:rsidR="00610A56" w:rsidRDefault="00814415">
      <w:r>
        <w:t xml:space="preserve">From the document analysis and the messages collected for this study, the scams circulating in Cameroon can be grouped into families that share a pretext, a trigger and a call to action (Table 2.1). This typology was used to design the corpus (Chapter 3), the expert rules and the quiz scenarios. Two observations matter for detection. First, several families contain </w:t>
      </w:r>
      <w:r>
        <w:rPr>
          <w:b/>
          <w:bCs/>
        </w:rPr>
        <w:t>no link at all</w:t>
      </w:r>
      <w:r>
        <w:t>: the victim is asked to call a number, to send money or to read a code to a fake agent. URL-based defences are blind to these. Second, legitimate messages from the same brands use the same vocabulary — "compte", "code", "solde", "transaction" — which makes naive keyword or bag-of-words detection prone to false alarms.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1"/>
        <w:gridCol w:w="2933"/>
        <w:gridCol w:w="1805"/>
        <w:gridCol w:w="2257"/>
      </w:tblGrid>
      <w:tr w:rsidR="00610A56" w14:paraId="08CF76DA" w14:textId="77777777">
        <w:tblPrEx>
          <w:tblCellMar>
            <w:top w:w="0" w:type="dxa"/>
            <w:bottom w:w="0" w:type="dxa"/>
          </w:tblCellMar>
        </w:tblPrEx>
        <w:trPr>
          <w:tblHeader/>
        </w:trPr>
        <w:tc>
          <w:tcPr>
            <w:tcW w:w="2031" w:type="dxa"/>
            <w:tcBorders>
              <w:top w:val="single" w:sz="4" w:space="0" w:color="9CA3AF"/>
              <w:left w:val="single" w:sz="4" w:space="0" w:color="9CA3AF"/>
              <w:bottom w:val="single" w:sz="4" w:space="0" w:color="9CA3AF"/>
              <w:right w:val="single" w:sz="4" w:space="0" w:color="9CA3AF"/>
            </w:tcBorders>
            <w:shd w:val="clear" w:color="auto" w:fill="1F3864"/>
            <w:tcMar>
              <w:top w:w="60" w:type="dxa"/>
              <w:left w:w="100" w:type="dxa"/>
              <w:bottom w:w="60" w:type="dxa"/>
              <w:right w:w="100" w:type="dxa"/>
            </w:tcMar>
            <w:vAlign w:val="center"/>
          </w:tcPr>
          <w:p w14:paraId="1160B84E" w14:textId="77777777" w:rsidR="00610A56" w:rsidRDefault="00814415">
            <w:pPr>
              <w:spacing w:after="0" w:line="260" w:lineRule="auto"/>
              <w:jc w:val="left"/>
            </w:pPr>
            <w:r>
              <w:rPr>
                <w:b/>
                <w:bCs/>
                <w:color w:val="FFFFFF"/>
                <w:sz w:val="20"/>
                <w:szCs w:val="20"/>
              </w:rPr>
              <w:t>Family</w:t>
            </w:r>
          </w:p>
        </w:tc>
        <w:tc>
          <w:tcPr>
            <w:tcW w:w="2933" w:type="dxa"/>
            <w:tcBorders>
              <w:top w:val="single" w:sz="4" w:space="0" w:color="9CA3AF"/>
              <w:left w:val="single" w:sz="4" w:space="0" w:color="9CA3AF"/>
              <w:bottom w:val="single" w:sz="4" w:space="0" w:color="9CA3AF"/>
              <w:right w:val="single" w:sz="4" w:space="0" w:color="9CA3AF"/>
            </w:tcBorders>
            <w:shd w:val="clear" w:color="auto" w:fill="1F3864"/>
            <w:tcMar>
              <w:top w:w="60" w:type="dxa"/>
              <w:left w:w="100" w:type="dxa"/>
              <w:bottom w:w="60" w:type="dxa"/>
              <w:right w:w="100" w:type="dxa"/>
            </w:tcMar>
            <w:vAlign w:val="center"/>
          </w:tcPr>
          <w:p w14:paraId="468B35F8" w14:textId="77777777" w:rsidR="00610A56" w:rsidRDefault="00814415">
            <w:pPr>
              <w:spacing w:after="0" w:line="260" w:lineRule="auto"/>
              <w:jc w:val="left"/>
            </w:pPr>
            <w:r>
              <w:rPr>
                <w:b/>
                <w:bCs/>
                <w:color w:val="FFFFFF"/>
                <w:sz w:val="20"/>
                <w:szCs w:val="20"/>
              </w:rPr>
              <w:t>Typical pretext and trigger</w:t>
            </w:r>
          </w:p>
        </w:tc>
        <w:tc>
          <w:tcPr>
            <w:tcW w:w="1805" w:type="dxa"/>
            <w:tcBorders>
              <w:top w:val="single" w:sz="4" w:space="0" w:color="9CA3AF"/>
              <w:left w:val="single" w:sz="4" w:space="0" w:color="9CA3AF"/>
              <w:bottom w:val="single" w:sz="4" w:space="0" w:color="9CA3AF"/>
              <w:right w:val="single" w:sz="4" w:space="0" w:color="9CA3AF"/>
            </w:tcBorders>
            <w:shd w:val="clear" w:color="auto" w:fill="1F3864"/>
            <w:tcMar>
              <w:top w:w="60" w:type="dxa"/>
              <w:left w:w="100" w:type="dxa"/>
              <w:bottom w:w="60" w:type="dxa"/>
              <w:right w:w="100" w:type="dxa"/>
            </w:tcMar>
            <w:vAlign w:val="center"/>
          </w:tcPr>
          <w:p w14:paraId="65A23652" w14:textId="77777777" w:rsidR="00610A56" w:rsidRDefault="00814415">
            <w:pPr>
              <w:spacing w:after="0" w:line="260" w:lineRule="auto"/>
              <w:jc w:val="left"/>
            </w:pPr>
            <w:r>
              <w:rPr>
                <w:b/>
                <w:bCs/>
                <w:color w:val="FFFFFF"/>
                <w:sz w:val="20"/>
                <w:szCs w:val="20"/>
              </w:rPr>
              <w:t>Call to action</w:t>
            </w:r>
          </w:p>
        </w:tc>
        <w:tc>
          <w:tcPr>
            <w:tcW w:w="2257" w:type="dxa"/>
            <w:tcBorders>
              <w:top w:val="single" w:sz="4" w:space="0" w:color="9CA3AF"/>
              <w:left w:val="single" w:sz="4" w:space="0" w:color="9CA3AF"/>
              <w:bottom w:val="single" w:sz="4" w:space="0" w:color="9CA3AF"/>
              <w:right w:val="single" w:sz="4" w:space="0" w:color="9CA3AF"/>
            </w:tcBorders>
            <w:shd w:val="clear" w:color="auto" w:fill="1F3864"/>
            <w:tcMar>
              <w:top w:w="60" w:type="dxa"/>
              <w:left w:w="100" w:type="dxa"/>
              <w:bottom w:w="60" w:type="dxa"/>
              <w:right w:w="100" w:type="dxa"/>
            </w:tcMar>
            <w:vAlign w:val="center"/>
          </w:tcPr>
          <w:p w14:paraId="1B0ACFB8" w14:textId="77777777" w:rsidR="00610A56" w:rsidRDefault="00814415">
            <w:pPr>
              <w:spacing w:after="0" w:line="260" w:lineRule="auto"/>
              <w:jc w:val="left"/>
            </w:pPr>
            <w:r>
              <w:rPr>
                <w:b/>
                <w:bCs/>
                <w:color w:val="FFFFFF"/>
                <w:sz w:val="20"/>
                <w:szCs w:val="20"/>
              </w:rPr>
              <w:t>Contains a link?</w:t>
            </w:r>
          </w:p>
        </w:tc>
      </w:tr>
      <w:tr w:rsidR="00610A56" w14:paraId="5514DE02" w14:textId="77777777">
        <w:tblPrEx>
          <w:tblCellMar>
            <w:top w:w="0" w:type="dxa"/>
            <w:bottom w:w="0" w:type="dxa"/>
          </w:tblCellMar>
        </w:tblPrEx>
        <w:tc>
          <w:tcPr>
            <w:tcW w:w="2031"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1A0F34BB" w14:textId="77777777" w:rsidR="00610A56" w:rsidRDefault="00814415">
            <w:pPr>
              <w:spacing w:after="0" w:line="260" w:lineRule="auto"/>
              <w:jc w:val="left"/>
            </w:pPr>
            <w:r>
              <w:rPr>
                <w:sz w:val="20"/>
                <w:szCs w:val="20"/>
              </w:rPr>
              <w:t>Account suspension</w:t>
            </w:r>
          </w:p>
        </w:tc>
        <w:tc>
          <w:tcPr>
            <w:tcW w:w="293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5466B1DD" w14:textId="77777777" w:rsidR="00610A56" w:rsidRDefault="00814415">
            <w:pPr>
              <w:spacing w:after="0" w:line="260" w:lineRule="auto"/>
              <w:jc w:val="left"/>
            </w:pPr>
            <w:r>
              <w:rPr>
                <w:sz w:val="20"/>
                <w:szCs w:val="20"/>
              </w:rPr>
              <w:t>MTN MoMo / Orange Money: "your account will be blocked within 24 h"</w:t>
            </w:r>
          </w:p>
        </w:tc>
        <w:tc>
          <w:tcPr>
            <w:tcW w:w="180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02C25384" w14:textId="77777777" w:rsidR="00610A56" w:rsidRDefault="00814415">
            <w:pPr>
              <w:spacing w:after="0" w:line="260" w:lineRule="auto"/>
              <w:jc w:val="left"/>
            </w:pPr>
            <w:r>
              <w:rPr>
                <w:sz w:val="20"/>
                <w:szCs w:val="20"/>
              </w:rPr>
              <w:t>Confirm PIN on a site</w:t>
            </w:r>
          </w:p>
        </w:tc>
        <w:tc>
          <w:tcPr>
            <w:tcW w:w="2257"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740A9577" w14:textId="77777777" w:rsidR="00610A56" w:rsidRDefault="00814415">
            <w:pPr>
              <w:spacing w:after="0" w:line="260" w:lineRule="auto"/>
              <w:jc w:val="left"/>
            </w:pPr>
            <w:r>
              <w:rPr>
                <w:sz w:val="20"/>
                <w:szCs w:val="20"/>
              </w:rPr>
              <w:t>Usually (look-alike domain)</w:t>
            </w:r>
          </w:p>
        </w:tc>
      </w:tr>
      <w:tr w:rsidR="00610A56" w14:paraId="75D8B08C" w14:textId="77777777">
        <w:tblPrEx>
          <w:tblCellMar>
            <w:top w:w="0" w:type="dxa"/>
            <w:bottom w:w="0" w:type="dxa"/>
          </w:tblCellMar>
        </w:tblPrEx>
        <w:tc>
          <w:tcPr>
            <w:tcW w:w="2031"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1C95D329" w14:textId="77777777" w:rsidR="00610A56" w:rsidRDefault="00814415">
            <w:pPr>
              <w:spacing w:after="0" w:line="260" w:lineRule="auto"/>
              <w:jc w:val="left"/>
            </w:pPr>
            <w:r>
              <w:rPr>
                <w:sz w:val="20"/>
                <w:szCs w:val="20"/>
              </w:rPr>
              <w:lastRenderedPageBreak/>
              <w:t>PIN / code request</w:t>
            </w:r>
          </w:p>
        </w:tc>
        <w:tc>
          <w:tcPr>
            <w:tcW w:w="2933"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3AD29CF8" w14:textId="77777777" w:rsidR="00610A56" w:rsidRDefault="00814415">
            <w:pPr>
              <w:spacing w:after="0" w:line="260" w:lineRule="auto"/>
              <w:jc w:val="left"/>
            </w:pPr>
            <w:r>
              <w:rPr>
                <w:sz w:val="20"/>
                <w:szCs w:val="20"/>
              </w:rPr>
              <w:t>"An agent will call you, give him the code you receive"</w:t>
            </w:r>
          </w:p>
        </w:tc>
        <w:tc>
          <w:tcPr>
            <w:tcW w:w="1805"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3CDC9E1A" w14:textId="77777777" w:rsidR="00610A56" w:rsidRDefault="00814415">
            <w:pPr>
              <w:spacing w:after="0" w:line="260" w:lineRule="auto"/>
              <w:jc w:val="left"/>
            </w:pPr>
            <w:r>
              <w:rPr>
                <w:sz w:val="20"/>
                <w:szCs w:val="20"/>
              </w:rPr>
              <w:t>Read an OTP to the fraudster</w:t>
            </w:r>
          </w:p>
        </w:tc>
        <w:tc>
          <w:tcPr>
            <w:tcW w:w="2257"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76AA1446" w14:textId="77777777" w:rsidR="00610A56" w:rsidRDefault="00814415">
            <w:pPr>
              <w:spacing w:after="0" w:line="260" w:lineRule="auto"/>
              <w:jc w:val="left"/>
            </w:pPr>
            <w:r>
              <w:rPr>
                <w:sz w:val="20"/>
                <w:szCs w:val="20"/>
              </w:rPr>
              <w:t>No</w:t>
            </w:r>
          </w:p>
        </w:tc>
      </w:tr>
      <w:tr w:rsidR="00610A56" w14:paraId="722FC0E2" w14:textId="77777777">
        <w:tblPrEx>
          <w:tblCellMar>
            <w:top w:w="0" w:type="dxa"/>
            <w:bottom w:w="0" w:type="dxa"/>
          </w:tblCellMar>
        </w:tblPrEx>
        <w:tc>
          <w:tcPr>
            <w:tcW w:w="2031"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14F9D316" w14:textId="77777777" w:rsidR="00610A56" w:rsidRDefault="00814415">
            <w:pPr>
              <w:spacing w:after="0" w:line="260" w:lineRule="auto"/>
              <w:jc w:val="left"/>
            </w:pPr>
            <w:r>
              <w:rPr>
                <w:sz w:val="20"/>
                <w:szCs w:val="20"/>
              </w:rPr>
              <w:t>Fake relative</w:t>
            </w:r>
          </w:p>
        </w:tc>
        <w:tc>
          <w:tcPr>
            <w:tcW w:w="293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4F23BFF1" w14:textId="77777777" w:rsidR="00610A56" w:rsidRDefault="00814415">
            <w:pPr>
              <w:spacing w:after="0" w:line="260" w:lineRule="auto"/>
              <w:jc w:val="left"/>
            </w:pPr>
            <w:r>
              <w:rPr>
                <w:sz w:val="20"/>
                <w:szCs w:val="20"/>
              </w:rPr>
              <w:t>"Mum, it is me, I changed number, send 25 000 FCFA urgently"</w:t>
            </w:r>
          </w:p>
        </w:tc>
        <w:tc>
          <w:tcPr>
            <w:tcW w:w="180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29876F4C" w14:textId="77777777" w:rsidR="00610A56" w:rsidRDefault="00814415">
            <w:pPr>
              <w:spacing w:after="0" w:line="260" w:lineRule="auto"/>
              <w:jc w:val="left"/>
            </w:pPr>
            <w:r>
              <w:rPr>
                <w:sz w:val="20"/>
                <w:szCs w:val="20"/>
              </w:rPr>
              <w:t>Send money</w:t>
            </w:r>
          </w:p>
        </w:tc>
        <w:tc>
          <w:tcPr>
            <w:tcW w:w="2257"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4BC57BEB" w14:textId="77777777" w:rsidR="00610A56" w:rsidRDefault="00814415">
            <w:pPr>
              <w:spacing w:after="0" w:line="260" w:lineRule="auto"/>
              <w:jc w:val="left"/>
            </w:pPr>
            <w:r>
              <w:rPr>
                <w:sz w:val="20"/>
                <w:szCs w:val="20"/>
              </w:rPr>
              <w:t>No</w:t>
            </w:r>
          </w:p>
        </w:tc>
      </w:tr>
      <w:tr w:rsidR="00610A56" w14:paraId="0E513970" w14:textId="77777777">
        <w:tblPrEx>
          <w:tblCellMar>
            <w:top w:w="0" w:type="dxa"/>
            <w:bottom w:w="0" w:type="dxa"/>
          </w:tblCellMar>
        </w:tblPrEx>
        <w:tc>
          <w:tcPr>
            <w:tcW w:w="2031"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2D078820" w14:textId="77777777" w:rsidR="00610A56" w:rsidRDefault="00814415">
            <w:pPr>
              <w:spacing w:after="0" w:line="260" w:lineRule="auto"/>
              <w:jc w:val="left"/>
            </w:pPr>
            <w:r>
              <w:rPr>
                <w:sz w:val="20"/>
                <w:szCs w:val="20"/>
              </w:rPr>
              <w:t>Fake bill</w:t>
            </w:r>
          </w:p>
        </w:tc>
        <w:tc>
          <w:tcPr>
            <w:tcW w:w="2933"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14FE0E5E" w14:textId="77777777" w:rsidR="00610A56" w:rsidRDefault="00814415">
            <w:pPr>
              <w:spacing w:after="0" w:line="260" w:lineRule="auto"/>
              <w:jc w:val="left"/>
            </w:pPr>
            <w:r>
              <w:rPr>
                <w:sz w:val="20"/>
                <w:szCs w:val="20"/>
              </w:rPr>
              <w:t>ENEO / CAMWATER: unpaid bill, cut-off today at 5 p.m.</w:t>
            </w:r>
          </w:p>
        </w:tc>
        <w:tc>
          <w:tcPr>
            <w:tcW w:w="1805"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7179DE59" w14:textId="77777777" w:rsidR="00610A56" w:rsidRDefault="00814415">
            <w:pPr>
              <w:spacing w:after="0" w:line="260" w:lineRule="auto"/>
              <w:jc w:val="left"/>
            </w:pPr>
            <w:r>
              <w:rPr>
                <w:sz w:val="20"/>
                <w:szCs w:val="20"/>
              </w:rPr>
              <w:t>Pay on a site or to a number</w:t>
            </w:r>
          </w:p>
        </w:tc>
        <w:tc>
          <w:tcPr>
            <w:tcW w:w="2257"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6B53F0FE" w14:textId="77777777" w:rsidR="00610A56" w:rsidRDefault="00814415">
            <w:pPr>
              <w:spacing w:after="0" w:line="260" w:lineRule="auto"/>
              <w:jc w:val="left"/>
            </w:pPr>
            <w:r>
              <w:rPr>
                <w:sz w:val="20"/>
                <w:szCs w:val="20"/>
              </w:rPr>
              <w:t>Often</w:t>
            </w:r>
          </w:p>
        </w:tc>
      </w:tr>
      <w:tr w:rsidR="00610A56" w14:paraId="07EE841E" w14:textId="77777777">
        <w:tblPrEx>
          <w:tblCellMar>
            <w:top w:w="0" w:type="dxa"/>
            <w:bottom w:w="0" w:type="dxa"/>
          </w:tblCellMar>
        </w:tblPrEx>
        <w:tc>
          <w:tcPr>
            <w:tcW w:w="2031"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5D152639" w14:textId="77777777" w:rsidR="00610A56" w:rsidRDefault="00814415">
            <w:pPr>
              <w:spacing w:after="0" w:line="260" w:lineRule="auto"/>
              <w:jc w:val="left"/>
            </w:pPr>
            <w:r>
              <w:rPr>
                <w:sz w:val="20"/>
                <w:szCs w:val="20"/>
              </w:rPr>
              <w:t>Bank alert</w:t>
            </w:r>
          </w:p>
        </w:tc>
        <w:tc>
          <w:tcPr>
            <w:tcW w:w="293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0F683CD1" w14:textId="77777777" w:rsidR="00610A56" w:rsidRDefault="00814415">
            <w:pPr>
              <w:spacing w:after="0" w:line="260" w:lineRule="auto"/>
              <w:jc w:val="left"/>
            </w:pPr>
            <w:r>
              <w:rPr>
                <w:sz w:val="20"/>
                <w:szCs w:val="20"/>
              </w:rPr>
              <w:t>Afriland, BICEC, UBA: suspicious activity, card blocked</w:t>
            </w:r>
          </w:p>
        </w:tc>
        <w:tc>
          <w:tcPr>
            <w:tcW w:w="180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2CF1C4D1" w14:textId="77777777" w:rsidR="00610A56" w:rsidRDefault="00814415">
            <w:pPr>
              <w:spacing w:after="0" w:line="260" w:lineRule="auto"/>
              <w:jc w:val="left"/>
            </w:pPr>
            <w:r>
              <w:rPr>
                <w:sz w:val="20"/>
                <w:szCs w:val="20"/>
              </w:rPr>
              <w:t>Log in on a fake portal</w:t>
            </w:r>
          </w:p>
        </w:tc>
        <w:tc>
          <w:tcPr>
            <w:tcW w:w="2257"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521843D1" w14:textId="77777777" w:rsidR="00610A56" w:rsidRDefault="00814415">
            <w:pPr>
              <w:spacing w:after="0" w:line="260" w:lineRule="auto"/>
              <w:jc w:val="left"/>
            </w:pPr>
            <w:r>
              <w:rPr>
                <w:sz w:val="20"/>
                <w:szCs w:val="20"/>
              </w:rPr>
              <w:t>Yes</w:t>
            </w:r>
          </w:p>
        </w:tc>
      </w:tr>
      <w:tr w:rsidR="00610A56" w14:paraId="199BA8C7" w14:textId="77777777">
        <w:tblPrEx>
          <w:tblCellMar>
            <w:top w:w="0" w:type="dxa"/>
            <w:bottom w:w="0" w:type="dxa"/>
          </w:tblCellMar>
        </w:tblPrEx>
        <w:tc>
          <w:tcPr>
            <w:tcW w:w="2031"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644F288C" w14:textId="77777777" w:rsidR="00610A56" w:rsidRDefault="00814415">
            <w:pPr>
              <w:spacing w:after="0" w:line="260" w:lineRule="auto"/>
              <w:jc w:val="left"/>
            </w:pPr>
            <w:r>
              <w:rPr>
                <w:sz w:val="20"/>
                <w:szCs w:val="20"/>
              </w:rPr>
              <w:t>Prize / lottery</w:t>
            </w:r>
          </w:p>
        </w:tc>
        <w:tc>
          <w:tcPr>
            <w:tcW w:w="2933"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4BD35ECC" w14:textId="77777777" w:rsidR="00610A56" w:rsidRDefault="00814415">
            <w:pPr>
              <w:spacing w:after="0" w:line="260" w:lineRule="auto"/>
              <w:jc w:val="left"/>
            </w:pPr>
            <w:r>
              <w:rPr>
                <w:sz w:val="20"/>
                <w:szCs w:val="20"/>
              </w:rPr>
              <w:t>"Your number won 500 000 FCFA in the Orange tombola"</w:t>
            </w:r>
          </w:p>
        </w:tc>
        <w:tc>
          <w:tcPr>
            <w:tcW w:w="1805"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06E88D15" w14:textId="77777777" w:rsidR="00610A56" w:rsidRDefault="00814415">
            <w:pPr>
              <w:spacing w:after="0" w:line="260" w:lineRule="auto"/>
              <w:jc w:val="left"/>
            </w:pPr>
            <w:r>
              <w:rPr>
                <w:sz w:val="20"/>
                <w:szCs w:val="20"/>
              </w:rPr>
              <w:t>Pay a processing fee</w:t>
            </w:r>
          </w:p>
        </w:tc>
        <w:tc>
          <w:tcPr>
            <w:tcW w:w="2257"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2279115C" w14:textId="77777777" w:rsidR="00610A56" w:rsidRDefault="00814415">
            <w:pPr>
              <w:spacing w:after="0" w:line="260" w:lineRule="auto"/>
              <w:jc w:val="left"/>
            </w:pPr>
            <w:r>
              <w:rPr>
                <w:sz w:val="20"/>
                <w:szCs w:val="20"/>
              </w:rPr>
              <w:t>Sometimes</w:t>
            </w:r>
          </w:p>
        </w:tc>
      </w:tr>
      <w:tr w:rsidR="00610A56" w14:paraId="05933B57" w14:textId="77777777">
        <w:tblPrEx>
          <w:tblCellMar>
            <w:top w:w="0" w:type="dxa"/>
            <w:bottom w:w="0" w:type="dxa"/>
          </w:tblCellMar>
        </w:tblPrEx>
        <w:tc>
          <w:tcPr>
            <w:tcW w:w="2031"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03A6902C" w14:textId="77777777" w:rsidR="00610A56" w:rsidRDefault="00814415">
            <w:pPr>
              <w:spacing w:after="0" w:line="260" w:lineRule="auto"/>
              <w:jc w:val="left"/>
            </w:pPr>
            <w:r>
              <w:rPr>
                <w:sz w:val="20"/>
                <w:szCs w:val="20"/>
              </w:rPr>
              <w:t>Job / investment</w:t>
            </w:r>
          </w:p>
        </w:tc>
        <w:tc>
          <w:tcPr>
            <w:tcW w:w="293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27F58C1A" w14:textId="77777777" w:rsidR="00610A56" w:rsidRDefault="00814415">
            <w:pPr>
              <w:spacing w:after="0" w:line="260" w:lineRule="auto"/>
              <w:jc w:val="left"/>
            </w:pPr>
            <w:r>
              <w:rPr>
                <w:sz w:val="20"/>
                <w:szCs w:val="20"/>
              </w:rPr>
              <w:t>"Earn 50 000 FCFA a day liking videos"</w:t>
            </w:r>
          </w:p>
        </w:tc>
        <w:tc>
          <w:tcPr>
            <w:tcW w:w="180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120C8A0E" w14:textId="77777777" w:rsidR="00610A56" w:rsidRDefault="00814415">
            <w:pPr>
              <w:spacing w:after="0" w:line="260" w:lineRule="auto"/>
              <w:jc w:val="left"/>
            </w:pPr>
            <w:r>
              <w:rPr>
                <w:sz w:val="20"/>
                <w:szCs w:val="20"/>
              </w:rPr>
              <w:t>Pay a registration fee, join WhatsApp</w:t>
            </w:r>
          </w:p>
        </w:tc>
        <w:tc>
          <w:tcPr>
            <w:tcW w:w="2257"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0618EEF1" w14:textId="77777777" w:rsidR="00610A56" w:rsidRDefault="00814415">
            <w:pPr>
              <w:spacing w:after="0" w:line="260" w:lineRule="auto"/>
              <w:jc w:val="left"/>
            </w:pPr>
            <w:r>
              <w:rPr>
                <w:sz w:val="20"/>
                <w:szCs w:val="20"/>
              </w:rPr>
              <w:t>Sometimes</w:t>
            </w:r>
          </w:p>
        </w:tc>
      </w:tr>
      <w:tr w:rsidR="00610A56" w14:paraId="0C957EF9" w14:textId="77777777">
        <w:tblPrEx>
          <w:tblCellMar>
            <w:top w:w="0" w:type="dxa"/>
            <w:bottom w:w="0" w:type="dxa"/>
          </w:tblCellMar>
        </w:tblPrEx>
        <w:tc>
          <w:tcPr>
            <w:tcW w:w="2031"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7C583D63" w14:textId="77777777" w:rsidR="00610A56" w:rsidRDefault="00814415">
            <w:pPr>
              <w:spacing w:after="0" w:line="260" w:lineRule="auto"/>
              <w:jc w:val="left"/>
            </w:pPr>
            <w:r>
              <w:rPr>
                <w:sz w:val="20"/>
                <w:szCs w:val="20"/>
              </w:rPr>
              <w:t>Delivery / customs</w:t>
            </w:r>
          </w:p>
        </w:tc>
        <w:tc>
          <w:tcPr>
            <w:tcW w:w="2933"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6037F56D" w14:textId="77777777" w:rsidR="00610A56" w:rsidRDefault="00814415">
            <w:pPr>
              <w:spacing w:after="0" w:line="260" w:lineRule="auto"/>
              <w:jc w:val="left"/>
            </w:pPr>
            <w:r>
              <w:rPr>
                <w:sz w:val="20"/>
                <w:szCs w:val="20"/>
              </w:rPr>
              <w:t>"Your parcel is held at customs"</w:t>
            </w:r>
          </w:p>
        </w:tc>
        <w:tc>
          <w:tcPr>
            <w:tcW w:w="1805"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5DCF372E" w14:textId="77777777" w:rsidR="00610A56" w:rsidRDefault="00814415">
            <w:pPr>
              <w:spacing w:after="0" w:line="260" w:lineRule="auto"/>
              <w:jc w:val="left"/>
            </w:pPr>
            <w:r>
              <w:rPr>
                <w:sz w:val="20"/>
                <w:szCs w:val="20"/>
              </w:rPr>
              <w:t>Pay fees on a site</w:t>
            </w:r>
          </w:p>
        </w:tc>
        <w:tc>
          <w:tcPr>
            <w:tcW w:w="2257"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7184BEB8" w14:textId="77777777" w:rsidR="00610A56" w:rsidRDefault="00814415">
            <w:pPr>
              <w:spacing w:after="0" w:line="260" w:lineRule="auto"/>
              <w:jc w:val="left"/>
            </w:pPr>
            <w:r>
              <w:rPr>
                <w:sz w:val="20"/>
                <w:szCs w:val="20"/>
              </w:rPr>
              <w:t>Yes</w:t>
            </w:r>
          </w:p>
        </w:tc>
      </w:tr>
      <w:tr w:rsidR="00610A56" w14:paraId="0E05590C" w14:textId="77777777">
        <w:tblPrEx>
          <w:tblCellMar>
            <w:top w:w="0" w:type="dxa"/>
            <w:bottom w:w="0" w:type="dxa"/>
          </w:tblCellMar>
        </w:tblPrEx>
        <w:tc>
          <w:tcPr>
            <w:tcW w:w="2031"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5E34E01C" w14:textId="77777777" w:rsidR="00610A56" w:rsidRDefault="00814415">
            <w:pPr>
              <w:spacing w:after="0" w:line="260" w:lineRule="auto"/>
              <w:jc w:val="left"/>
            </w:pPr>
            <w:r>
              <w:rPr>
                <w:sz w:val="20"/>
                <w:szCs w:val="20"/>
              </w:rPr>
              <w:t>Government refund</w:t>
            </w:r>
          </w:p>
        </w:tc>
        <w:tc>
          <w:tcPr>
            <w:tcW w:w="293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2D868138" w14:textId="77777777" w:rsidR="00610A56" w:rsidRDefault="00814415">
            <w:pPr>
              <w:spacing w:after="0" w:line="260" w:lineRule="auto"/>
              <w:jc w:val="left"/>
            </w:pPr>
            <w:r>
              <w:rPr>
                <w:sz w:val="20"/>
                <w:szCs w:val="20"/>
              </w:rPr>
              <w:t>"Tax refund from the DGI / subsidy"</w:t>
            </w:r>
          </w:p>
        </w:tc>
        <w:tc>
          <w:tcPr>
            <w:tcW w:w="180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1C17FC2A" w14:textId="77777777" w:rsidR="00610A56" w:rsidRDefault="00814415">
            <w:pPr>
              <w:spacing w:after="0" w:line="260" w:lineRule="auto"/>
              <w:jc w:val="left"/>
            </w:pPr>
            <w:r>
              <w:rPr>
                <w:sz w:val="20"/>
                <w:szCs w:val="20"/>
              </w:rPr>
              <w:t>Enter card details</w:t>
            </w:r>
          </w:p>
        </w:tc>
        <w:tc>
          <w:tcPr>
            <w:tcW w:w="2257"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5F31A149" w14:textId="77777777" w:rsidR="00610A56" w:rsidRDefault="00814415">
            <w:pPr>
              <w:spacing w:after="0" w:line="260" w:lineRule="auto"/>
              <w:jc w:val="left"/>
            </w:pPr>
            <w:r>
              <w:rPr>
                <w:sz w:val="20"/>
                <w:szCs w:val="20"/>
              </w:rPr>
              <w:t>Yes</w:t>
            </w:r>
          </w:p>
        </w:tc>
      </w:tr>
    </w:tbl>
    <w:p w14:paraId="7E35C792" w14:textId="77777777" w:rsidR="00610A56" w:rsidRDefault="00814415">
      <w:pPr>
        <w:pStyle w:val="TabCaption"/>
      </w:pPr>
      <w:bookmarkStart w:id="33" w:name="_Toc241476990"/>
      <w:r>
        <w:t>Table 2.1: Typology of phishing and scam messages observed in Cameroon</w:t>
      </w:r>
      <w:bookmarkEnd w:id="33"/>
    </w:p>
    <w:p w14:paraId="70361E4D" w14:textId="77777777" w:rsidR="00610A56" w:rsidRDefault="00814415">
      <w:pPr>
        <w:pStyle w:val="Heading3"/>
      </w:pPr>
      <w:bookmarkStart w:id="34" w:name="_Toc241476924"/>
      <w:r>
        <w:t>2.4.8 Ensemble methods and explainability</w:t>
      </w:r>
      <w:bookmarkEnd w:id="34"/>
    </w:p>
    <w:p w14:paraId="67357053" w14:textId="77777777" w:rsidR="00610A56" w:rsidRDefault="00814415">
      <w:r>
        <w:t xml:space="preserve">Combining several classifiers is a classical way to improve robustness: when detectors make different kinds of errors, a weighted vote or average reduces the overall error (Dietterich, 2000). In phishing detection, ensembles that mix content, URL and header features consistently outperform single-view models, because an attacker must defeat all views simultaneously. Two families of combination exist: </w:t>
      </w:r>
      <w:r>
        <w:rPr>
          <w:b/>
          <w:bCs/>
        </w:rPr>
        <w:t>learned</w:t>
      </w:r>
      <w:r>
        <w:t xml:space="preserve"> fusion (stacking, where a meta-classifier learns the weights) and </w:t>
      </w:r>
      <w:r>
        <w:rPr>
          <w:b/>
          <w:bCs/>
        </w:rPr>
        <w:t>fixed</w:t>
      </w:r>
      <w:r>
        <w:t xml:space="preserve"> fusion (weights set by experts). Learned fusion needs a large labelled set covering all signal combinations — which does not exist for Cameroonian messages — so this study uses fixed weights with deterministic overrides, and evaluates them empirically.</w:t>
      </w:r>
    </w:p>
    <w:p w14:paraId="0822FFD7" w14:textId="77777777" w:rsidR="00610A56" w:rsidRDefault="00814415">
      <w:r>
        <w:t>Explainability is equally important. Doshi-Velez and Kim (2017) argue that interpretability is required whenever a system's decisions affect people who must understand or contest them. For a citizen deciding whether to pay a bill, a bare score is useless; a list of reasons ("the link imitates MTN but is registered under .tk", "the message asks for your PIN") is both a justification and a lesson. Each PhishGuard-AI signal therefore returns human-readable evidence along with its score, and the fusion keeps tr</w:t>
      </w:r>
      <w:r>
        <w:t>ack of which signal produced which piece of evidence.</w:t>
      </w:r>
    </w:p>
    <w:p w14:paraId="41BD8CDC" w14:textId="77777777" w:rsidR="00610A56" w:rsidRDefault="00814415">
      <w:pPr>
        <w:pStyle w:val="Heading2"/>
      </w:pPr>
      <w:bookmarkStart w:id="35" w:name="_Toc241476925"/>
      <w:r>
        <w:lastRenderedPageBreak/>
        <w:t>2.5 Review of Existing Solutions</w:t>
      </w:r>
      <w:bookmarkEnd w:id="3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8"/>
        <w:gridCol w:w="1374"/>
        <w:gridCol w:w="1374"/>
        <w:gridCol w:w="1374"/>
        <w:gridCol w:w="1374"/>
        <w:gridCol w:w="1372"/>
      </w:tblGrid>
      <w:tr w:rsidR="00610A56" w14:paraId="26945166" w14:textId="77777777">
        <w:tblPrEx>
          <w:tblCellMar>
            <w:top w:w="0" w:type="dxa"/>
            <w:bottom w:w="0" w:type="dxa"/>
          </w:tblCellMar>
        </w:tblPrEx>
        <w:trPr>
          <w:tblHeader/>
        </w:trPr>
        <w:tc>
          <w:tcPr>
            <w:tcW w:w="2158" w:type="dxa"/>
            <w:tcBorders>
              <w:top w:val="single" w:sz="4" w:space="0" w:color="9CA3AF"/>
              <w:left w:val="single" w:sz="4" w:space="0" w:color="9CA3AF"/>
              <w:bottom w:val="single" w:sz="4" w:space="0" w:color="9CA3AF"/>
              <w:right w:val="single" w:sz="4" w:space="0" w:color="9CA3AF"/>
            </w:tcBorders>
            <w:shd w:val="clear" w:color="auto" w:fill="1F3864"/>
            <w:tcMar>
              <w:top w:w="60" w:type="dxa"/>
              <w:left w:w="100" w:type="dxa"/>
              <w:bottom w:w="60" w:type="dxa"/>
              <w:right w:w="100" w:type="dxa"/>
            </w:tcMar>
            <w:vAlign w:val="center"/>
          </w:tcPr>
          <w:p w14:paraId="1FD19EC7" w14:textId="77777777" w:rsidR="00610A56" w:rsidRDefault="00814415">
            <w:pPr>
              <w:spacing w:after="0" w:line="260" w:lineRule="auto"/>
              <w:jc w:val="left"/>
            </w:pPr>
            <w:r>
              <w:rPr>
                <w:b/>
                <w:bCs/>
                <w:color w:val="FFFFFF"/>
                <w:sz w:val="20"/>
                <w:szCs w:val="20"/>
              </w:rPr>
              <w:t>Solution</w:t>
            </w:r>
          </w:p>
        </w:tc>
        <w:tc>
          <w:tcPr>
            <w:tcW w:w="1374" w:type="dxa"/>
            <w:tcBorders>
              <w:top w:val="single" w:sz="4" w:space="0" w:color="9CA3AF"/>
              <w:left w:val="single" w:sz="4" w:space="0" w:color="9CA3AF"/>
              <w:bottom w:val="single" w:sz="4" w:space="0" w:color="9CA3AF"/>
              <w:right w:val="single" w:sz="4" w:space="0" w:color="9CA3AF"/>
            </w:tcBorders>
            <w:shd w:val="clear" w:color="auto" w:fill="1F3864"/>
            <w:tcMar>
              <w:top w:w="60" w:type="dxa"/>
              <w:left w:w="100" w:type="dxa"/>
              <w:bottom w:w="60" w:type="dxa"/>
              <w:right w:w="100" w:type="dxa"/>
            </w:tcMar>
            <w:vAlign w:val="center"/>
          </w:tcPr>
          <w:p w14:paraId="47C4FD60" w14:textId="77777777" w:rsidR="00610A56" w:rsidRDefault="00814415">
            <w:pPr>
              <w:spacing w:after="0" w:line="260" w:lineRule="auto"/>
              <w:jc w:val="left"/>
            </w:pPr>
            <w:r>
              <w:rPr>
                <w:b/>
                <w:bCs/>
                <w:color w:val="FFFFFF"/>
                <w:sz w:val="20"/>
                <w:szCs w:val="20"/>
              </w:rPr>
              <w:t>Local context (FR, MoMo)</w:t>
            </w:r>
          </w:p>
        </w:tc>
        <w:tc>
          <w:tcPr>
            <w:tcW w:w="1374" w:type="dxa"/>
            <w:tcBorders>
              <w:top w:val="single" w:sz="4" w:space="0" w:color="9CA3AF"/>
              <w:left w:val="single" w:sz="4" w:space="0" w:color="9CA3AF"/>
              <w:bottom w:val="single" w:sz="4" w:space="0" w:color="9CA3AF"/>
              <w:right w:val="single" w:sz="4" w:space="0" w:color="9CA3AF"/>
            </w:tcBorders>
            <w:shd w:val="clear" w:color="auto" w:fill="1F3864"/>
            <w:tcMar>
              <w:top w:w="60" w:type="dxa"/>
              <w:left w:w="100" w:type="dxa"/>
              <w:bottom w:w="60" w:type="dxa"/>
              <w:right w:w="100" w:type="dxa"/>
            </w:tcMar>
            <w:vAlign w:val="center"/>
          </w:tcPr>
          <w:p w14:paraId="6B3937D8" w14:textId="77777777" w:rsidR="00610A56" w:rsidRDefault="00814415">
            <w:pPr>
              <w:spacing w:after="0" w:line="260" w:lineRule="auto"/>
              <w:jc w:val="left"/>
            </w:pPr>
            <w:r>
              <w:rPr>
                <w:b/>
                <w:bCs/>
                <w:color w:val="FFFFFF"/>
                <w:sz w:val="20"/>
                <w:szCs w:val="20"/>
              </w:rPr>
              <w:t>SMS / screenshot input</w:t>
            </w:r>
          </w:p>
        </w:tc>
        <w:tc>
          <w:tcPr>
            <w:tcW w:w="1374" w:type="dxa"/>
            <w:tcBorders>
              <w:top w:val="single" w:sz="4" w:space="0" w:color="9CA3AF"/>
              <w:left w:val="single" w:sz="4" w:space="0" w:color="9CA3AF"/>
              <w:bottom w:val="single" w:sz="4" w:space="0" w:color="9CA3AF"/>
              <w:right w:val="single" w:sz="4" w:space="0" w:color="9CA3AF"/>
            </w:tcBorders>
            <w:shd w:val="clear" w:color="auto" w:fill="1F3864"/>
            <w:tcMar>
              <w:top w:w="60" w:type="dxa"/>
              <w:left w:w="100" w:type="dxa"/>
              <w:bottom w:w="60" w:type="dxa"/>
              <w:right w:w="100" w:type="dxa"/>
            </w:tcMar>
            <w:vAlign w:val="center"/>
          </w:tcPr>
          <w:p w14:paraId="0D204FDC" w14:textId="77777777" w:rsidR="00610A56" w:rsidRDefault="00814415">
            <w:pPr>
              <w:spacing w:after="0" w:line="260" w:lineRule="auto"/>
              <w:jc w:val="left"/>
            </w:pPr>
            <w:r>
              <w:rPr>
                <w:b/>
                <w:bCs/>
                <w:color w:val="FFFFFF"/>
                <w:sz w:val="20"/>
                <w:szCs w:val="20"/>
              </w:rPr>
              <w:t>Explains verdict</w:t>
            </w:r>
          </w:p>
        </w:tc>
        <w:tc>
          <w:tcPr>
            <w:tcW w:w="1374" w:type="dxa"/>
            <w:tcBorders>
              <w:top w:val="single" w:sz="4" w:space="0" w:color="9CA3AF"/>
              <w:left w:val="single" w:sz="4" w:space="0" w:color="9CA3AF"/>
              <w:bottom w:val="single" w:sz="4" w:space="0" w:color="9CA3AF"/>
              <w:right w:val="single" w:sz="4" w:space="0" w:color="9CA3AF"/>
            </w:tcBorders>
            <w:shd w:val="clear" w:color="auto" w:fill="1F3864"/>
            <w:tcMar>
              <w:top w:w="60" w:type="dxa"/>
              <w:left w:w="100" w:type="dxa"/>
              <w:bottom w:w="60" w:type="dxa"/>
              <w:right w:w="100" w:type="dxa"/>
            </w:tcMar>
            <w:vAlign w:val="center"/>
          </w:tcPr>
          <w:p w14:paraId="2BA45E19" w14:textId="77777777" w:rsidR="00610A56" w:rsidRDefault="00814415">
            <w:pPr>
              <w:spacing w:after="0" w:line="260" w:lineRule="auto"/>
              <w:jc w:val="left"/>
            </w:pPr>
            <w:r>
              <w:rPr>
                <w:b/>
                <w:bCs/>
                <w:color w:val="FFFFFF"/>
                <w:sz w:val="20"/>
                <w:szCs w:val="20"/>
              </w:rPr>
              <w:t>Awareness</w:t>
            </w:r>
          </w:p>
        </w:tc>
        <w:tc>
          <w:tcPr>
            <w:tcW w:w="1372" w:type="dxa"/>
            <w:tcBorders>
              <w:top w:val="single" w:sz="4" w:space="0" w:color="9CA3AF"/>
              <w:left w:val="single" w:sz="4" w:space="0" w:color="9CA3AF"/>
              <w:bottom w:val="single" w:sz="4" w:space="0" w:color="9CA3AF"/>
              <w:right w:val="single" w:sz="4" w:space="0" w:color="9CA3AF"/>
            </w:tcBorders>
            <w:shd w:val="clear" w:color="auto" w:fill="1F3864"/>
            <w:tcMar>
              <w:top w:w="60" w:type="dxa"/>
              <w:left w:w="100" w:type="dxa"/>
              <w:bottom w:w="60" w:type="dxa"/>
              <w:right w:w="100" w:type="dxa"/>
            </w:tcMar>
            <w:vAlign w:val="center"/>
          </w:tcPr>
          <w:p w14:paraId="5BBAC13E" w14:textId="77777777" w:rsidR="00610A56" w:rsidRDefault="00814415">
            <w:pPr>
              <w:spacing w:after="0" w:line="260" w:lineRule="auto"/>
              <w:jc w:val="left"/>
            </w:pPr>
            <w:r>
              <w:rPr>
                <w:b/>
                <w:bCs/>
                <w:color w:val="FFFFFF"/>
                <w:sz w:val="20"/>
                <w:szCs w:val="20"/>
              </w:rPr>
              <w:t>SOC / campaign view</w:t>
            </w:r>
          </w:p>
        </w:tc>
      </w:tr>
      <w:tr w:rsidR="00610A56" w14:paraId="16DFCA95" w14:textId="77777777">
        <w:tblPrEx>
          <w:tblCellMar>
            <w:top w:w="0" w:type="dxa"/>
            <w:bottom w:w="0" w:type="dxa"/>
          </w:tblCellMar>
        </w:tblPrEx>
        <w:tc>
          <w:tcPr>
            <w:tcW w:w="215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230382C9" w14:textId="77777777" w:rsidR="00610A56" w:rsidRDefault="00814415">
            <w:pPr>
              <w:spacing w:after="0" w:line="260" w:lineRule="auto"/>
              <w:jc w:val="left"/>
            </w:pPr>
            <w:r>
              <w:rPr>
                <w:sz w:val="20"/>
                <w:szCs w:val="20"/>
              </w:rPr>
              <w:t>Google Safe Browsing</w:t>
            </w:r>
          </w:p>
        </w:tc>
        <w:tc>
          <w:tcPr>
            <w:tcW w:w="137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58BD0C7E" w14:textId="77777777" w:rsidR="00610A56" w:rsidRDefault="00814415">
            <w:pPr>
              <w:spacing w:after="0" w:line="260" w:lineRule="auto"/>
              <w:jc w:val="left"/>
            </w:pPr>
            <w:r>
              <w:rPr>
                <w:sz w:val="20"/>
                <w:szCs w:val="20"/>
              </w:rPr>
              <w:t>No</w:t>
            </w:r>
          </w:p>
        </w:tc>
        <w:tc>
          <w:tcPr>
            <w:tcW w:w="137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679535CE" w14:textId="77777777" w:rsidR="00610A56" w:rsidRDefault="00814415">
            <w:pPr>
              <w:spacing w:after="0" w:line="260" w:lineRule="auto"/>
              <w:jc w:val="left"/>
            </w:pPr>
            <w:r>
              <w:rPr>
                <w:sz w:val="20"/>
                <w:szCs w:val="20"/>
              </w:rPr>
              <w:t>No (URL only)</w:t>
            </w:r>
          </w:p>
        </w:tc>
        <w:tc>
          <w:tcPr>
            <w:tcW w:w="137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623E1F96" w14:textId="77777777" w:rsidR="00610A56" w:rsidRDefault="00814415">
            <w:pPr>
              <w:spacing w:after="0" w:line="260" w:lineRule="auto"/>
              <w:jc w:val="left"/>
            </w:pPr>
            <w:r>
              <w:rPr>
                <w:sz w:val="20"/>
                <w:szCs w:val="20"/>
              </w:rPr>
              <w:t>No</w:t>
            </w:r>
          </w:p>
        </w:tc>
        <w:tc>
          <w:tcPr>
            <w:tcW w:w="137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044EB216" w14:textId="77777777" w:rsidR="00610A56" w:rsidRDefault="00814415">
            <w:pPr>
              <w:spacing w:after="0" w:line="260" w:lineRule="auto"/>
              <w:jc w:val="left"/>
            </w:pPr>
            <w:r>
              <w:rPr>
                <w:sz w:val="20"/>
                <w:szCs w:val="20"/>
              </w:rPr>
              <w:t>No</w:t>
            </w:r>
          </w:p>
        </w:tc>
        <w:tc>
          <w:tcPr>
            <w:tcW w:w="1372"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5A129B61" w14:textId="77777777" w:rsidR="00610A56" w:rsidRDefault="00814415">
            <w:pPr>
              <w:spacing w:after="0" w:line="260" w:lineRule="auto"/>
              <w:jc w:val="left"/>
            </w:pPr>
            <w:r>
              <w:rPr>
                <w:sz w:val="20"/>
                <w:szCs w:val="20"/>
              </w:rPr>
              <w:t>No</w:t>
            </w:r>
          </w:p>
        </w:tc>
      </w:tr>
      <w:tr w:rsidR="00610A56" w14:paraId="3DD38A8E" w14:textId="77777777">
        <w:tblPrEx>
          <w:tblCellMar>
            <w:top w:w="0" w:type="dxa"/>
            <w:bottom w:w="0" w:type="dxa"/>
          </w:tblCellMar>
        </w:tblPrEx>
        <w:tc>
          <w:tcPr>
            <w:tcW w:w="2158"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226B70A6" w14:textId="77777777" w:rsidR="00610A56" w:rsidRDefault="00814415">
            <w:pPr>
              <w:spacing w:after="0" w:line="260" w:lineRule="auto"/>
              <w:jc w:val="left"/>
            </w:pPr>
            <w:r>
              <w:rPr>
                <w:sz w:val="20"/>
                <w:szCs w:val="20"/>
              </w:rPr>
              <w:t>Microsoft Defender for Office 365</w:t>
            </w:r>
          </w:p>
        </w:tc>
        <w:tc>
          <w:tcPr>
            <w:tcW w:w="1374"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0ECD64D4" w14:textId="77777777" w:rsidR="00610A56" w:rsidRDefault="00814415">
            <w:pPr>
              <w:spacing w:after="0" w:line="260" w:lineRule="auto"/>
              <w:jc w:val="left"/>
            </w:pPr>
            <w:r>
              <w:rPr>
                <w:sz w:val="20"/>
                <w:szCs w:val="20"/>
              </w:rPr>
              <w:t>No</w:t>
            </w:r>
          </w:p>
        </w:tc>
        <w:tc>
          <w:tcPr>
            <w:tcW w:w="1374"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78A1C84B" w14:textId="77777777" w:rsidR="00610A56" w:rsidRDefault="00814415">
            <w:pPr>
              <w:spacing w:after="0" w:line="260" w:lineRule="auto"/>
              <w:jc w:val="left"/>
            </w:pPr>
            <w:r>
              <w:rPr>
                <w:sz w:val="20"/>
                <w:szCs w:val="20"/>
              </w:rPr>
              <w:t>No (corporate mail)</w:t>
            </w:r>
          </w:p>
        </w:tc>
        <w:tc>
          <w:tcPr>
            <w:tcW w:w="1374"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718DD6AF" w14:textId="77777777" w:rsidR="00610A56" w:rsidRDefault="00814415">
            <w:pPr>
              <w:spacing w:after="0" w:line="260" w:lineRule="auto"/>
              <w:jc w:val="left"/>
            </w:pPr>
            <w:r>
              <w:rPr>
                <w:sz w:val="20"/>
                <w:szCs w:val="20"/>
              </w:rPr>
              <w:t>Partial</w:t>
            </w:r>
          </w:p>
        </w:tc>
        <w:tc>
          <w:tcPr>
            <w:tcW w:w="1374"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6971F813" w14:textId="77777777" w:rsidR="00610A56" w:rsidRDefault="00814415">
            <w:pPr>
              <w:spacing w:after="0" w:line="260" w:lineRule="auto"/>
              <w:jc w:val="left"/>
            </w:pPr>
            <w:r>
              <w:rPr>
                <w:sz w:val="20"/>
                <w:szCs w:val="20"/>
              </w:rPr>
              <w:t>Attack simulation (paid)</w:t>
            </w:r>
          </w:p>
        </w:tc>
        <w:tc>
          <w:tcPr>
            <w:tcW w:w="1372"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5446DE86" w14:textId="77777777" w:rsidR="00610A56" w:rsidRDefault="00814415">
            <w:pPr>
              <w:spacing w:after="0" w:line="260" w:lineRule="auto"/>
              <w:jc w:val="left"/>
            </w:pPr>
            <w:r>
              <w:rPr>
                <w:sz w:val="20"/>
                <w:szCs w:val="20"/>
              </w:rPr>
              <w:t>Yes (enterprise)</w:t>
            </w:r>
          </w:p>
        </w:tc>
      </w:tr>
      <w:tr w:rsidR="00610A56" w14:paraId="477B908B" w14:textId="77777777">
        <w:tblPrEx>
          <w:tblCellMar>
            <w:top w:w="0" w:type="dxa"/>
            <w:bottom w:w="0" w:type="dxa"/>
          </w:tblCellMar>
        </w:tblPrEx>
        <w:tc>
          <w:tcPr>
            <w:tcW w:w="215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7777352F" w14:textId="77777777" w:rsidR="00610A56" w:rsidRDefault="00814415">
            <w:pPr>
              <w:spacing w:after="0" w:line="260" w:lineRule="auto"/>
              <w:jc w:val="left"/>
            </w:pPr>
            <w:r>
              <w:rPr>
                <w:sz w:val="20"/>
                <w:szCs w:val="20"/>
              </w:rPr>
              <w:t>PhishTank / OpenPhish</w:t>
            </w:r>
          </w:p>
        </w:tc>
        <w:tc>
          <w:tcPr>
            <w:tcW w:w="137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334056D8" w14:textId="77777777" w:rsidR="00610A56" w:rsidRDefault="00814415">
            <w:pPr>
              <w:spacing w:after="0" w:line="260" w:lineRule="auto"/>
              <w:jc w:val="left"/>
            </w:pPr>
            <w:r>
              <w:rPr>
                <w:sz w:val="20"/>
                <w:szCs w:val="20"/>
              </w:rPr>
              <w:t>No</w:t>
            </w:r>
          </w:p>
        </w:tc>
        <w:tc>
          <w:tcPr>
            <w:tcW w:w="137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46505F3B" w14:textId="77777777" w:rsidR="00610A56" w:rsidRDefault="00814415">
            <w:pPr>
              <w:spacing w:after="0" w:line="260" w:lineRule="auto"/>
              <w:jc w:val="left"/>
            </w:pPr>
            <w:r>
              <w:rPr>
                <w:sz w:val="20"/>
                <w:szCs w:val="20"/>
              </w:rPr>
              <w:t>No (URL only)</w:t>
            </w:r>
          </w:p>
        </w:tc>
        <w:tc>
          <w:tcPr>
            <w:tcW w:w="137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14622E35" w14:textId="77777777" w:rsidR="00610A56" w:rsidRDefault="00814415">
            <w:pPr>
              <w:spacing w:after="0" w:line="260" w:lineRule="auto"/>
              <w:jc w:val="left"/>
            </w:pPr>
            <w:r>
              <w:rPr>
                <w:sz w:val="20"/>
                <w:szCs w:val="20"/>
              </w:rPr>
              <w:t>No</w:t>
            </w:r>
          </w:p>
        </w:tc>
        <w:tc>
          <w:tcPr>
            <w:tcW w:w="137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15935D94" w14:textId="77777777" w:rsidR="00610A56" w:rsidRDefault="00814415">
            <w:pPr>
              <w:spacing w:after="0" w:line="260" w:lineRule="auto"/>
              <w:jc w:val="left"/>
            </w:pPr>
            <w:r>
              <w:rPr>
                <w:sz w:val="20"/>
                <w:szCs w:val="20"/>
              </w:rPr>
              <w:t>No</w:t>
            </w:r>
          </w:p>
        </w:tc>
        <w:tc>
          <w:tcPr>
            <w:tcW w:w="1372"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5179C4B1" w14:textId="77777777" w:rsidR="00610A56" w:rsidRDefault="00814415">
            <w:pPr>
              <w:spacing w:after="0" w:line="260" w:lineRule="auto"/>
              <w:jc w:val="left"/>
            </w:pPr>
            <w:r>
              <w:rPr>
                <w:sz w:val="20"/>
                <w:szCs w:val="20"/>
              </w:rPr>
              <w:t>Feed only</w:t>
            </w:r>
          </w:p>
        </w:tc>
      </w:tr>
      <w:tr w:rsidR="00610A56" w14:paraId="0B234DD1" w14:textId="77777777">
        <w:tblPrEx>
          <w:tblCellMar>
            <w:top w:w="0" w:type="dxa"/>
            <w:bottom w:w="0" w:type="dxa"/>
          </w:tblCellMar>
        </w:tblPrEx>
        <w:tc>
          <w:tcPr>
            <w:tcW w:w="2158"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6A6500F5" w14:textId="77777777" w:rsidR="00610A56" w:rsidRDefault="00814415">
            <w:pPr>
              <w:spacing w:after="0" w:line="260" w:lineRule="auto"/>
              <w:jc w:val="left"/>
            </w:pPr>
            <w:r>
              <w:rPr>
                <w:sz w:val="20"/>
                <w:szCs w:val="20"/>
              </w:rPr>
              <w:t>VirusTotal</w:t>
            </w:r>
          </w:p>
        </w:tc>
        <w:tc>
          <w:tcPr>
            <w:tcW w:w="1374"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3FE29663" w14:textId="77777777" w:rsidR="00610A56" w:rsidRDefault="00814415">
            <w:pPr>
              <w:spacing w:after="0" w:line="260" w:lineRule="auto"/>
              <w:jc w:val="left"/>
            </w:pPr>
            <w:r>
              <w:rPr>
                <w:sz w:val="20"/>
                <w:szCs w:val="20"/>
              </w:rPr>
              <w:t>No</w:t>
            </w:r>
          </w:p>
        </w:tc>
        <w:tc>
          <w:tcPr>
            <w:tcW w:w="1374"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72B03691" w14:textId="77777777" w:rsidR="00610A56" w:rsidRDefault="00814415">
            <w:pPr>
              <w:spacing w:after="0" w:line="260" w:lineRule="auto"/>
              <w:jc w:val="left"/>
            </w:pPr>
            <w:r>
              <w:rPr>
                <w:sz w:val="20"/>
                <w:szCs w:val="20"/>
              </w:rPr>
              <w:t>No (URL/file)</w:t>
            </w:r>
          </w:p>
        </w:tc>
        <w:tc>
          <w:tcPr>
            <w:tcW w:w="1374"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6D2A5A60" w14:textId="77777777" w:rsidR="00610A56" w:rsidRDefault="00814415">
            <w:pPr>
              <w:spacing w:after="0" w:line="260" w:lineRule="auto"/>
              <w:jc w:val="left"/>
            </w:pPr>
            <w:r>
              <w:rPr>
                <w:sz w:val="20"/>
                <w:szCs w:val="20"/>
              </w:rPr>
              <w:t>Partial (engine names)</w:t>
            </w:r>
          </w:p>
        </w:tc>
        <w:tc>
          <w:tcPr>
            <w:tcW w:w="1374"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0CD9FEE7" w14:textId="77777777" w:rsidR="00610A56" w:rsidRDefault="00814415">
            <w:pPr>
              <w:spacing w:after="0" w:line="260" w:lineRule="auto"/>
              <w:jc w:val="left"/>
            </w:pPr>
            <w:r>
              <w:rPr>
                <w:sz w:val="20"/>
                <w:szCs w:val="20"/>
              </w:rPr>
              <w:t>No</w:t>
            </w:r>
          </w:p>
        </w:tc>
        <w:tc>
          <w:tcPr>
            <w:tcW w:w="1372"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2214984C" w14:textId="77777777" w:rsidR="00610A56" w:rsidRDefault="00814415">
            <w:pPr>
              <w:spacing w:after="0" w:line="260" w:lineRule="auto"/>
              <w:jc w:val="left"/>
            </w:pPr>
            <w:r>
              <w:rPr>
                <w:sz w:val="20"/>
                <w:szCs w:val="20"/>
              </w:rPr>
              <w:t>No</w:t>
            </w:r>
          </w:p>
        </w:tc>
      </w:tr>
      <w:tr w:rsidR="00610A56" w14:paraId="3E35D864" w14:textId="77777777">
        <w:tblPrEx>
          <w:tblCellMar>
            <w:top w:w="0" w:type="dxa"/>
            <w:bottom w:w="0" w:type="dxa"/>
          </w:tblCellMar>
        </w:tblPrEx>
        <w:tc>
          <w:tcPr>
            <w:tcW w:w="215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646CF2DC" w14:textId="77777777" w:rsidR="00610A56" w:rsidRDefault="00814415">
            <w:pPr>
              <w:spacing w:after="0" w:line="260" w:lineRule="auto"/>
              <w:jc w:val="left"/>
            </w:pPr>
            <w:r>
              <w:rPr>
                <w:sz w:val="20"/>
                <w:szCs w:val="20"/>
              </w:rPr>
              <w:t>Truecaller / operator SMS filters</w:t>
            </w:r>
          </w:p>
        </w:tc>
        <w:tc>
          <w:tcPr>
            <w:tcW w:w="137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42ADDB02" w14:textId="77777777" w:rsidR="00610A56" w:rsidRDefault="00814415">
            <w:pPr>
              <w:spacing w:after="0" w:line="260" w:lineRule="auto"/>
              <w:jc w:val="left"/>
            </w:pPr>
            <w:r>
              <w:rPr>
                <w:sz w:val="20"/>
                <w:szCs w:val="20"/>
              </w:rPr>
              <w:t>Partial</w:t>
            </w:r>
          </w:p>
        </w:tc>
        <w:tc>
          <w:tcPr>
            <w:tcW w:w="137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22B7A396" w14:textId="77777777" w:rsidR="00610A56" w:rsidRDefault="00814415">
            <w:pPr>
              <w:spacing w:after="0" w:line="260" w:lineRule="auto"/>
              <w:jc w:val="left"/>
            </w:pPr>
            <w:r>
              <w:rPr>
                <w:sz w:val="20"/>
                <w:szCs w:val="20"/>
              </w:rPr>
              <w:t>Yes (on device)</w:t>
            </w:r>
          </w:p>
        </w:tc>
        <w:tc>
          <w:tcPr>
            <w:tcW w:w="137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7A0B6C62" w14:textId="77777777" w:rsidR="00610A56" w:rsidRDefault="00814415">
            <w:pPr>
              <w:spacing w:after="0" w:line="260" w:lineRule="auto"/>
              <w:jc w:val="left"/>
            </w:pPr>
            <w:r>
              <w:rPr>
                <w:sz w:val="20"/>
                <w:szCs w:val="20"/>
              </w:rPr>
              <w:t>No</w:t>
            </w:r>
          </w:p>
        </w:tc>
        <w:tc>
          <w:tcPr>
            <w:tcW w:w="137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2349E2F7" w14:textId="77777777" w:rsidR="00610A56" w:rsidRDefault="00814415">
            <w:pPr>
              <w:spacing w:after="0" w:line="260" w:lineRule="auto"/>
              <w:jc w:val="left"/>
            </w:pPr>
            <w:r>
              <w:rPr>
                <w:sz w:val="20"/>
                <w:szCs w:val="20"/>
              </w:rPr>
              <w:t>No</w:t>
            </w:r>
          </w:p>
        </w:tc>
        <w:tc>
          <w:tcPr>
            <w:tcW w:w="1372"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6494DED7" w14:textId="77777777" w:rsidR="00610A56" w:rsidRDefault="00814415">
            <w:pPr>
              <w:spacing w:after="0" w:line="260" w:lineRule="auto"/>
              <w:jc w:val="left"/>
            </w:pPr>
            <w:r>
              <w:rPr>
                <w:sz w:val="20"/>
                <w:szCs w:val="20"/>
              </w:rPr>
              <w:t>No</w:t>
            </w:r>
          </w:p>
        </w:tc>
      </w:tr>
      <w:tr w:rsidR="00610A56" w14:paraId="389F6DF6" w14:textId="77777777">
        <w:tblPrEx>
          <w:tblCellMar>
            <w:top w:w="0" w:type="dxa"/>
            <w:bottom w:w="0" w:type="dxa"/>
          </w:tblCellMar>
        </w:tblPrEx>
        <w:tc>
          <w:tcPr>
            <w:tcW w:w="2158"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32BB3897" w14:textId="77777777" w:rsidR="00610A56" w:rsidRDefault="00814415">
            <w:pPr>
              <w:spacing w:after="0" w:line="260" w:lineRule="auto"/>
              <w:jc w:val="left"/>
            </w:pPr>
            <w:r>
              <w:rPr>
                <w:sz w:val="20"/>
                <w:szCs w:val="20"/>
              </w:rPr>
              <w:t>KnowBe4 (training)</w:t>
            </w:r>
          </w:p>
        </w:tc>
        <w:tc>
          <w:tcPr>
            <w:tcW w:w="1374"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5376BE8A" w14:textId="77777777" w:rsidR="00610A56" w:rsidRDefault="00814415">
            <w:pPr>
              <w:spacing w:after="0" w:line="260" w:lineRule="auto"/>
              <w:jc w:val="left"/>
            </w:pPr>
            <w:r>
              <w:rPr>
                <w:sz w:val="20"/>
                <w:szCs w:val="20"/>
              </w:rPr>
              <w:t>No</w:t>
            </w:r>
          </w:p>
        </w:tc>
        <w:tc>
          <w:tcPr>
            <w:tcW w:w="1374"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0D788B21" w14:textId="77777777" w:rsidR="00610A56" w:rsidRDefault="00814415">
            <w:pPr>
              <w:spacing w:after="0" w:line="260" w:lineRule="auto"/>
              <w:jc w:val="left"/>
            </w:pPr>
            <w:r>
              <w:rPr>
                <w:sz w:val="20"/>
                <w:szCs w:val="20"/>
              </w:rPr>
              <w:t>No</w:t>
            </w:r>
          </w:p>
        </w:tc>
        <w:tc>
          <w:tcPr>
            <w:tcW w:w="1374"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647E200B" w14:textId="77777777" w:rsidR="00610A56" w:rsidRDefault="00814415">
            <w:pPr>
              <w:spacing w:after="0" w:line="260" w:lineRule="auto"/>
              <w:jc w:val="left"/>
            </w:pPr>
            <w:r>
              <w:rPr>
                <w:sz w:val="20"/>
                <w:szCs w:val="20"/>
              </w:rPr>
              <w:t>—</w:t>
            </w:r>
          </w:p>
        </w:tc>
        <w:tc>
          <w:tcPr>
            <w:tcW w:w="1374"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55A02288" w14:textId="77777777" w:rsidR="00610A56" w:rsidRDefault="00814415">
            <w:pPr>
              <w:spacing w:after="0" w:line="260" w:lineRule="auto"/>
              <w:jc w:val="left"/>
            </w:pPr>
            <w:r>
              <w:rPr>
                <w:sz w:val="20"/>
                <w:szCs w:val="20"/>
              </w:rPr>
              <w:t>Yes (paid)</w:t>
            </w:r>
          </w:p>
        </w:tc>
        <w:tc>
          <w:tcPr>
            <w:tcW w:w="1372"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7B59A1C1" w14:textId="77777777" w:rsidR="00610A56" w:rsidRDefault="00814415">
            <w:pPr>
              <w:spacing w:after="0" w:line="260" w:lineRule="auto"/>
              <w:jc w:val="left"/>
            </w:pPr>
            <w:r>
              <w:rPr>
                <w:sz w:val="20"/>
                <w:szCs w:val="20"/>
              </w:rPr>
              <w:t>Partial</w:t>
            </w:r>
          </w:p>
        </w:tc>
      </w:tr>
      <w:tr w:rsidR="00610A56" w14:paraId="7AE4716F" w14:textId="77777777">
        <w:tblPrEx>
          <w:tblCellMar>
            <w:top w:w="0" w:type="dxa"/>
            <w:bottom w:w="0" w:type="dxa"/>
          </w:tblCellMar>
        </w:tblPrEx>
        <w:tc>
          <w:tcPr>
            <w:tcW w:w="215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574A5227" w14:textId="77777777" w:rsidR="00610A56" w:rsidRDefault="00814415">
            <w:pPr>
              <w:spacing w:after="0" w:line="260" w:lineRule="auto"/>
              <w:jc w:val="left"/>
            </w:pPr>
            <w:r>
              <w:rPr>
                <w:sz w:val="20"/>
                <w:szCs w:val="20"/>
              </w:rPr>
              <w:t>PhishGuard-AI</w:t>
            </w:r>
          </w:p>
        </w:tc>
        <w:tc>
          <w:tcPr>
            <w:tcW w:w="137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593E8F90" w14:textId="77777777" w:rsidR="00610A56" w:rsidRDefault="00814415">
            <w:pPr>
              <w:spacing w:after="0" w:line="260" w:lineRule="auto"/>
              <w:jc w:val="left"/>
            </w:pPr>
            <w:r>
              <w:rPr>
                <w:sz w:val="20"/>
                <w:szCs w:val="20"/>
              </w:rPr>
              <w:t>Yes</w:t>
            </w:r>
          </w:p>
        </w:tc>
        <w:tc>
          <w:tcPr>
            <w:tcW w:w="137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501668A5" w14:textId="77777777" w:rsidR="00610A56" w:rsidRDefault="00814415">
            <w:pPr>
              <w:spacing w:after="0" w:line="260" w:lineRule="auto"/>
              <w:jc w:val="left"/>
            </w:pPr>
            <w:r>
              <w:rPr>
                <w:sz w:val="20"/>
                <w:szCs w:val="20"/>
              </w:rPr>
              <w:t>Yes (text, link, OCR, e-mail, mailbox)</w:t>
            </w:r>
          </w:p>
        </w:tc>
        <w:tc>
          <w:tcPr>
            <w:tcW w:w="137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06B959E9" w14:textId="77777777" w:rsidR="00610A56" w:rsidRDefault="00814415">
            <w:pPr>
              <w:spacing w:after="0" w:line="260" w:lineRule="auto"/>
              <w:jc w:val="left"/>
            </w:pPr>
            <w:r>
              <w:rPr>
                <w:sz w:val="20"/>
                <w:szCs w:val="20"/>
              </w:rPr>
              <w:t>Yes (highlighted cues + actions)</w:t>
            </w:r>
          </w:p>
        </w:tc>
        <w:tc>
          <w:tcPr>
            <w:tcW w:w="137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0FBAFC91" w14:textId="77777777" w:rsidR="00610A56" w:rsidRDefault="00814415">
            <w:pPr>
              <w:spacing w:after="0" w:line="260" w:lineRule="auto"/>
              <w:jc w:val="left"/>
            </w:pPr>
            <w:r>
              <w:rPr>
                <w:sz w:val="20"/>
                <w:szCs w:val="20"/>
              </w:rPr>
              <w:t>Yes (quiz, tips)</w:t>
            </w:r>
          </w:p>
        </w:tc>
        <w:tc>
          <w:tcPr>
            <w:tcW w:w="1372"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1377EDA4" w14:textId="77777777" w:rsidR="00610A56" w:rsidRDefault="00814415">
            <w:pPr>
              <w:spacing w:after="0" w:line="260" w:lineRule="auto"/>
              <w:jc w:val="left"/>
            </w:pPr>
            <w:r>
              <w:rPr>
                <w:sz w:val="20"/>
                <w:szCs w:val="20"/>
              </w:rPr>
              <w:t>Yes (incidents, radar, blocklist)</w:t>
            </w:r>
          </w:p>
        </w:tc>
      </w:tr>
    </w:tbl>
    <w:p w14:paraId="28E0ACC2" w14:textId="77777777" w:rsidR="00610A56" w:rsidRDefault="00814415">
      <w:pPr>
        <w:pStyle w:val="TabCaption"/>
      </w:pPr>
      <w:bookmarkStart w:id="36" w:name="_Toc241476991"/>
      <w:r>
        <w:t>Table 2.2: Comparison of existing solutions with PhishGuard-AI</w:t>
      </w:r>
      <w:bookmarkEnd w:id="36"/>
    </w:p>
    <w:p w14:paraId="4E5044A6" w14:textId="77777777" w:rsidR="00610A56" w:rsidRDefault="00814415">
      <w:r>
        <w:t>The comparison in Table 2.2 shows that each existing product answers one part of the problem. Browser and list-based services protect a user who clicks a link, but only once the domain has been reported, and they do not handle a message without a link. Enterprise e-mail security suites are powerful, but they protect a corporate mailbox that the typical Cameroonian mobile-money user does not have, and they are priced for organisations. On-device SMS filters classify senders rather than content and give no ex</w:t>
      </w:r>
      <w:r>
        <w:t>planation. Training platforms teach, but do not help at the moment a suspicious message arrives. None of them is designed around Cameroonian brands, French-language cues or the mobile-money scam families of Table 2.1.</w:t>
      </w:r>
    </w:p>
    <w:p w14:paraId="78667AA7" w14:textId="77777777" w:rsidR="00610A56" w:rsidRDefault="00814415">
      <w:pPr>
        <w:pStyle w:val="Heading2"/>
      </w:pPr>
      <w:bookmarkStart w:id="37" w:name="_Toc241476926"/>
      <w:r>
        <w:t>2.6 Research Gap</w:t>
      </w:r>
      <w:bookmarkEnd w:id="37"/>
    </w:p>
    <w:p w14:paraId="0E7C5D85" w14:textId="77777777" w:rsidR="00610A56" w:rsidRDefault="00814415">
      <w:r>
        <w:t xml:space="preserve">The review shows that the existing solutions are either (a) generic and technically strong but unaware of the Cameroonian context and inaccessible to ordinary citizens, or (b) awareness programmes without detection. Academic works focus on improving one detection technique on English datasets. The gap addressed by this study is the combination of </w:t>
      </w:r>
      <w:r>
        <w:rPr>
          <w:b/>
          <w:bCs/>
        </w:rPr>
        <w:t>(1)</w:t>
      </w:r>
      <w:r>
        <w:t xml:space="preserve"> a hybrid, explainable detector evaluated on local messages, </w:t>
      </w:r>
      <w:r>
        <w:rPr>
          <w:b/>
          <w:bCs/>
        </w:rPr>
        <w:t>(2)</w:t>
      </w:r>
      <w:r>
        <w:t xml:space="preserve"> a multi-channel citizen interface, </w:t>
      </w:r>
      <w:r>
        <w:rPr>
          <w:b/>
          <w:bCs/>
        </w:rPr>
        <w:t>(3)</w:t>
      </w:r>
      <w:r>
        <w:t xml:space="preserve"> </w:t>
      </w:r>
      <w:r>
        <w:lastRenderedPageBreak/>
        <w:t xml:space="preserve">embedded awareness, and </w:t>
      </w:r>
      <w:r>
        <w:rPr>
          <w:b/>
          <w:bCs/>
        </w:rPr>
        <w:t>(4)</w:t>
      </w:r>
      <w:r>
        <w:t xml:space="preserve"> a security-operations layer that turns individual reports into collective intelligence (Figure 2.2).</w:t>
      </w:r>
    </w:p>
    <w:p w14:paraId="541C6CBD" w14:textId="77777777" w:rsidR="00610A56" w:rsidRDefault="00814415">
      <w:pPr>
        <w:keepNext/>
        <w:spacing w:before="120" w:after="60"/>
        <w:jc w:val="center"/>
      </w:pPr>
      <w:r>
        <w:rPr>
          <w:noProof/>
        </w:rPr>
        <w:drawing>
          <wp:inline distT="0" distB="0" distL="0" distR="0" wp14:anchorId="5D6C6839" wp14:editId="22E73637">
            <wp:extent cx="5581650" cy="2924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81650" cy="2924175"/>
                    </a:xfrm>
                    <a:prstGeom prst="rect">
                      <a:avLst/>
                    </a:prstGeom>
                  </pic:spPr>
                </pic:pic>
              </a:graphicData>
            </a:graphic>
          </wp:inline>
        </w:drawing>
      </w:r>
    </w:p>
    <w:p w14:paraId="61847C0E" w14:textId="77777777" w:rsidR="00610A56" w:rsidRDefault="00814415">
      <w:pPr>
        <w:pStyle w:val="FigCaption"/>
      </w:pPr>
      <w:bookmarkStart w:id="38" w:name="_Toc241477016"/>
      <w:r>
        <w:t>Figure 2.2: Positioning of PhishGuard-AI with respect to the research gap</w:t>
      </w:r>
      <w:bookmarkEnd w:id="38"/>
    </w:p>
    <w:p w14:paraId="3298066B" w14:textId="77777777" w:rsidR="00610A56" w:rsidRDefault="00814415">
      <w:pPr>
        <w:pStyle w:val="Heading2"/>
      </w:pPr>
      <w:bookmarkStart w:id="39" w:name="_Toc241476927"/>
      <w:r>
        <w:t>2.7 Summary</w:t>
      </w:r>
      <w:bookmarkEnd w:id="39"/>
    </w:p>
    <w:p w14:paraId="0D3B0ED7" w14:textId="77777777" w:rsidR="00610A56" w:rsidRDefault="00814415">
      <w:r>
        <w:t>Phishing exploits predictable human reactions, and each detection technique has a clear weakness when used alone: lists are late, rules are narrow, ML depends on its data and LLMs are slow and external. Awareness works best when it is embedded in the moment of decision. These findings shape the design of PhishGuard-AI: a fusion of complementary signals, an explanation for every verdict, and a platform built for the channels and language of Cameroonian users. The next chapter describes how the artefact was b</w:t>
      </w:r>
      <w:r>
        <w:t>uilt and evaluated.</w:t>
      </w:r>
    </w:p>
    <w:p w14:paraId="2DB50B06" w14:textId="77777777" w:rsidR="00610A56" w:rsidRDefault="00814415">
      <w:pPr>
        <w:pStyle w:val="Heading1"/>
        <w:pageBreakBefore/>
      </w:pPr>
      <w:bookmarkStart w:id="40" w:name="_Toc241476928"/>
      <w:r>
        <w:lastRenderedPageBreak/>
        <w:t>Chapter 3: Research Methodology</w:t>
      </w:r>
      <w:bookmarkEnd w:id="40"/>
    </w:p>
    <w:p w14:paraId="1574B282" w14:textId="77777777" w:rsidR="00610A56" w:rsidRDefault="00814415">
      <w:pPr>
        <w:pStyle w:val="Heading2"/>
      </w:pPr>
      <w:bookmarkStart w:id="41" w:name="_Toc241476929"/>
      <w:r>
        <w:t>3.1 Introduction</w:t>
      </w:r>
      <w:bookmarkEnd w:id="41"/>
    </w:p>
    <w:p w14:paraId="38F0EA16" w14:textId="77777777" w:rsidR="00610A56" w:rsidRDefault="00814415">
      <w:r>
        <w:t>This chapter describes how the study was conducted: the research design, the development process, how data were gathered, the population and sample used to build and evaluate the detector, the quantitative analysis method, and the processes, techniques and tools used to implement the platform. The aim is to make the work reproducible and its results verifiable.</w:t>
      </w:r>
    </w:p>
    <w:p w14:paraId="0D512510" w14:textId="77777777" w:rsidR="00610A56" w:rsidRDefault="00814415">
      <w:pPr>
        <w:pStyle w:val="Heading2"/>
      </w:pPr>
      <w:bookmarkStart w:id="42" w:name="_Toc241476930"/>
      <w:r>
        <w:t>3.2 Research Design</w:t>
      </w:r>
      <w:bookmarkEnd w:id="42"/>
    </w:p>
    <w:p w14:paraId="7D078CD5" w14:textId="77777777" w:rsidR="00610A56" w:rsidRDefault="00814415">
      <w:r>
        <w:t xml:space="preserve">The study adopts </w:t>
      </w:r>
      <w:r>
        <w:rPr>
          <w:b/>
          <w:bCs/>
        </w:rPr>
        <w:t>Design Science Research</w:t>
      </w:r>
      <w:r>
        <w:t xml:space="preserve"> (DSR), a problem-solving paradigm in which the research contribution is an artefact — here, the PhishGuard-AI platform — together with the knowledge gained by building and evaluating it (Hevner et al., 2004). DSR fits this project because the research questions ask </w:t>
      </w:r>
      <w:r>
        <w:rPr>
          <w:i/>
          <w:iCs/>
        </w:rPr>
        <w:t>how</w:t>
      </w:r>
      <w:r>
        <w:t xml:space="preserve"> a solution can be built and </w:t>
      </w:r>
      <w:r>
        <w:rPr>
          <w:i/>
          <w:iCs/>
        </w:rPr>
        <w:t>how well</w:t>
      </w:r>
      <w:r>
        <w:t xml:space="preserve"> it performs, rather than </w:t>
      </w:r>
      <w:r>
        <w:rPr>
          <w:i/>
          <w:iCs/>
        </w:rPr>
        <w:t>why</w:t>
      </w:r>
      <w:r>
        <w:t xml:space="preserve"> a social phenomenon occurs. The study follows the six activities of Peffers et al. (2007), shown in Figure 3.1.</w:t>
      </w:r>
    </w:p>
    <w:p w14:paraId="25B2C629" w14:textId="77777777" w:rsidR="00610A56" w:rsidRDefault="00814415">
      <w:pPr>
        <w:keepNext/>
        <w:spacing w:before="120" w:after="60"/>
        <w:jc w:val="center"/>
      </w:pPr>
      <w:r>
        <w:rPr>
          <w:noProof/>
        </w:rPr>
        <w:lastRenderedPageBreak/>
        <w:drawing>
          <wp:inline distT="0" distB="0" distL="0" distR="0" wp14:anchorId="1B1797DA" wp14:editId="73293EB0">
            <wp:extent cx="2933700" cy="61245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933700" cy="6124575"/>
                    </a:xfrm>
                    <a:prstGeom prst="rect">
                      <a:avLst/>
                    </a:prstGeom>
                  </pic:spPr>
                </pic:pic>
              </a:graphicData>
            </a:graphic>
          </wp:inline>
        </w:drawing>
      </w:r>
    </w:p>
    <w:p w14:paraId="5668D342" w14:textId="77777777" w:rsidR="00610A56" w:rsidRDefault="00814415">
      <w:pPr>
        <w:pStyle w:val="FigCaption"/>
      </w:pPr>
      <w:bookmarkStart w:id="43" w:name="_Toc241477017"/>
      <w:r>
        <w:t>Figure 3.1: Design Science Research process applied to PhishGuard-AI (after Peffers et al., 2007)</w:t>
      </w:r>
      <w:bookmarkEnd w:id="4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9"/>
        <w:gridCol w:w="6447"/>
      </w:tblGrid>
      <w:tr w:rsidR="00610A56" w14:paraId="0CC63656" w14:textId="77777777">
        <w:tblPrEx>
          <w:tblCellMar>
            <w:top w:w="0" w:type="dxa"/>
            <w:bottom w:w="0" w:type="dxa"/>
          </w:tblCellMar>
        </w:tblPrEx>
        <w:trPr>
          <w:tblHeader/>
        </w:trPr>
        <w:tc>
          <w:tcPr>
            <w:tcW w:w="2579" w:type="dxa"/>
            <w:tcBorders>
              <w:top w:val="single" w:sz="4" w:space="0" w:color="9CA3AF"/>
              <w:left w:val="single" w:sz="4" w:space="0" w:color="9CA3AF"/>
              <w:bottom w:val="single" w:sz="4" w:space="0" w:color="9CA3AF"/>
              <w:right w:val="single" w:sz="4" w:space="0" w:color="9CA3AF"/>
            </w:tcBorders>
            <w:shd w:val="clear" w:color="auto" w:fill="1F3864"/>
            <w:tcMar>
              <w:top w:w="60" w:type="dxa"/>
              <w:left w:w="100" w:type="dxa"/>
              <w:bottom w:w="60" w:type="dxa"/>
              <w:right w:w="100" w:type="dxa"/>
            </w:tcMar>
            <w:vAlign w:val="center"/>
          </w:tcPr>
          <w:p w14:paraId="0E7D65F1" w14:textId="77777777" w:rsidR="00610A56" w:rsidRDefault="00814415">
            <w:pPr>
              <w:spacing w:after="0" w:line="260" w:lineRule="auto"/>
              <w:jc w:val="left"/>
            </w:pPr>
            <w:r>
              <w:rPr>
                <w:b/>
                <w:bCs/>
                <w:color w:val="FFFFFF"/>
                <w:sz w:val="20"/>
                <w:szCs w:val="20"/>
              </w:rPr>
              <w:t>DSR activity</w:t>
            </w:r>
          </w:p>
        </w:tc>
        <w:tc>
          <w:tcPr>
            <w:tcW w:w="6447" w:type="dxa"/>
            <w:tcBorders>
              <w:top w:val="single" w:sz="4" w:space="0" w:color="9CA3AF"/>
              <w:left w:val="single" w:sz="4" w:space="0" w:color="9CA3AF"/>
              <w:bottom w:val="single" w:sz="4" w:space="0" w:color="9CA3AF"/>
              <w:right w:val="single" w:sz="4" w:space="0" w:color="9CA3AF"/>
            </w:tcBorders>
            <w:shd w:val="clear" w:color="auto" w:fill="1F3864"/>
            <w:tcMar>
              <w:top w:w="60" w:type="dxa"/>
              <w:left w:w="100" w:type="dxa"/>
              <w:bottom w:w="60" w:type="dxa"/>
              <w:right w:w="100" w:type="dxa"/>
            </w:tcMar>
            <w:vAlign w:val="center"/>
          </w:tcPr>
          <w:p w14:paraId="7BBC95A8" w14:textId="77777777" w:rsidR="00610A56" w:rsidRDefault="00814415">
            <w:pPr>
              <w:spacing w:after="0" w:line="260" w:lineRule="auto"/>
              <w:jc w:val="left"/>
            </w:pPr>
            <w:r>
              <w:rPr>
                <w:b/>
                <w:bCs/>
                <w:color w:val="FFFFFF"/>
                <w:sz w:val="20"/>
                <w:szCs w:val="20"/>
              </w:rPr>
              <w:t>What was done in this study</w:t>
            </w:r>
          </w:p>
        </w:tc>
      </w:tr>
      <w:tr w:rsidR="00610A56" w14:paraId="3287B217" w14:textId="77777777">
        <w:tblPrEx>
          <w:tblCellMar>
            <w:top w:w="0" w:type="dxa"/>
            <w:bottom w:w="0" w:type="dxa"/>
          </w:tblCellMar>
        </w:tblPrEx>
        <w:tc>
          <w:tcPr>
            <w:tcW w:w="2579"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2B1F2EBA" w14:textId="77777777" w:rsidR="00610A56" w:rsidRDefault="00814415">
            <w:pPr>
              <w:spacing w:after="0" w:line="260" w:lineRule="auto"/>
              <w:jc w:val="left"/>
            </w:pPr>
            <w:r>
              <w:rPr>
                <w:sz w:val="20"/>
                <w:szCs w:val="20"/>
              </w:rPr>
              <w:t>1. Problem identification</w:t>
            </w:r>
          </w:p>
        </w:tc>
        <w:tc>
          <w:tcPr>
            <w:tcW w:w="6447"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665052DC" w14:textId="77777777" w:rsidR="00610A56" w:rsidRDefault="00814415">
            <w:pPr>
              <w:spacing w:after="0" w:line="260" w:lineRule="auto"/>
              <w:jc w:val="left"/>
            </w:pPr>
            <w:r>
              <w:rPr>
                <w:sz w:val="20"/>
                <w:szCs w:val="20"/>
              </w:rPr>
              <w:t>Literature review, review of ANTIC/INTERPOL alerts, collection of real scam examples circulating in Cameroon (Chapters 1–2).</w:t>
            </w:r>
          </w:p>
        </w:tc>
      </w:tr>
      <w:tr w:rsidR="00610A56" w14:paraId="2111FAD6" w14:textId="77777777">
        <w:tblPrEx>
          <w:tblCellMar>
            <w:top w:w="0" w:type="dxa"/>
            <w:bottom w:w="0" w:type="dxa"/>
          </w:tblCellMar>
        </w:tblPrEx>
        <w:tc>
          <w:tcPr>
            <w:tcW w:w="2579"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1AC7F2FA" w14:textId="77777777" w:rsidR="00610A56" w:rsidRDefault="00814415">
            <w:pPr>
              <w:spacing w:after="0" w:line="260" w:lineRule="auto"/>
              <w:jc w:val="left"/>
            </w:pPr>
            <w:r>
              <w:rPr>
                <w:sz w:val="20"/>
                <w:szCs w:val="20"/>
              </w:rPr>
              <w:t>2. Objectives of a solution</w:t>
            </w:r>
          </w:p>
        </w:tc>
        <w:tc>
          <w:tcPr>
            <w:tcW w:w="6447"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03C11367" w14:textId="77777777" w:rsidR="00610A56" w:rsidRDefault="00814415">
            <w:pPr>
              <w:spacing w:after="0" w:line="260" w:lineRule="auto"/>
              <w:jc w:val="left"/>
            </w:pPr>
            <w:r>
              <w:rPr>
                <w:sz w:val="20"/>
                <w:szCs w:val="20"/>
              </w:rPr>
              <w:t>One general and four SMART specific objectives; functional and non-functional requirements (Section 4.2).</w:t>
            </w:r>
          </w:p>
        </w:tc>
      </w:tr>
      <w:tr w:rsidR="00610A56" w14:paraId="60165C51" w14:textId="77777777">
        <w:tblPrEx>
          <w:tblCellMar>
            <w:top w:w="0" w:type="dxa"/>
            <w:bottom w:w="0" w:type="dxa"/>
          </w:tblCellMar>
        </w:tblPrEx>
        <w:tc>
          <w:tcPr>
            <w:tcW w:w="2579"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49D0A1DC" w14:textId="77777777" w:rsidR="00610A56" w:rsidRDefault="00814415">
            <w:pPr>
              <w:spacing w:after="0" w:line="260" w:lineRule="auto"/>
              <w:jc w:val="left"/>
            </w:pPr>
            <w:r>
              <w:rPr>
                <w:sz w:val="20"/>
                <w:szCs w:val="20"/>
              </w:rPr>
              <w:t>3. Design and development</w:t>
            </w:r>
          </w:p>
        </w:tc>
        <w:tc>
          <w:tcPr>
            <w:tcW w:w="6447"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63DE3EA6" w14:textId="77777777" w:rsidR="00610A56" w:rsidRDefault="00814415">
            <w:pPr>
              <w:spacing w:after="0" w:line="260" w:lineRule="auto"/>
              <w:jc w:val="left"/>
            </w:pPr>
            <w:r>
              <w:rPr>
                <w:sz w:val="20"/>
                <w:szCs w:val="20"/>
              </w:rPr>
              <w:t>Four iterative development cycles producing the platform (Section 3.3, Section 4.3–4.4).</w:t>
            </w:r>
          </w:p>
        </w:tc>
      </w:tr>
      <w:tr w:rsidR="00610A56" w14:paraId="0B4E3091" w14:textId="77777777">
        <w:tblPrEx>
          <w:tblCellMar>
            <w:top w:w="0" w:type="dxa"/>
            <w:bottom w:w="0" w:type="dxa"/>
          </w:tblCellMar>
        </w:tblPrEx>
        <w:tc>
          <w:tcPr>
            <w:tcW w:w="2579"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54E06C7C" w14:textId="77777777" w:rsidR="00610A56" w:rsidRDefault="00814415">
            <w:pPr>
              <w:spacing w:after="0" w:line="260" w:lineRule="auto"/>
              <w:jc w:val="left"/>
            </w:pPr>
            <w:r>
              <w:rPr>
                <w:sz w:val="20"/>
                <w:szCs w:val="20"/>
              </w:rPr>
              <w:t>4. Demonstration</w:t>
            </w:r>
          </w:p>
        </w:tc>
        <w:tc>
          <w:tcPr>
            <w:tcW w:w="6447"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40AEC1D0" w14:textId="77777777" w:rsidR="00610A56" w:rsidRDefault="00814415">
            <w:pPr>
              <w:spacing w:after="0" w:line="260" w:lineRule="auto"/>
              <w:jc w:val="left"/>
            </w:pPr>
            <w:r>
              <w:rPr>
                <w:sz w:val="20"/>
                <w:szCs w:val="20"/>
              </w:rPr>
              <w:t>Use of the platform on real scenarios: pasted SMS, screenshots, forwarded e-mails, connected Gmail mailbox (Section 4.4).</w:t>
            </w:r>
          </w:p>
        </w:tc>
      </w:tr>
      <w:tr w:rsidR="00610A56" w14:paraId="37D095EF" w14:textId="77777777">
        <w:tblPrEx>
          <w:tblCellMar>
            <w:top w:w="0" w:type="dxa"/>
            <w:bottom w:w="0" w:type="dxa"/>
          </w:tblCellMar>
        </w:tblPrEx>
        <w:tc>
          <w:tcPr>
            <w:tcW w:w="2579"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51A9E2A5" w14:textId="77777777" w:rsidR="00610A56" w:rsidRDefault="00814415">
            <w:pPr>
              <w:spacing w:after="0" w:line="260" w:lineRule="auto"/>
              <w:jc w:val="left"/>
            </w:pPr>
            <w:r>
              <w:rPr>
                <w:sz w:val="20"/>
                <w:szCs w:val="20"/>
              </w:rPr>
              <w:lastRenderedPageBreak/>
              <w:t>5. Evaluation</w:t>
            </w:r>
          </w:p>
        </w:tc>
        <w:tc>
          <w:tcPr>
            <w:tcW w:w="6447"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7D68C814" w14:textId="77777777" w:rsidR="00610A56" w:rsidRDefault="00814415">
            <w:pPr>
              <w:spacing w:after="0" w:line="260" w:lineRule="auto"/>
              <w:jc w:val="left"/>
            </w:pPr>
            <w:r>
              <w:rPr>
                <w:sz w:val="20"/>
                <w:szCs w:val="20"/>
              </w:rPr>
              <w:t>Functional and security tests, and a quantitative offline evaluation on a held-out corpus with ablation of each signal (Section 4.5–4.6).</w:t>
            </w:r>
          </w:p>
        </w:tc>
      </w:tr>
      <w:tr w:rsidR="00610A56" w14:paraId="02835B64" w14:textId="77777777">
        <w:tblPrEx>
          <w:tblCellMar>
            <w:top w:w="0" w:type="dxa"/>
            <w:bottom w:w="0" w:type="dxa"/>
          </w:tblCellMar>
        </w:tblPrEx>
        <w:tc>
          <w:tcPr>
            <w:tcW w:w="2579"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5814D69A" w14:textId="77777777" w:rsidR="00610A56" w:rsidRDefault="00814415">
            <w:pPr>
              <w:spacing w:after="0" w:line="260" w:lineRule="auto"/>
              <w:jc w:val="left"/>
            </w:pPr>
            <w:r>
              <w:rPr>
                <w:sz w:val="20"/>
                <w:szCs w:val="20"/>
              </w:rPr>
              <w:t>6. Communication</w:t>
            </w:r>
          </w:p>
        </w:tc>
        <w:tc>
          <w:tcPr>
            <w:tcW w:w="6447"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3279B78D" w14:textId="77777777" w:rsidR="00610A56" w:rsidRDefault="00814415">
            <w:pPr>
              <w:spacing w:after="0" w:line="260" w:lineRule="auto"/>
              <w:jc w:val="left"/>
            </w:pPr>
            <w:r>
              <w:rPr>
                <w:sz w:val="20"/>
                <w:szCs w:val="20"/>
              </w:rPr>
              <w:t>This dissertation, the technical documentation and the defence presentation.</w:t>
            </w:r>
          </w:p>
        </w:tc>
      </w:tr>
    </w:tbl>
    <w:p w14:paraId="0455C387" w14:textId="77777777" w:rsidR="00610A56" w:rsidRDefault="00814415">
      <w:pPr>
        <w:pStyle w:val="TabCaption"/>
      </w:pPr>
      <w:bookmarkStart w:id="44" w:name="_Toc241476992"/>
      <w:r>
        <w:t>Table 3.1: Application of the DSR activities in this study</w:t>
      </w:r>
      <w:bookmarkEnd w:id="44"/>
    </w:p>
    <w:p w14:paraId="693ACE5C" w14:textId="77777777" w:rsidR="00610A56" w:rsidRDefault="00814415">
      <w:pPr>
        <w:pStyle w:val="Heading2"/>
      </w:pPr>
      <w:bookmarkStart w:id="45" w:name="_Toc241476931"/>
      <w:r>
        <w:t>3.3 Development Methodology</w:t>
      </w:r>
      <w:bookmarkEnd w:id="45"/>
    </w:p>
    <w:p w14:paraId="100B98BA" w14:textId="77777777" w:rsidR="00610A56" w:rsidRDefault="00814415">
      <w:r>
        <w:t xml:space="preserve">Within the DSR "design and development" activity, the software was built with an </w:t>
      </w:r>
      <w:r>
        <w:rPr>
          <w:b/>
          <w:bCs/>
        </w:rPr>
        <w:t>iterative and incremental</w:t>
      </w:r>
      <w:r>
        <w:t xml:space="preserve"> approach inspired by Scrum: each iteration had a goal, produced a working version, and was evaluated before the next one. This allowed early feedback and the correction of weaknesses discovered by testing — for example, the high false-positive rate of the first text model led, in iteration 4, to a rebuilt corpus and a new model. Figure 3.2 summarises the four iterations.</w:t>
      </w:r>
    </w:p>
    <w:p w14:paraId="27EEBEAF" w14:textId="77777777" w:rsidR="00610A56" w:rsidRDefault="00814415">
      <w:pPr>
        <w:keepNext/>
        <w:spacing w:before="120" w:after="60"/>
        <w:jc w:val="center"/>
      </w:pPr>
      <w:r>
        <w:rPr>
          <w:noProof/>
        </w:rPr>
        <w:lastRenderedPageBreak/>
        <w:drawing>
          <wp:inline distT="0" distB="0" distL="0" distR="0" wp14:anchorId="1056E47F" wp14:editId="708887AB">
            <wp:extent cx="1200150" cy="61245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200150" cy="6124575"/>
                    </a:xfrm>
                    <a:prstGeom prst="rect">
                      <a:avLst/>
                    </a:prstGeom>
                  </pic:spPr>
                </pic:pic>
              </a:graphicData>
            </a:graphic>
          </wp:inline>
        </w:drawing>
      </w:r>
    </w:p>
    <w:p w14:paraId="0D161260" w14:textId="77777777" w:rsidR="00610A56" w:rsidRDefault="00814415">
      <w:pPr>
        <w:pStyle w:val="FigCaption"/>
      </w:pPr>
      <w:bookmarkStart w:id="46" w:name="_Toc241477018"/>
      <w:r>
        <w:t>Figure 3.2: The four development iterations</w:t>
      </w:r>
      <w:bookmarkEnd w:id="4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5"/>
        <w:gridCol w:w="3851"/>
        <w:gridCol w:w="3610"/>
      </w:tblGrid>
      <w:tr w:rsidR="00610A56" w14:paraId="16C99FB4" w14:textId="77777777">
        <w:tblPrEx>
          <w:tblCellMar>
            <w:top w:w="0" w:type="dxa"/>
            <w:bottom w:w="0" w:type="dxa"/>
          </w:tblCellMar>
        </w:tblPrEx>
        <w:trPr>
          <w:tblHeader/>
        </w:trPr>
        <w:tc>
          <w:tcPr>
            <w:tcW w:w="1565" w:type="dxa"/>
            <w:tcBorders>
              <w:top w:val="single" w:sz="4" w:space="0" w:color="9CA3AF"/>
              <w:left w:val="single" w:sz="4" w:space="0" w:color="9CA3AF"/>
              <w:bottom w:val="single" w:sz="4" w:space="0" w:color="9CA3AF"/>
              <w:right w:val="single" w:sz="4" w:space="0" w:color="9CA3AF"/>
            </w:tcBorders>
            <w:shd w:val="clear" w:color="auto" w:fill="1F3864"/>
            <w:tcMar>
              <w:top w:w="60" w:type="dxa"/>
              <w:left w:w="100" w:type="dxa"/>
              <w:bottom w:w="60" w:type="dxa"/>
              <w:right w:w="100" w:type="dxa"/>
            </w:tcMar>
            <w:vAlign w:val="center"/>
          </w:tcPr>
          <w:p w14:paraId="22CB9557" w14:textId="77777777" w:rsidR="00610A56" w:rsidRDefault="00814415">
            <w:pPr>
              <w:spacing w:after="0" w:line="260" w:lineRule="auto"/>
              <w:jc w:val="left"/>
            </w:pPr>
            <w:r>
              <w:rPr>
                <w:b/>
                <w:bCs/>
                <w:color w:val="FFFFFF"/>
                <w:sz w:val="20"/>
                <w:szCs w:val="20"/>
              </w:rPr>
              <w:t>Iteration</w:t>
            </w:r>
          </w:p>
        </w:tc>
        <w:tc>
          <w:tcPr>
            <w:tcW w:w="3851" w:type="dxa"/>
            <w:tcBorders>
              <w:top w:val="single" w:sz="4" w:space="0" w:color="9CA3AF"/>
              <w:left w:val="single" w:sz="4" w:space="0" w:color="9CA3AF"/>
              <w:bottom w:val="single" w:sz="4" w:space="0" w:color="9CA3AF"/>
              <w:right w:val="single" w:sz="4" w:space="0" w:color="9CA3AF"/>
            </w:tcBorders>
            <w:shd w:val="clear" w:color="auto" w:fill="1F3864"/>
            <w:tcMar>
              <w:top w:w="60" w:type="dxa"/>
              <w:left w:w="100" w:type="dxa"/>
              <w:bottom w:w="60" w:type="dxa"/>
              <w:right w:w="100" w:type="dxa"/>
            </w:tcMar>
            <w:vAlign w:val="center"/>
          </w:tcPr>
          <w:p w14:paraId="772CE160" w14:textId="77777777" w:rsidR="00610A56" w:rsidRDefault="00814415">
            <w:pPr>
              <w:spacing w:after="0" w:line="260" w:lineRule="auto"/>
              <w:jc w:val="left"/>
            </w:pPr>
            <w:r>
              <w:rPr>
                <w:b/>
                <w:bCs/>
                <w:color w:val="FFFFFF"/>
                <w:sz w:val="20"/>
                <w:szCs w:val="20"/>
              </w:rPr>
              <w:t>Goal and main deliverables</w:t>
            </w:r>
          </w:p>
        </w:tc>
        <w:tc>
          <w:tcPr>
            <w:tcW w:w="3610" w:type="dxa"/>
            <w:tcBorders>
              <w:top w:val="single" w:sz="4" w:space="0" w:color="9CA3AF"/>
              <w:left w:val="single" w:sz="4" w:space="0" w:color="9CA3AF"/>
              <w:bottom w:val="single" w:sz="4" w:space="0" w:color="9CA3AF"/>
              <w:right w:val="single" w:sz="4" w:space="0" w:color="9CA3AF"/>
            </w:tcBorders>
            <w:shd w:val="clear" w:color="auto" w:fill="1F3864"/>
            <w:tcMar>
              <w:top w:w="60" w:type="dxa"/>
              <w:left w:w="100" w:type="dxa"/>
              <w:bottom w:w="60" w:type="dxa"/>
              <w:right w:w="100" w:type="dxa"/>
            </w:tcMar>
            <w:vAlign w:val="center"/>
          </w:tcPr>
          <w:p w14:paraId="0FCF179D" w14:textId="77777777" w:rsidR="00610A56" w:rsidRDefault="00814415">
            <w:pPr>
              <w:spacing w:after="0" w:line="260" w:lineRule="auto"/>
              <w:jc w:val="left"/>
            </w:pPr>
            <w:r>
              <w:rPr>
                <w:b/>
                <w:bCs/>
                <w:color w:val="FFFFFF"/>
                <w:sz w:val="20"/>
                <w:szCs w:val="20"/>
              </w:rPr>
              <w:t>Evaluation at the end</w:t>
            </w:r>
          </w:p>
        </w:tc>
      </w:tr>
      <w:tr w:rsidR="00610A56" w14:paraId="15617DD5" w14:textId="77777777">
        <w:tblPrEx>
          <w:tblCellMar>
            <w:top w:w="0" w:type="dxa"/>
            <w:bottom w:w="0" w:type="dxa"/>
          </w:tblCellMar>
        </w:tblPrEx>
        <w:tc>
          <w:tcPr>
            <w:tcW w:w="156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500082AC" w14:textId="77777777" w:rsidR="00610A56" w:rsidRDefault="00814415">
            <w:pPr>
              <w:spacing w:after="0" w:line="260" w:lineRule="auto"/>
              <w:jc w:val="left"/>
            </w:pPr>
            <w:r>
              <w:rPr>
                <w:sz w:val="20"/>
                <w:szCs w:val="20"/>
              </w:rPr>
              <w:t>1 — Foundation</w:t>
            </w:r>
          </w:p>
        </w:tc>
        <w:tc>
          <w:tcPr>
            <w:tcW w:w="3851"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3EA1E8DC" w14:textId="77777777" w:rsidR="00610A56" w:rsidRDefault="00814415">
            <w:pPr>
              <w:spacing w:after="0" w:line="260" w:lineRule="auto"/>
              <w:jc w:val="left"/>
            </w:pPr>
            <w:r>
              <w:rPr>
                <w:sz w:val="20"/>
                <w:szCs w:val="20"/>
              </w:rPr>
              <w:t>Flask API, PostgreSQL schema, authentication (bcrypt, sessions, e-mail/SMS OTP, Google OAuth), first text classifier and rule engine, Vue 3 front end.</w:t>
            </w:r>
          </w:p>
        </w:tc>
        <w:tc>
          <w:tcPr>
            <w:tcW w:w="361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646F1ABC" w14:textId="77777777" w:rsidR="00610A56" w:rsidRDefault="00814415">
            <w:pPr>
              <w:spacing w:after="0" w:line="260" w:lineRule="auto"/>
              <w:jc w:val="left"/>
            </w:pPr>
            <w:r>
              <w:rPr>
                <w:sz w:val="20"/>
                <w:szCs w:val="20"/>
              </w:rPr>
              <w:t>Unit tests of URL features; manual tests of the analysis flow.</w:t>
            </w:r>
          </w:p>
        </w:tc>
      </w:tr>
      <w:tr w:rsidR="00610A56" w14:paraId="21DD6851" w14:textId="77777777">
        <w:tblPrEx>
          <w:tblCellMar>
            <w:top w:w="0" w:type="dxa"/>
            <w:bottom w:w="0" w:type="dxa"/>
          </w:tblCellMar>
        </w:tblPrEx>
        <w:tc>
          <w:tcPr>
            <w:tcW w:w="1565"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58251E8F" w14:textId="77777777" w:rsidR="00610A56" w:rsidRDefault="00814415">
            <w:pPr>
              <w:spacing w:after="0" w:line="260" w:lineRule="auto"/>
              <w:jc w:val="left"/>
            </w:pPr>
            <w:r>
              <w:rPr>
                <w:sz w:val="20"/>
                <w:szCs w:val="20"/>
              </w:rPr>
              <w:t>2 — Detection pipeline</w:t>
            </w:r>
          </w:p>
        </w:tc>
        <w:tc>
          <w:tcPr>
            <w:tcW w:w="3851"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2312270C" w14:textId="77777777" w:rsidR="00610A56" w:rsidRDefault="00814415">
            <w:pPr>
              <w:spacing w:after="0" w:line="260" w:lineRule="auto"/>
              <w:jc w:val="left"/>
            </w:pPr>
            <w:r>
              <w:rPr>
                <w:sz w:val="20"/>
                <w:szCs w:val="20"/>
              </w:rPr>
              <w:t>Four-signal pipeline (ML, Claude AI, URL intelligence, rules), fusion with weight redistribution, overrides, e-mail parser, OCR of screenshots.</w:t>
            </w:r>
          </w:p>
        </w:tc>
        <w:tc>
          <w:tcPr>
            <w:tcW w:w="3610"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0A70BBB3" w14:textId="77777777" w:rsidR="00610A56" w:rsidRDefault="00814415">
            <w:pPr>
              <w:spacing w:after="0" w:line="260" w:lineRule="auto"/>
              <w:jc w:val="left"/>
            </w:pPr>
            <w:r>
              <w:rPr>
                <w:sz w:val="20"/>
                <w:szCs w:val="20"/>
              </w:rPr>
              <w:t>Challenge set of hand-written messages; latency measurements.</w:t>
            </w:r>
          </w:p>
        </w:tc>
      </w:tr>
      <w:tr w:rsidR="00610A56" w14:paraId="5A741312" w14:textId="77777777">
        <w:tblPrEx>
          <w:tblCellMar>
            <w:top w:w="0" w:type="dxa"/>
            <w:bottom w:w="0" w:type="dxa"/>
          </w:tblCellMar>
        </w:tblPrEx>
        <w:tc>
          <w:tcPr>
            <w:tcW w:w="156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45F7BE4C" w14:textId="77777777" w:rsidR="00610A56" w:rsidRDefault="00814415">
            <w:pPr>
              <w:spacing w:after="0" w:line="260" w:lineRule="auto"/>
              <w:jc w:val="left"/>
            </w:pPr>
            <w:r>
              <w:rPr>
                <w:sz w:val="20"/>
                <w:szCs w:val="20"/>
              </w:rPr>
              <w:t>3 — Platform and SOC</w:t>
            </w:r>
          </w:p>
        </w:tc>
        <w:tc>
          <w:tcPr>
            <w:tcW w:w="3851"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4C4C3F67" w14:textId="77777777" w:rsidR="00610A56" w:rsidRDefault="00814415">
            <w:pPr>
              <w:spacing w:after="0" w:line="260" w:lineRule="auto"/>
              <w:jc w:val="left"/>
            </w:pPr>
            <w:r>
              <w:rPr>
                <w:sz w:val="20"/>
                <w:szCs w:val="20"/>
              </w:rPr>
              <w:t>Visitor gate and claim tokens, user dashboard, quiz, PWA, Gmail/Outlook read-</w:t>
            </w:r>
            <w:r>
              <w:rPr>
                <w:sz w:val="20"/>
                <w:szCs w:val="20"/>
              </w:rPr>
              <w:lastRenderedPageBreak/>
              <w:t>only scanning, forward-to address, admin SOC: approvals, review queue, triage, incidents, blocklist, audit log, sudo mode, system health.</w:t>
            </w:r>
          </w:p>
        </w:tc>
        <w:tc>
          <w:tcPr>
            <w:tcW w:w="361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24292B6F" w14:textId="77777777" w:rsidR="00610A56" w:rsidRDefault="00814415">
            <w:pPr>
              <w:spacing w:after="0" w:line="260" w:lineRule="auto"/>
              <w:jc w:val="left"/>
            </w:pPr>
            <w:r>
              <w:rPr>
                <w:sz w:val="20"/>
                <w:szCs w:val="20"/>
              </w:rPr>
              <w:lastRenderedPageBreak/>
              <w:t>Functional and security test cases (Section 4.5).</w:t>
            </w:r>
          </w:p>
        </w:tc>
      </w:tr>
      <w:tr w:rsidR="00610A56" w14:paraId="4E718623" w14:textId="77777777">
        <w:tblPrEx>
          <w:tblCellMar>
            <w:top w:w="0" w:type="dxa"/>
            <w:bottom w:w="0" w:type="dxa"/>
          </w:tblCellMar>
        </w:tblPrEx>
        <w:tc>
          <w:tcPr>
            <w:tcW w:w="1565"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320C79E6" w14:textId="77777777" w:rsidR="00610A56" w:rsidRDefault="00814415">
            <w:pPr>
              <w:spacing w:after="0" w:line="260" w:lineRule="auto"/>
              <w:jc w:val="left"/>
            </w:pPr>
            <w:r>
              <w:rPr>
                <w:sz w:val="20"/>
                <w:szCs w:val="20"/>
              </w:rPr>
              <w:t>4 — Intelligence and evaluation</w:t>
            </w:r>
          </w:p>
        </w:tc>
        <w:tc>
          <w:tcPr>
            <w:tcW w:w="3851"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23AD36A9" w14:textId="77777777" w:rsidR="00610A56" w:rsidRDefault="00814415">
            <w:pPr>
              <w:spacing w:after="0" w:line="260" w:lineRule="auto"/>
              <w:jc w:val="left"/>
            </w:pPr>
            <w:r>
              <w:rPr>
                <w:sz w:val="20"/>
                <w:szCs w:val="20"/>
              </w:rPr>
              <w:t>Sender-origin tracing and threat radar, live mailbox scan, corpus rebuilt (6,370 messages), new TF-IDF + logistic-regression model, reproducible evaluation script with ablation.</w:t>
            </w:r>
          </w:p>
        </w:tc>
        <w:tc>
          <w:tcPr>
            <w:tcW w:w="3610"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4716BD86" w14:textId="77777777" w:rsidR="00610A56" w:rsidRDefault="00814415">
            <w:pPr>
              <w:spacing w:after="0" w:line="260" w:lineRule="auto"/>
              <w:jc w:val="left"/>
            </w:pPr>
            <w:r>
              <w:rPr>
                <w:sz w:val="20"/>
                <w:szCs w:val="20"/>
              </w:rPr>
              <w:t>Quantitative evaluation on held-out Cameroonian test set (Section 4.6).</w:t>
            </w:r>
          </w:p>
        </w:tc>
      </w:tr>
    </w:tbl>
    <w:p w14:paraId="7433B8FD" w14:textId="77777777" w:rsidR="00610A56" w:rsidRDefault="00814415">
      <w:pPr>
        <w:pStyle w:val="TabCaption"/>
      </w:pPr>
      <w:bookmarkStart w:id="47" w:name="_Toc241476993"/>
      <w:r>
        <w:t>Table 3.2: Content of the development iterations</w:t>
      </w:r>
      <w:bookmarkEnd w:id="47"/>
    </w:p>
    <w:p w14:paraId="7F4CBEAA" w14:textId="77777777" w:rsidR="00610A56" w:rsidRDefault="00814415">
      <w:pPr>
        <w:pStyle w:val="Heading2"/>
      </w:pPr>
      <w:bookmarkStart w:id="48" w:name="_Toc241476932"/>
      <w:r>
        <w:t>3.4 Data Gathering</w:t>
      </w:r>
      <w:bookmarkEnd w:id="48"/>
    </w:p>
    <w:p w14:paraId="3E3B6A3B" w14:textId="77777777" w:rsidR="00610A56" w:rsidRDefault="00814415">
      <w:r>
        <w:t xml:space="preserve">Two kinds of data were gathered: </w:t>
      </w:r>
      <w:r>
        <w:rPr>
          <w:b/>
          <w:bCs/>
        </w:rPr>
        <w:t>requirements data</w:t>
      </w:r>
      <w:r>
        <w:t xml:space="preserve">, to understand the problem and users; and </w:t>
      </w:r>
      <w:r>
        <w:rPr>
          <w:b/>
          <w:bCs/>
        </w:rPr>
        <w:t>message data</w:t>
      </w:r>
      <w:r>
        <w:t>, to build and evaluate the detector.</w:t>
      </w:r>
    </w:p>
    <w:p w14:paraId="0867379F" w14:textId="77777777" w:rsidR="00610A56" w:rsidRDefault="00814415">
      <w:pPr>
        <w:pStyle w:val="Heading3"/>
      </w:pPr>
      <w:bookmarkStart w:id="49" w:name="_Toc241476933"/>
      <w:r>
        <w:t>3.4.1 Requirements data</w:t>
      </w:r>
      <w:bookmarkEnd w:id="49"/>
    </w:p>
    <w:p w14:paraId="7ACD8E99" w14:textId="77777777" w:rsidR="00610A56" w:rsidRDefault="00814415">
      <w:pPr>
        <w:pStyle w:val="ListParagraph"/>
        <w:numPr>
          <w:ilvl w:val="0"/>
          <w:numId w:val="2"/>
        </w:numPr>
      </w:pPr>
      <w:r>
        <w:rPr>
          <w:b/>
          <w:bCs/>
        </w:rPr>
        <w:t>Document analysis:</w:t>
      </w:r>
      <w:r>
        <w:t xml:space="preserve"> public warnings by ANTIC and operators, INTERPOL and APWG reports, and the terms of service of mobile-money operators (e.g. that agents never ask for a PIN).</w:t>
      </w:r>
    </w:p>
    <w:p w14:paraId="3AE47A7E" w14:textId="77777777" w:rsidR="00610A56" w:rsidRDefault="00814415">
      <w:pPr>
        <w:pStyle w:val="ListParagraph"/>
        <w:numPr>
          <w:ilvl w:val="0"/>
          <w:numId w:val="2"/>
        </w:numPr>
      </w:pPr>
      <w:r>
        <w:rPr>
          <w:b/>
          <w:bCs/>
        </w:rPr>
        <w:t>Observation:</w:t>
      </w:r>
      <w:r>
        <w:t xml:space="preserve"> collection of scam messages received by the author, family and classmates on SMS and WhatsApp (anonymised: phone numbers and names removed).</w:t>
      </w:r>
    </w:p>
    <w:p w14:paraId="6A3C17CD" w14:textId="77777777" w:rsidR="00610A56" w:rsidRDefault="00814415">
      <w:pPr>
        <w:pStyle w:val="ListParagraph"/>
        <w:numPr>
          <w:ilvl w:val="0"/>
          <w:numId w:val="2"/>
        </w:numPr>
      </w:pPr>
      <w:r>
        <w:rPr>
          <w:b/>
          <w:bCs/>
        </w:rPr>
        <w:t>Informal interviews:</w:t>
      </w:r>
      <w:r>
        <w:t xml:space="preserve"> discussions with students and relatives on how they react to suspicious messages and what they would expect from a verification tool. The main needs expressed were: "tell me quickly if it is a scam", "explain in simple words", "works on my phone", and "do not ask me to install anything complex".</w:t>
      </w:r>
    </w:p>
    <w:p w14:paraId="1E6A001F" w14:textId="77777777" w:rsidR="00610A56" w:rsidRDefault="00814415">
      <w:pPr>
        <w:pStyle w:val="Heading3"/>
      </w:pPr>
      <w:bookmarkStart w:id="50" w:name="_Toc241476934"/>
      <w:r>
        <w:t>3.4.2 Message data</w:t>
      </w:r>
      <w:bookmarkEnd w:id="50"/>
    </w:p>
    <w:p w14:paraId="63936746" w14:textId="77777777" w:rsidR="00610A56" w:rsidRDefault="00814415">
      <w:r>
        <w:t>No public, labelled corpus of Cameroonian phishing messages exists. The message corpus was therefore assembled from four sources (Table 3.3), using a reproducible script (</w:t>
      </w:r>
      <w:r>
        <w:rPr>
          <w:rFonts w:ascii="Consolas" w:eastAsia="Consolas" w:hAnsi="Consolas" w:cs="Consolas"/>
          <w:sz w:val="21"/>
          <w:szCs w:val="21"/>
        </w:rPr>
        <w:t>ml_data/build_dataset.py</w:t>
      </w:r>
      <w:r>
        <w:t xml:space="preserve">) that writes a single </w:t>
      </w:r>
      <w:r>
        <w:rPr>
          <w:rFonts w:ascii="Consolas" w:eastAsia="Consolas" w:hAnsi="Consolas" w:cs="Consolas"/>
          <w:sz w:val="21"/>
          <w:szCs w:val="21"/>
        </w:rPr>
        <w:t>corpus.csv</w:t>
      </w:r>
      <w:r>
        <w:t xml:space="preserve"> with the text, the label (phishing or legitimate), the source and a </w:t>
      </w:r>
      <w:r>
        <w:rPr>
          <w:i/>
          <w:iCs/>
        </w:rPr>
        <w:t>template group</w:t>
      </w:r>
      <w:r>
        <w:t xml:space="preserve"> identifier.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7"/>
        <w:gridCol w:w="1220"/>
        <w:gridCol w:w="4879"/>
      </w:tblGrid>
      <w:tr w:rsidR="00610A56" w14:paraId="68570195" w14:textId="77777777">
        <w:tblPrEx>
          <w:tblCellMar>
            <w:top w:w="0" w:type="dxa"/>
            <w:bottom w:w="0" w:type="dxa"/>
          </w:tblCellMar>
        </w:tblPrEx>
        <w:trPr>
          <w:tblHeader/>
        </w:trPr>
        <w:tc>
          <w:tcPr>
            <w:tcW w:w="2927" w:type="dxa"/>
            <w:tcBorders>
              <w:top w:val="single" w:sz="4" w:space="0" w:color="9CA3AF"/>
              <w:left w:val="single" w:sz="4" w:space="0" w:color="9CA3AF"/>
              <w:bottom w:val="single" w:sz="4" w:space="0" w:color="9CA3AF"/>
              <w:right w:val="single" w:sz="4" w:space="0" w:color="9CA3AF"/>
            </w:tcBorders>
            <w:shd w:val="clear" w:color="auto" w:fill="1F3864"/>
            <w:tcMar>
              <w:top w:w="60" w:type="dxa"/>
              <w:left w:w="100" w:type="dxa"/>
              <w:bottom w:w="60" w:type="dxa"/>
              <w:right w:w="100" w:type="dxa"/>
            </w:tcMar>
            <w:vAlign w:val="center"/>
          </w:tcPr>
          <w:p w14:paraId="28EDC33F" w14:textId="77777777" w:rsidR="00610A56" w:rsidRDefault="00814415">
            <w:pPr>
              <w:spacing w:after="0" w:line="260" w:lineRule="auto"/>
              <w:jc w:val="left"/>
            </w:pPr>
            <w:r>
              <w:rPr>
                <w:b/>
                <w:bCs/>
                <w:color w:val="FFFFFF"/>
                <w:sz w:val="20"/>
                <w:szCs w:val="20"/>
              </w:rPr>
              <w:t>Source</w:t>
            </w:r>
          </w:p>
        </w:tc>
        <w:tc>
          <w:tcPr>
            <w:tcW w:w="1220" w:type="dxa"/>
            <w:tcBorders>
              <w:top w:val="single" w:sz="4" w:space="0" w:color="9CA3AF"/>
              <w:left w:val="single" w:sz="4" w:space="0" w:color="9CA3AF"/>
              <w:bottom w:val="single" w:sz="4" w:space="0" w:color="9CA3AF"/>
              <w:right w:val="single" w:sz="4" w:space="0" w:color="9CA3AF"/>
            </w:tcBorders>
            <w:shd w:val="clear" w:color="auto" w:fill="1F3864"/>
            <w:tcMar>
              <w:top w:w="60" w:type="dxa"/>
              <w:left w:w="100" w:type="dxa"/>
              <w:bottom w:w="60" w:type="dxa"/>
              <w:right w:w="100" w:type="dxa"/>
            </w:tcMar>
            <w:vAlign w:val="center"/>
          </w:tcPr>
          <w:p w14:paraId="4468010F" w14:textId="77777777" w:rsidR="00610A56" w:rsidRDefault="00814415">
            <w:pPr>
              <w:spacing w:after="0" w:line="260" w:lineRule="auto"/>
              <w:jc w:val="left"/>
            </w:pPr>
            <w:r>
              <w:rPr>
                <w:b/>
                <w:bCs/>
                <w:color w:val="FFFFFF"/>
                <w:sz w:val="20"/>
                <w:szCs w:val="20"/>
              </w:rPr>
              <w:t>Messages</w:t>
            </w:r>
          </w:p>
        </w:tc>
        <w:tc>
          <w:tcPr>
            <w:tcW w:w="4879" w:type="dxa"/>
            <w:tcBorders>
              <w:top w:val="single" w:sz="4" w:space="0" w:color="9CA3AF"/>
              <w:left w:val="single" w:sz="4" w:space="0" w:color="9CA3AF"/>
              <w:bottom w:val="single" w:sz="4" w:space="0" w:color="9CA3AF"/>
              <w:right w:val="single" w:sz="4" w:space="0" w:color="9CA3AF"/>
            </w:tcBorders>
            <w:shd w:val="clear" w:color="auto" w:fill="1F3864"/>
            <w:tcMar>
              <w:top w:w="60" w:type="dxa"/>
              <w:left w:w="100" w:type="dxa"/>
              <w:bottom w:w="60" w:type="dxa"/>
              <w:right w:w="100" w:type="dxa"/>
            </w:tcMar>
            <w:vAlign w:val="center"/>
          </w:tcPr>
          <w:p w14:paraId="64FD66A0" w14:textId="77777777" w:rsidR="00610A56" w:rsidRDefault="00814415">
            <w:pPr>
              <w:spacing w:after="0" w:line="260" w:lineRule="auto"/>
              <w:jc w:val="left"/>
            </w:pPr>
            <w:r>
              <w:rPr>
                <w:b/>
                <w:bCs/>
                <w:color w:val="FFFFFF"/>
                <w:sz w:val="20"/>
                <w:szCs w:val="20"/>
              </w:rPr>
              <w:t>Description</w:t>
            </w:r>
          </w:p>
        </w:tc>
      </w:tr>
      <w:tr w:rsidR="00610A56" w14:paraId="13B30FF1" w14:textId="77777777">
        <w:tblPrEx>
          <w:tblCellMar>
            <w:top w:w="0" w:type="dxa"/>
            <w:bottom w:w="0" w:type="dxa"/>
          </w:tblCellMar>
        </w:tblPrEx>
        <w:tc>
          <w:tcPr>
            <w:tcW w:w="2927"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6CE49BD3" w14:textId="77777777" w:rsidR="00610A56" w:rsidRDefault="00814415">
            <w:pPr>
              <w:spacing w:after="0" w:line="260" w:lineRule="auto"/>
              <w:jc w:val="left"/>
            </w:pPr>
            <w:r>
              <w:rPr>
                <w:sz w:val="20"/>
                <w:szCs w:val="20"/>
              </w:rPr>
              <w:t>Cameroonian templates (training)</w:t>
            </w:r>
          </w:p>
        </w:tc>
        <w:tc>
          <w:tcPr>
            <w:tcW w:w="122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193AE0AC" w14:textId="77777777" w:rsidR="00610A56" w:rsidRDefault="00814415">
            <w:pPr>
              <w:spacing w:after="0" w:line="260" w:lineRule="auto"/>
              <w:jc w:val="left"/>
            </w:pPr>
            <w:r>
              <w:rPr>
                <w:sz w:val="20"/>
                <w:szCs w:val="20"/>
              </w:rPr>
              <w:t>586</w:t>
            </w:r>
          </w:p>
        </w:tc>
        <w:tc>
          <w:tcPr>
            <w:tcW w:w="4879"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02C9D312" w14:textId="77777777" w:rsidR="00610A56" w:rsidRDefault="00814415">
            <w:pPr>
              <w:spacing w:after="0" w:line="260" w:lineRule="auto"/>
              <w:jc w:val="left"/>
            </w:pPr>
            <w:r>
              <w:rPr>
                <w:sz w:val="20"/>
                <w:szCs w:val="20"/>
              </w:rPr>
              <w:t>Scam and legitimate messages written from real patterns (MoMo, Orange Money, ENEO, banks, jobs, lottery, "family emergency"; genuine transaction notifications, OTP codes, bills), expanded with variations of amounts, names, numbers and domains.</w:t>
            </w:r>
          </w:p>
        </w:tc>
      </w:tr>
      <w:tr w:rsidR="00610A56" w14:paraId="033056CB" w14:textId="77777777">
        <w:tblPrEx>
          <w:tblCellMar>
            <w:top w:w="0" w:type="dxa"/>
            <w:bottom w:w="0" w:type="dxa"/>
          </w:tblCellMar>
        </w:tblPrEx>
        <w:tc>
          <w:tcPr>
            <w:tcW w:w="2927"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57773F15" w14:textId="77777777" w:rsidR="00610A56" w:rsidRDefault="00814415">
            <w:pPr>
              <w:spacing w:after="0" w:line="260" w:lineRule="auto"/>
              <w:jc w:val="left"/>
            </w:pPr>
            <w:r>
              <w:rPr>
                <w:sz w:val="20"/>
                <w:szCs w:val="20"/>
              </w:rPr>
              <w:lastRenderedPageBreak/>
              <w:t>Cameroonian templates (test)</w:t>
            </w:r>
          </w:p>
        </w:tc>
        <w:tc>
          <w:tcPr>
            <w:tcW w:w="1220"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14BBF1C2" w14:textId="77777777" w:rsidR="00610A56" w:rsidRDefault="00814415">
            <w:pPr>
              <w:spacing w:after="0" w:line="260" w:lineRule="auto"/>
              <w:jc w:val="left"/>
            </w:pPr>
            <w:r>
              <w:rPr>
                <w:sz w:val="20"/>
                <w:szCs w:val="20"/>
              </w:rPr>
              <w:t>178</w:t>
            </w:r>
          </w:p>
        </w:tc>
        <w:tc>
          <w:tcPr>
            <w:tcW w:w="4879"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09364CE3" w14:textId="77777777" w:rsidR="00610A56" w:rsidRDefault="00814415">
            <w:pPr>
              <w:spacing w:after="0" w:line="260" w:lineRule="auto"/>
              <w:jc w:val="left"/>
            </w:pPr>
            <w:r>
              <w:rPr>
                <w:sz w:val="20"/>
                <w:szCs w:val="20"/>
              </w:rPr>
              <w:t>Messages generated from template groups that are never used in training (grouped hold-out).</w:t>
            </w:r>
          </w:p>
        </w:tc>
      </w:tr>
      <w:tr w:rsidR="00610A56" w14:paraId="3A813DC5" w14:textId="77777777">
        <w:tblPrEx>
          <w:tblCellMar>
            <w:top w:w="0" w:type="dxa"/>
            <w:bottom w:w="0" w:type="dxa"/>
          </w:tblCellMar>
        </w:tblPrEx>
        <w:tc>
          <w:tcPr>
            <w:tcW w:w="2927"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707E514E" w14:textId="77777777" w:rsidR="00610A56" w:rsidRDefault="00814415">
            <w:pPr>
              <w:spacing w:after="0" w:line="260" w:lineRule="auto"/>
              <w:jc w:val="left"/>
            </w:pPr>
            <w:r>
              <w:rPr>
                <w:sz w:val="20"/>
                <w:szCs w:val="20"/>
              </w:rPr>
              <w:t>Challenge set</w:t>
            </w:r>
          </w:p>
        </w:tc>
        <w:tc>
          <w:tcPr>
            <w:tcW w:w="122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390219F2" w14:textId="77777777" w:rsidR="00610A56" w:rsidRDefault="00814415">
            <w:pPr>
              <w:spacing w:after="0" w:line="260" w:lineRule="auto"/>
              <w:jc w:val="left"/>
            </w:pPr>
            <w:r>
              <w:rPr>
                <w:sz w:val="20"/>
                <w:szCs w:val="20"/>
              </w:rPr>
              <w:t>24</w:t>
            </w:r>
          </w:p>
        </w:tc>
        <w:tc>
          <w:tcPr>
            <w:tcW w:w="4879"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20AA2604" w14:textId="77777777" w:rsidR="00610A56" w:rsidRDefault="00814415">
            <w:pPr>
              <w:spacing w:after="0" w:line="260" w:lineRule="auto"/>
              <w:jc w:val="left"/>
            </w:pPr>
            <w:r>
              <w:rPr>
                <w:sz w:val="20"/>
                <w:szCs w:val="20"/>
              </w:rPr>
              <w:t>Hand-written difficult cases: legitimate messages with alarming words, subtle scams without links, mixed French/English.</w:t>
            </w:r>
          </w:p>
        </w:tc>
      </w:tr>
      <w:tr w:rsidR="00610A56" w14:paraId="04783F97" w14:textId="77777777">
        <w:tblPrEx>
          <w:tblCellMar>
            <w:top w:w="0" w:type="dxa"/>
            <w:bottom w:w="0" w:type="dxa"/>
          </w:tblCellMar>
        </w:tblPrEx>
        <w:tc>
          <w:tcPr>
            <w:tcW w:w="2927"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0B2B9200" w14:textId="77777777" w:rsidR="00610A56" w:rsidRDefault="00814415">
            <w:pPr>
              <w:spacing w:after="0" w:line="260" w:lineRule="auto"/>
              <w:jc w:val="left"/>
            </w:pPr>
            <w:r>
              <w:rPr>
                <w:sz w:val="20"/>
                <w:szCs w:val="20"/>
              </w:rPr>
              <w:t>UCI SMS Spam Collection</w:t>
            </w:r>
          </w:p>
        </w:tc>
        <w:tc>
          <w:tcPr>
            <w:tcW w:w="1220"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218CBEE7" w14:textId="77777777" w:rsidR="00610A56" w:rsidRDefault="00814415">
            <w:pPr>
              <w:spacing w:after="0" w:line="260" w:lineRule="auto"/>
              <w:jc w:val="left"/>
            </w:pPr>
            <w:r>
              <w:rPr>
                <w:sz w:val="20"/>
                <w:szCs w:val="20"/>
              </w:rPr>
              <w:t>5,574</w:t>
            </w:r>
          </w:p>
        </w:tc>
        <w:tc>
          <w:tcPr>
            <w:tcW w:w="4879"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2F846089" w14:textId="77777777" w:rsidR="00610A56" w:rsidRDefault="00814415">
            <w:pPr>
              <w:spacing w:after="0" w:line="260" w:lineRule="auto"/>
              <w:jc w:val="left"/>
            </w:pPr>
            <w:r>
              <w:rPr>
                <w:sz w:val="20"/>
                <w:szCs w:val="20"/>
              </w:rPr>
              <w:t>Public English SMS dataset (Almeida et al., 2011): 747 spam, 4,827 legitimate.</w:t>
            </w:r>
          </w:p>
        </w:tc>
      </w:tr>
      <w:tr w:rsidR="00610A56" w14:paraId="1770EC2C" w14:textId="77777777">
        <w:tblPrEx>
          <w:tblCellMar>
            <w:top w:w="0" w:type="dxa"/>
            <w:bottom w:w="0" w:type="dxa"/>
          </w:tblCellMar>
        </w:tblPrEx>
        <w:tc>
          <w:tcPr>
            <w:tcW w:w="2927"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142C32D7" w14:textId="77777777" w:rsidR="00610A56" w:rsidRDefault="00814415">
            <w:pPr>
              <w:spacing w:after="0" w:line="260" w:lineRule="auto"/>
              <w:jc w:val="left"/>
            </w:pPr>
            <w:r>
              <w:rPr>
                <w:sz w:val="20"/>
                <w:szCs w:val="20"/>
              </w:rPr>
              <w:t>Administrator labels</w:t>
            </w:r>
          </w:p>
        </w:tc>
        <w:tc>
          <w:tcPr>
            <w:tcW w:w="122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7EA7114F" w14:textId="77777777" w:rsidR="00610A56" w:rsidRDefault="00814415">
            <w:pPr>
              <w:spacing w:after="0" w:line="260" w:lineRule="auto"/>
              <w:jc w:val="left"/>
            </w:pPr>
            <w:r>
              <w:rPr>
                <w:sz w:val="20"/>
                <w:szCs w:val="20"/>
              </w:rPr>
              <w:t>8</w:t>
            </w:r>
          </w:p>
        </w:tc>
        <w:tc>
          <w:tcPr>
            <w:tcW w:w="4879"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6A4FEE2C" w14:textId="77777777" w:rsidR="00610A56" w:rsidRDefault="00814415">
            <w:pPr>
              <w:spacing w:after="0" w:line="260" w:lineRule="auto"/>
              <w:jc w:val="left"/>
            </w:pPr>
            <w:r>
              <w:rPr>
                <w:sz w:val="20"/>
                <w:szCs w:val="20"/>
              </w:rPr>
              <w:t>Messages reviewed and labelled by an administrator in the platform's review queue (automatic triage decisions excluded).</w:t>
            </w:r>
          </w:p>
        </w:tc>
      </w:tr>
      <w:tr w:rsidR="00610A56" w14:paraId="5D18425C" w14:textId="77777777">
        <w:tblPrEx>
          <w:tblCellMar>
            <w:top w:w="0" w:type="dxa"/>
            <w:bottom w:w="0" w:type="dxa"/>
          </w:tblCellMar>
        </w:tblPrEx>
        <w:tc>
          <w:tcPr>
            <w:tcW w:w="2927"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622113D2" w14:textId="77777777" w:rsidR="00610A56" w:rsidRDefault="00814415">
            <w:pPr>
              <w:spacing w:after="0" w:line="260" w:lineRule="auto"/>
              <w:jc w:val="left"/>
            </w:pPr>
            <w:r>
              <w:rPr>
                <w:sz w:val="20"/>
                <w:szCs w:val="20"/>
              </w:rPr>
              <w:t>Total</w:t>
            </w:r>
          </w:p>
        </w:tc>
        <w:tc>
          <w:tcPr>
            <w:tcW w:w="1220"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2A025634" w14:textId="77777777" w:rsidR="00610A56" w:rsidRDefault="00814415">
            <w:pPr>
              <w:spacing w:after="0" w:line="260" w:lineRule="auto"/>
              <w:jc w:val="left"/>
            </w:pPr>
            <w:r>
              <w:rPr>
                <w:sz w:val="20"/>
                <w:szCs w:val="20"/>
              </w:rPr>
              <w:t>6,370</w:t>
            </w:r>
          </w:p>
        </w:tc>
        <w:tc>
          <w:tcPr>
            <w:tcW w:w="4879"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36B1C67C" w14:textId="77777777" w:rsidR="00610A56" w:rsidRDefault="00610A56">
            <w:pPr>
              <w:spacing w:after="0" w:line="260" w:lineRule="auto"/>
              <w:jc w:val="left"/>
            </w:pPr>
          </w:p>
        </w:tc>
      </w:tr>
    </w:tbl>
    <w:p w14:paraId="06B6AFEC" w14:textId="77777777" w:rsidR="00610A56" w:rsidRDefault="00814415">
      <w:pPr>
        <w:pStyle w:val="TabCaption"/>
      </w:pPr>
      <w:bookmarkStart w:id="51" w:name="_Toc241476994"/>
      <w:r>
        <w:t>Table 3.3: Sources of the message corpus</w:t>
      </w:r>
      <w:bookmarkEnd w:id="51"/>
    </w:p>
    <w:p w14:paraId="2987A4D0" w14:textId="77777777" w:rsidR="00610A56" w:rsidRDefault="00814415">
      <w:pPr>
        <w:keepNext/>
        <w:spacing w:before="120" w:after="60"/>
        <w:jc w:val="center"/>
      </w:pPr>
      <w:r>
        <w:rPr>
          <w:noProof/>
        </w:rPr>
        <w:drawing>
          <wp:inline distT="0" distB="0" distL="0" distR="0" wp14:anchorId="40C9996A" wp14:editId="110F5FBC">
            <wp:extent cx="5114925" cy="3238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14925" cy="3238500"/>
                    </a:xfrm>
                    <a:prstGeom prst="rect">
                      <a:avLst/>
                    </a:prstGeom>
                  </pic:spPr>
                </pic:pic>
              </a:graphicData>
            </a:graphic>
          </wp:inline>
        </w:drawing>
      </w:r>
    </w:p>
    <w:p w14:paraId="53CA7C41" w14:textId="77777777" w:rsidR="00610A56" w:rsidRDefault="00814415">
      <w:pPr>
        <w:pStyle w:val="FigCaption"/>
      </w:pPr>
      <w:bookmarkStart w:id="52" w:name="_Toc241477019"/>
      <w:r>
        <w:t>Figure 3.3: Composition of the 6,370-message corpus</w:t>
      </w:r>
      <w:bookmarkEnd w:id="52"/>
    </w:p>
    <w:p w14:paraId="1A0DA866" w14:textId="77777777" w:rsidR="00610A56" w:rsidRDefault="00814415">
      <w:pPr>
        <w:pStyle w:val="Heading3"/>
      </w:pPr>
      <w:bookmarkStart w:id="53" w:name="_Toc241476935"/>
      <w:r>
        <w:t>3.4.3 Corpus construction procedure</w:t>
      </w:r>
      <w:bookmarkEnd w:id="53"/>
    </w:p>
    <w:p w14:paraId="19022248" w14:textId="77777777" w:rsidR="00610A56" w:rsidRDefault="00814415">
      <w:r>
        <w:t xml:space="preserve">The Cameroonian part of the corpus was built by </w:t>
      </w:r>
      <w:r>
        <w:rPr>
          <w:i/>
          <w:iCs/>
        </w:rPr>
        <w:t>template expansion</w:t>
      </w:r>
      <w:r>
        <w:t>, a technique used when real labelled data are scarce. The procedure is as follows:</w:t>
      </w:r>
    </w:p>
    <w:p w14:paraId="01E9D3BD" w14:textId="77777777" w:rsidR="00610A56" w:rsidRDefault="00814415">
      <w:pPr>
        <w:pStyle w:val="ListParagraph"/>
        <w:numPr>
          <w:ilvl w:val="0"/>
          <w:numId w:val="5"/>
        </w:numPr>
      </w:pPr>
      <w:r>
        <w:rPr>
          <w:b/>
          <w:bCs/>
        </w:rPr>
        <w:t>Write templates.</w:t>
      </w:r>
      <w:r>
        <w:t xml:space="preserve"> For each scam family of Table 2.1 and for each type of legitimate message likely to be confused with it, several templates were written in French, English and Cameroonian Pidgin, reproducing the structure, tone and typical errors of real messages. Each template contains </w:t>
      </w:r>
      <w:r>
        <w:rPr>
          <w:i/>
          <w:iCs/>
        </w:rPr>
        <w:t>slots</w:t>
      </w:r>
      <w:r>
        <w:t xml:space="preserve">, e.g. </w:t>
      </w:r>
      <w:r>
        <w:rPr>
          <w:rFonts w:ascii="Consolas" w:eastAsia="Consolas" w:hAnsi="Consolas" w:cs="Consolas"/>
          <w:sz w:val="21"/>
          <w:szCs w:val="21"/>
        </w:rPr>
        <w:t>{op}</w:t>
      </w:r>
      <w:r>
        <w:t xml:space="preserve"> for an operator, </w:t>
      </w:r>
      <w:r>
        <w:rPr>
          <w:rFonts w:ascii="Consolas" w:eastAsia="Consolas" w:hAnsi="Consolas" w:cs="Consolas"/>
          <w:sz w:val="21"/>
          <w:szCs w:val="21"/>
        </w:rPr>
        <w:t>{bank}</w:t>
      </w:r>
      <w:r>
        <w:t xml:space="preserve">, </w:t>
      </w:r>
      <w:r>
        <w:rPr>
          <w:rFonts w:ascii="Consolas" w:eastAsia="Consolas" w:hAnsi="Consolas" w:cs="Consolas"/>
          <w:sz w:val="21"/>
          <w:szCs w:val="21"/>
        </w:rPr>
        <w:t>{amt}</w:t>
      </w:r>
      <w:r>
        <w:t xml:space="preserve"> for an amount, </w:t>
      </w:r>
      <w:r>
        <w:rPr>
          <w:rFonts w:ascii="Consolas" w:eastAsia="Consolas" w:hAnsi="Consolas" w:cs="Consolas"/>
          <w:sz w:val="21"/>
          <w:szCs w:val="21"/>
        </w:rPr>
        <w:t>{name}</w:t>
      </w:r>
      <w:r>
        <w:t xml:space="preserve">, </w:t>
      </w:r>
      <w:r>
        <w:rPr>
          <w:rFonts w:ascii="Consolas" w:eastAsia="Consolas" w:hAnsi="Consolas" w:cs="Consolas"/>
          <w:sz w:val="21"/>
          <w:szCs w:val="21"/>
        </w:rPr>
        <w:t>{phone}</w:t>
      </w:r>
      <w:r>
        <w:t xml:space="preserve"> or </w:t>
      </w:r>
      <w:r>
        <w:rPr>
          <w:rFonts w:ascii="Consolas" w:eastAsia="Consolas" w:hAnsi="Consolas" w:cs="Consolas"/>
          <w:sz w:val="21"/>
          <w:szCs w:val="21"/>
        </w:rPr>
        <w:t>{domain}</w:t>
      </w:r>
      <w:r>
        <w:t>.</w:t>
      </w:r>
    </w:p>
    <w:p w14:paraId="026CBA41" w14:textId="77777777" w:rsidR="00610A56" w:rsidRDefault="00814415">
      <w:pPr>
        <w:pStyle w:val="ListParagraph"/>
        <w:numPr>
          <w:ilvl w:val="0"/>
          <w:numId w:val="5"/>
        </w:numPr>
      </w:pPr>
      <w:r>
        <w:rPr>
          <w:b/>
          <w:bCs/>
        </w:rPr>
        <w:lastRenderedPageBreak/>
        <w:t>Fill the slots.</w:t>
      </w:r>
      <w:r>
        <w:t xml:space="preserve"> Each template is expanded into 14 variants by drawing random slot values from realistic lists (six operators, six banks, amounts from 5,000 to 1,000,000 FCFA, common Cameroonian first names, plausible look-alike domains). The random generator is seeded (seed 42), so the corpus is identical at every run.</w:t>
      </w:r>
    </w:p>
    <w:p w14:paraId="2031F2C2" w14:textId="77777777" w:rsidR="00610A56" w:rsidRDefault="00814415">
      <w:pPr>
        <w:pStyle w:val="ListParagraph"/>
        <w:numPr>
          <w:ilvl w:val="0"/>
          <w:numId w:val="5"/>
        </w:numPr>
      </w:pPr>
      <w:r>
        <w:rPr>
          <w:b/>
          <w:bCs/>
        </w:rPr>
        <w:t>Include hard cases on purpose.</w:t>
      </w:r>
      <w:r>
        <w:t xml:space="preserve"> </w:t>
      </w:r>
      <w:r>
        <w:rPr>
          <w:i/>
          <w:iCs/>
        </w:rPr>
        <w:t>Hard negatives</w:t>
      </w:r>
      <w:r>
        <w:t xml:space="preserve"> are genuine messages that mention codes, accounts, amounts or official links (e.g. a real Orange Money receipt or an OTP code). </w:t>
      </w:r>
      <w:r>
        <w:rPr>
          <w:i/>
          <w:iCs/>
        </w:rPr>
        <w:t>Hard positives</w:t>
      </w:r>
      <w:r>
        <w:t xml:space="preserve"> are scams without any link (fake relative, fake agent). These cases prevent the model from learning shortcuts such as "a message with a code is a scam".</w:t>
      </w:r>
    </w:p>
    <w:p w14:paraId="373ACE38" w14:textId="77777777" w:rsidR="00610A56" w:rsidRDefault="00814415">
      <w:pPr>
        <w:pStyle w:val="ListParagraph"/>
        <w:numPr>
          <w:ilvl w:val="0"/>
          <w:numId w:val="5"/>
        </w:numPr>
      </w:pPr>
      <w:r>
        <w:rPr>
          <w:b/>
          <w:bCs/>
        </w:rPr>
        <w:t>Split by template.</w:t>
      </w:r>
      <w:r>
        <w:t xml:space="preserve"> 25 % of the templates are randomly assigned to the test set and all their variants go with them; the remaining templates form the training set.</w:t>
      </w:r>
    </w:p>
    <w:p w14:paraId="6606130F" w14:textId="77777777" w:rsidR="00610A56" w:rsidRDefault="00814415">
      <w:pPr>
        <w:pStyle w:val="ListParagraph"/>
        <w:numPr>
          <w:ilvl w:val="0"/>
          <w:numId w:val="5"/>
        </w:numPr>
      </w:pPr>
      <w:r>
        <w:rPr>
          <w:b/>
          <w:bCs/>
        </w:rPr>
        <w:t>Add independent data.</w:t>
      </w:r>
      <w:r>
        <w:t xml:space="preserve"> The UCI SMS corpus is split 80/20 with stratification; the challenge set and the administrator labels are appended with their own source tag.</w:t>
      </w:r>
    </w:p>
    <w:p w14:paraId="121602B0" w14:textId="77777777" w:rsidR="00610A56" w:rsidRDefault="00814415">
      <w:pPr>
        <w:pStyle w:val="ListParagraph"/>
        <w:numPr>
          <w:ilvl w:val="0"/>
          <w:numId w:val="5"/>
        </w:numPr>
      </w:pPr>
      <w:r>
        <w:rPr>
          <w:b/>
          <w:bCs/>
        </w:rPr>
        <w:t>Write one file.</w:t>
      </w:r>
      <w:r>
        <w:t xml:space="preserve"> Every row of </w:t>
      </w:r>
      <w:r>
        <w:rPr>
          <w:rFonts w:ascii="Consolas" w:eastAsia="Consolas" w:hAnsi="Consolas" w:cs="Consolas"/>
          <w:sz w:val="21"/>
          <w:szCs w:val="21"/>
        </w:rPr>
        <w:t>corpus.csv</w:t>
      </w:r>
      <w:r>
        <w:t xml:space="preserve"> carries its text, label, language, channel, family, template, source and split, so every metric can be reported per source.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7"/>
        <w:gridCol w:w="1157"/>
        <w:gridCol w:w="1157"/>
        <w:gridCol w:w="3935"/>
      </w:tblGrid>
      <w:tr w:rsidR="00610A56" w14:paraId="3B4B5869" w14:textId="77777777">
        <w:tblPrEx>
          <w:tblCellMar>
            <w:top w:w="0" w:type="dxa"/>
            <w:bottom w:w="0" w:type="dxa"/>
          </w:tblCellMar>
        </w:tblPrEx>
        <w:trPr>
          <w:tblHeader/>
        </w:trPr>
        <w:tc>
          <w:tcPr>
            <w:tcW w:w="2777" w:type="dxa"/>
            <w:tcBorders>
              <w:top w:val="single" w:sz="4" w:space="0" w:color="9CA3AF"/>
              <w:left w:val="single" w:sz="4" w:space="0" w:color="9CA3AF"/>
              <w:bottom w:val="single" w:sz="4" w:space="0" w:color="9CA3AF"/>
              <w:right w:val="single" w:sz="4" w:space="0" w:color="9CA3AF"/>
            </w:tcBorders>
            <w:shd w:val="clear" w:color="auto" w:fill="1F3864"/>
            <w:tcMar>
              <w:top w:w="60" w:type="dxa"/>
              <w:left w:w="100" w:type="dxa"/>
              <w:bottom w:w="60" w:type="dxa"/>
              <w:right w:w="100" w:type="dxa"/>
            </w:tcMar>
            <w:vAlign w:val="center"/>
          </w:tcPr>
          <w:p w14:paraId="7171E46A" w14:textId="77777777" w:rsidR="00610A56" w:rsidRDefault="00814415">
            <w:pPr>
              <w:spacing w:after="0" w:line="260" w:lineRule="auto"/>
              <w:jc w:val="left"/>
            </w:pPr>
            <w:r>
              <w:rPr>
                <w:b/>
                <w:bCs/>
                <w:color w:val="FFFFFF"/>
                <w:sz w:val="20"/>
                <w:szCs w:val="20"/>
              </w:rPr>
              <w:t>Family</w:t>
            </w:r>
          </w:p>
        </w:tc>
        <w:tc>
          <w:tcPr>
            <w:tcW w:w="1157" w:type="dxa"/>
            <w:tcBorders>
              <w:top w:val="single" w:sz="4" w:space="0" w:color="9CA3AF"/>
              <w:left w:val="single" w:sz="4" w:space="0" w:color="9CA3AF"/>
              <w:bottom w:val="single" w:sz="4" w:space="0" w:color="9CA3AF"/>
              <w:right w:val="single" w:sz="4" w:space="0" w:color="9CA3AF"/>
            </w:tcBorders>
            <w:shd w:val="clear" w:color="auto" w:fill="1F3864"/>
            <w:tcMar>
              <w:top w:w="60" w:type="dxa"/>
              <w:left w:w="100" w:type="dxa"/>
              <w:bottom w:w="60" w:type="dxa"/>
              <w:right w:w="100" w:type="dxa"/>
            </w:tcMar>
            <w:vAlign w:val="center"/>
          </w:tcPr>
          <w:p w14:paraId="3954A57A" w14:textId="77777777" w:rsidR="00610A56" w:rsidRDefault="00814415">
            <w:pPr>
              <w:spacing w:after="0" w:line="260" w:lineRule="auto"/>
              <w:jc w:val="left"/>
            </w:pPr>
            <w:r>
              <w:rPr>
                <w:b/>
                <w:bCs/>
                <w:color w:val="FFFFFF"/>
                <w:sz w:val="20"/>
                <w:szCs w:val="20"/>
              </w:rPr>
              <w:t>Label</w:t>
            </w:r>
          </w:p>
        </w:tc>
        <w:tc>
          <w:tcPr>
            <w:tcW w:w="1157" w:type="dxa"/>
            <w:tcBorders>
              <w:top w:val="single" w:sz="4" w:space="0" w:color="9CA3AF"/>
              <w:left w:val="single" w:sz="4" w:space="0" w:color="9CA3AF"/>
              <w:bottom w:val="single" w:sz="4" w:space="0" w:color="9CA3AF"/>
              <w:right w:val="single" w:sz="4" w:space="0" w:color="9CA3AF"/>
            </w:tcBorders>
            <w:shd w:val="clear" w:color="auto" w:fill="1F3864"/>
            <w:tcMar>
              <w:top w:w="60" w:type="dxa"/>
              <w:left w:w="100" w:type="dxa"/>
              <w:bottom w:w="60" w:type="dxa"/>
              <w:right w:w="100" w:type="dxa"/>
            </w:tcMar>
            <w:vAlign w:val="center"/>
          </w:tcPr>
          <w:p w14:paraId="7F5D139B" w14:textId="77777777" w:rsidR="00610A56" w:rsidRDefault="00814415">
            <w:pPr>
              <w:spacing w:after="0" w:line="260" w:lineRule="auto"/>
              <w:jc w:val="left"/>
            </w:pPr>
            <w:r>
              <w:rPr>
                <w:b/>
                <w:bCs/>
                <w:color w:val="FFFFFF"/>
                <w:sz w:val="20"/>
                <w:szCs w:val="20"/>
              </w:rPr>
              <w:t>Messages</w:t>
            </w:r>
          </w:p>
        </w:tc>
        <w:tc>
          <w:tcPr>
            <w:tcW w:w="3935" w:type="dxa"/>
            <w:tcBorders>
              <w:top w:val="single" w:sz="4" w:space="0" w:color="9CA3AF"/>
              <w:left w:val="single" w:sz="4" w:space="0" w:color="9CA3AF"/>
              <w:bottom w:val="single" w:sz="4" w:space="0" w:color="9CA3AF"/>
              <w:right w:val="single" w:sz="4" w:space="0" w:color="9CA3AF"/>
            </w:tcBorders>
            <w:shd w:val="clear" w:color="auto" w:fill="1F3864"/>
            <w:tcMar>
              <w:top w:w="60" w:type="dxa"/>
              <w:left w:w="100" w:type="dxa"/>
              <w:bottom w:w="60" w:type="dxa"/>
              <w:right w:w="100" w:type="dxa"/>
            </w:tcMar>
            <w:vAlign w:val="center"/>
          </w:tcPr>
          <w:p w14:paraId="30C61CCB" w14:textId="77777777" w:rsidR="00610A56" w:rsidRDefault="00814415">
            <w:pPr>
              <w:spacing w:after="0" w:line="260" w:lineRule="auto"/>
              <w:jc w:val="left"/>
            </w:pPr>
            <w:r>
              <w:rPr>
                <w:b/>
                <w:bCs/>
                <w:color w:val="FFFFFF"/>
                <w:sz w:val="20"/>
                <w:szCs w:val="20"/>
              </w:rPr>
              <w:t>Example (abridged)</w:t>
            </w:r>
          </w:p>
        </w:tc>
      </w:tr>
      <w:tr w:rsidR="00610A56" w14:paraId="6D5A744E" w14:textId="77777777">
        <w:tblPrEx>
          <w:tblCellMar>
            <w:top w:w="0" w:type="dxa"/>
            <w:bottom w:w="0" w:type="dxa"/>
          </w:tblCellMar>
        </w:tblPrEx>
        <w:tc>
          <w:tcPr>
            <w:tcW w:w="2777"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548B849E" w14:textId="77777777" w:rsidR="00610A56" w:rsidRDefault="00814415">
            <w:pPr>
              <w:spacing w:after="0" w:line="260" w:lineRule="auto"/>
              <w:jc w:val="left"/>
            </w:pPr>
            <w:r>
              <w:rPr>
                <w:sz w:val="20"/>
                <w:szCs w:val="20"/>
              </w:rPr>
              <w:t>Bank login</w:t>
            </w:r>
          </w:p>
        </w:tc>
        <w:tc>
          <w:tcPr>
            <w:tcW w:w="1157"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076B7E63" w14:textId="77777777" w:rsidR="00610A56" w:rsidRDefault="00814415">
            <w:pPr>
              <w:spacing w:after="0" w:line="260" w:lineRule="auto"/>
              <w:jc w:val="left"/>
            </w:pPr>
            <w:r>
              <w:rPr>
                <w:sz w:val="20"/>
                <w:szCs w:val="20"/>
              </w:rPr>
              <w:t>Scam</w:t>
            </w:r>
          </w:p>
        </w:tc>
        <w:tc>
          <w:tcPr>
            <w:tcW w:w="1157"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41DC5F67" w14:textId="77777777" w:rsidR="00610A56" w:rsidRDefault="00814415">
            <w:pPr>
              <w:spacing w:after="0" w:line="260" w:lineRule="auto"/>
              <w:jc w:val="left"/>
            </w:pPr>
            <w:r>
              <w:rPr>
                <w:sz w:val="20"/>
                <w:szCs w:val="20"/>
              </w:rPr>
              <w:t>14</w:t>
            </w:r>
          </w:p>
        </w:tc>
        <w:tc>
          <w:tcPr>
            <w:tcW w:w="393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3E44B82D" w14:textId="77777777" w:rsidR="00610A56" w:rsidRDefault="00814415">
            <w:pPr>
              <w:spacing w:after="0" w:line="260" w:lineRule="auto"/>
              <w:jc w:val="left"/>
            </w:pPr>
            <w:r>
              <w:rPr>
                <w:sz w:val="20"/>
                <w:szCs w:val="20"/>
              </w:rPr>
              <w:t>Afriland: suspicious activity, log in at afriland-secure-login.com</w:t>
            </w:r>
          </w:p>
        </w:tc>
      </w:tr>
      <w:tr w:rsidR="00610A56" w14:paraId="065DC181" w14:textId="77777777">
        <w:tblPrEx>
          <w:tblCellMar>
            <w:top w:w="0" w:type="dxa"/>
            <w:bottom w:w="0" w:type="dxa"/>
          </w:tblCellMar>
        </w:tblPrEx>
        <w:tc>
          <w:tcPr>
            <w:tcW w:w="2777"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422CCBFF" w14:textId="77777777" w:rsidR="00610A56" w:rsidRDefault="00814415">
            <w:pPr>
              <w:spacing w:after="0" w:line="260" w:lineRule="auto"/>
              <w:jc w:val="left"/>
            </w:pPr>
            <w:r>
              <w:rPr>
                <w:sz w:val="20"/>
                <w:szCs w:val="20"/>
              </w:rPr>
              <w:t>Delivery / customs</w:t>
            </w:r>
          </w:p>
        </w:tc>
        <w:tc>
          <w:tcPr>
            <w:tcW w:w="1157"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4B9AD29F" w14:textId="77777777" w:rsidR="00610A56" w:rsidRDefault="00814415">
            <w:pPr>
              <w:spacing w:after="0" w:line="260" w:lineRule="auto"/>
              <w:jc w:val="left"/>
            </w:pPr>
            <w:r>
              <w:rPr>
                <w:sz w:val="20"/>
                <w:szCs w:val="20"/>
              </w:rPr>
              <w:t>Scam</w:t>
            </w:r>
          </w:p>
        </w:tc>
        <w:tc>
          <w:tcPr>
            <w:tcW w:w="1157"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0D8F0790" w14:textId="77777777" w:rsidR="00610A56" w:rsidRDefault="00814415">
            <w:pPr>
              <w:spacing w:after="0" w:line="260" w:lineRule="auto"/>
              <w:jc w:val="left"/>
            </w:pPr>
            <w:r>
              <w:rPr>
                <w:sz w:val="20"/>
                <w:szCs w:val="20"/>
              </w:rPr>
              <w:t>14</w:t>
            </w:r>
          </w:p>
        </w:tc>
        <w:tc>
          <w:tcPr>
            <w:tcW w:w="3935"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4321E512" w14:textId="77777777" w:rsidR="00610A56" w:rsidRDefault="00814415">
            <w:pPr>
              <w:spacing w:after="0" w:line="260" w:lineRule="auto"/>
              <w:jc w:val="left"/>
            </w:pPr>
            <w:r>
              <w:rPr>
                <w:sz w:val="20"/>
                <w:szCs w:val="20"/>
              </w:rPr>
              <w:t>Your parcel is blocked, pay the customs fee</w:t>
            </w:r>
          </w:p>
        </w:tc>
      </w:tr>
      <w:tr w:rsidR="00610A56" w14:paraId="0020C389" w14:textId="77777777">
        <w:tblPrEx>
          <w:tblCellMar>
            <w:top w:w="0" w:type="dxa"/>
            <w:bottom w:w="0" w:type="dxa"/>
          </w:tblCellMar>
        </w:tblPrEx>
        <w:tc>
          <w:tcPr>
            <w:tcW w:w="2777"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55D51CCC" w14:textId="77777777" w:rsidR="00610A56" w:rsidRDefault="00814415">
            <w:pPr>
              <w:spacing w:after="0" w:line="260" w:lineRule="auto"/>
              <w:jc w:val="left"/>
            </w:pPr>
            <w:r>
              <w:rPr>
                <w:sz w:val="20"/>
                <w:szCs w:val="20"/>
              </w:rPr>
              <w:t>Fake relative</w:t>
            </w:r>
          </w:p>
        </w:tc>
        <w:tc>
          <w:tcPr>
            <w:tcW w:w="1157"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6BBE9B05" w14:textId="77777777" w:rsidR="00610A56" w:rsidRDefault="00814415">
            <w:pPr>
              <w:spacing w:after="0" w:line="260" w:lineRule="auto"/>
              <w:jc w:val="left"/>
            </w:pPr>
            <w:r>
              <w:rPr>
                <w:sz w:val="20"/>
                <w:szCs w:val="20"/>
              </w:rPr>
              <w:t>Scam</w:t>
            </w:r>
          </w:p>
        </w:tc>
        <w:tc>
          <w:tcPr>
            <w:tcW w:w="1157"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0A4DF1A7" w14:textId="77777777" w:rsidR="00610A56" w:rsidRDefault="00814415">
            <w:pPr>
              <w:spacing w:after="0" w:line="260" w:lineRule="auto"/>
              <w:jc w:val="left"/>
            </w:pPr>
            <w:r>
              <w:rPr>
                <w:sz w:val="20"/>
                <w:szCs w:val="20"/>
              </w:rPr>
              <w:t>14</w:t>
            </w:r>
          </w:p>
        </w:tc>
        <w:tc>
          <w:tcPr>
            <w:tcW w:w="393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6B3C3742" w14:textId="77777777" w:rsidR="00610A56" w:rsidRDefault="00814415">
            <w:pPr>
              <w:spacing w:after="0" w:line="260" w:lineRule="auto"/>
              <w:jc w:val="left"/>
            </w:pPr>
            <w:r>
              <w:rPr>
                <w:sz w:val="20"/>
                <w:szCs w:val="20"/>
              </w:rPr>
              <w:t>Mum, it is me, I changed number, send 25 000 FCFA</w:t>
            </w:r>
          </w:p>
        </w:tc>
      </w:tr>
      <w:tr w:rsidR="00610A56" w14:paraId="50F1A20D" w14:textId="77777777">
        <w:tblPrEx>
          <w:tblCellMar>
            <w:top w:w="0" w:type="dxa"/>
            <w:bottom w:w="0" w:type="dxa"/>
          </w:tblCellMar>
        </w:tblPrEx>
        <w:tc>
          <w:tcPr>
            <w:tcW w:w="2777"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03FA0942" w14:textId="77777777" w:rsidR="00610A56" w:rsidRDefault="00814415">
            <w:pPr>
              <w:spacing w:after="0" w:line="260" w:lineRule="auto"/>
              <w:jc w:val="left"/>
            </w:pPr>
            <w:r>
              <w:rPr>
                <w:sz w:val="20"/>
                <w:szCs w:val="20"/>
              </w:rPr>
              <w:t>Government refund</w:t>
            </w:r>
          </w:p>
        </w:tc>
        <w:tc>
          <w:tcPr>
            <w:tcW w:w="1157"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2A41DC15" w14:textId="77777777" w:rsidR="00610A56" w:rsidRDefault="00814415">
            <w:pPr>
              <w:spacing w:after="0" w:line="260" w:lineRule="auto"/>
              <w:jc w:val="left"/>
            </w:pPr>
            <w:r>
              <w:rPr>
                <w:sz w:val="20"/>
                <w:szCs w:val="20"/>
              </w:rPr>
              <w:t>Scam</w:t>
            </w:r>
          </w:p>
        </w:tc>
        <w:tc>
          <w:tcPr>
            <w:tcW w:w="1157"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3BA4CED5" w14:textId="77777777" w:rsidR="00610A56" w:rsidRDefault="00814415">
            <w:pPr>
              <w:spacing w:after="0" w:line="260" w:lineRule="auto"/>
              <w:jc w:val="left"/>
            </w:pPr>
            <w:r>
              <w:rPr>
                <w:sz w:val="20"/>
                <w:szCs w:val="20"/>
              </w:rPr>
              <w:t>14</w:t>
            </w:r>
          </w:p>
        </w:tc>
        <w:tc>
          <w:tcPr>
            <w:tcW w:w="3935"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3C9F93B0" w14:textId="77777777" w:rsidR="00610A56" w:rsidRDefault="00814415">
            <w:pPr>
              <w:spacing w:after="0" w:line="260" w:lineRule="auto"/>
              <w:jc w:val="left"/>
            </w:pPr>
            <w:r>
              <w:rPr>
                <w:sz w:val="20"/>
                <w:szCs w:val="20"/>
              </w:rPr>
              <w:t>DGI refund: enter your card details</w:t>
            </w:r>
          </w:p>
        </w:tc>
      </w:tr>
      <w:tr w:rsidR="00610A56" w14:paraId="5C2F4284" w14:textId="77777777">
        <w:tblPrEx>
          <w:tblCellMar>
            <w:top w:w="0" w:type="dxa"/>
            <w:bottom w:w="0" w:type="dxa"/>
          </w:tblCellMar>
        </w:tblPrEx>
        <w:tc>
          <w:tcPr>
            <w:tcW w:w="2777"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60E2A1C4" w14:textId="77777777" w:rsidR="00610A56" w:rsidRDefault="00814415">
            <w:pPr>
              <w:spacing w:after="0" w:line="260" w:lineRule="auto"/>
              <w:jc w:val="left"/>
            </w:pPr>
            <w:r>
              <w:rPr>
                <w:sz w:val="20"/>
                <w:szCs w:val="20"/>
              </w:rPr>
              <w:t>PIN request</w:t>
            </w:r>
          </w:p>
        </w:tc>
        <w:tc>
          <w:tcPr>
            <w:tcW w:w="1157"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7164BC42" w14:textId="77777777" w:rsidR="00610A56" w:rsidRDefault="00814415">
            <w:pPr>
              <w:spacing w:after="0" w:line="260" w:lineRule="auto"/>
              <w:jc w:val="left"/>
            </w:pPr>
            <w:r>
              <w:rPr>
                <w:sz w:val="20"/>
                <w:szCs w:val="20"/>
              </w:rPr>
              <w:t>Scam</w:t>
            </w:r>
          </w:p>
        </w:tc>
        <w:tc>
          <w:tcPr>
            <w:tcW w:w="1157"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40972AEF" w14:textId="77777777" w:rsidR="00610A56" w:rsidRDefault="00814415">
            <w:pPr>
              <w:spacing w:after="0" w:line="260" w:lineRule="auto"/>
              <w:jc w:val="left"/>
            </w:pPr>
            <w:r>
              <w:rPr>
                <w:sz w:val="20"/>
                <w:szCs w:val="20"/>
              </w:rPr>
              <w:t>12</w:t>
            </w:r>
          </w:p>
        </w:tc>
        <w:tc>
          <w:tcPr>
            <w:tcW w:w="393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0256EF84" w14:textId="77777777" w:rsidR="00610A56" w:rsidRDefault="00814415">
            <w:pPr>
              <w:spacing w:after="0" w:line="260" w:lineRule="auto"/>
              <w:jc w:val="left"/>
            </w:pPr>
            <w:r>
              <w:rPr>
                <w:sz w:val="20"/>
                <w:szCs w:val="20"/>
              </w:rPr>
              <w:t>An agent will call you, give him the code</w:t>
            </w:r>
          </w:p>
        </w:tc>
      </w:tr>
      <w:tr w:rsidR="00610A56" w14:paraId="2C84F8F8" w14:textId="77777777">
        <w:tblPrEx>
          <w:tblCellMar>
            <w:top w:w="0" w:type="dxa"/>
            <w:bottom w:w="0" w:type="dxa"/>
          </w:tblCellMar>
        </w:tblPrEx>
        <w:tc>
          <w:tcPr>
            <w:tcW w:w="2777"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1C179833" w14:textId="77777777" w:rsidR="00610A56" w:rsidRDefault="00814415">
            <w:pPr>
              <w:spacing w:after="0" w:line="260" w:lineRule="auto"/>
              <w:jc w:val="left"/>
            </w:pPr>
            <w:r>
              <w:rPr>
                <w:sz w:val="20"/>
                <w:szCs w:val="20"/>
              </w:rPr>
              <w:t>Prize</w:t>
            </w:r>
          </w:p>
        </w:tc>
        <w:tc>
          <w:tcPr>
            <w:tcW w:w="1157"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5036A9A1" w14:textId="77777777" w:rsidR="00610A56" w:rsidRDefault="00814415">
            <w:pPr>
              <w:spacing w:after="0" w:line="260" w:lineRule="auto"/>
              <w:jc w:val="left"/>
            </w:pPr>
            <w:r>
              <w:rPr>
                <w:sz w:val="20"/>
                <w:szCs w:val="20"/>
              </w:rPr>
              <w:t>Scam</w:t>
            </w:r>
          </w:p>
        </w:tc>
        <w:tc>
          <w:tcPr>
            <w:tcW w:w="1157"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5C165BCE" w14:textId="77777777" w:rsidR="00610A56" w:rsidRDefault="00814415">
            <w:pPr>
              <w:spacing w:after="0" w:line="260" w:lineRule="auto"/>
              <w:jc w:val="left"/>
            </w:pPr>
            <w:r>
              <w:rPr>
                <w:sz w:val="20"/>
                <w:szCs w:val="20"/>
              </w:rPr>
              <w:t>14</w:t>
            </w:r>
          </w:p>
        </w:tc>
        <w:tc>
          <w:tcPr>
            <w:tcW w:w="3935"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60CCD144" w14:textId="77777777" w:rsidR="00610A56" w:rsidRDefault="00814415">
            <w:pPr>
              <w:spacing w:after="0" w:line="260" w:lineRule="auto"/>
              <w:jc w:val="left"/>
            </w:pPr>
            <w:r>
              <w:rPr>
                <w:sz w:val="20"/>
                <w:szCs w:val="20"/>
              </w:rPr>
              <w:t>You won 500 000 FCFA, pay 5 000 FCFA fees</w:t>
            </w:r>
          </w:p>
        </w:tc>
      </w:tr>
      <w:tr w:rsidR="00610A56" w14:paraId="25502BEA" w14:textId="77777777">
        <w:tblPrEx>
          <w:tblCellMar>
            <w:top w:w="0" w:type="dxa"/>
            <w:bottom w:w="0" w:type="dxa"/>
          </w:tblCellMar>
        </w:tblPrEx>
        <w:tc>
          <w:tcPr>
            <w:tcW w:w="2777"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044FFEB7" w14:textId="77777777" w:rsidR="00610A56" w:rsidRDefault="00814415">
            <w:pPr>
              <w:spacing w:after="0" w:line="260" w:lineRule="auto"/>
              <w:jc w:val="left"/>
            </w:pPr>
            <w:r>
              <w:rPr>
                <w:sz w:val="20"/>
                <w:szCs w:val="20"/>
              </w:rPr>
              <w:t>Utility bill</w:t>
            </w:r>
          </w:p>
        </w:tc>
        <w:tc>
          <w:tcPr>
            <w:tcW w:w="1157"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0BEB63F0" w14:textId="77777777" w:rsidR="00610A56" w:rsidRDefault="00814415">
            <w:pPr>
              <w:spacing w:after="0" w:line="260" w:lineRule="auto"/>
              <w:jc w:val="left"/>
            </w:pPr>
            <w:r>
              <w:rPr>
                <w:sz w:val="20"/>
                <w:szCs w:val="20"/>
              </w:rPr>
              <w:t>Scam</w:t>
            </w:r>
          </w:p>
        </w:tc>
        <w:tc>
          <w:tcPr>
            <w:tcW w:w="1157"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60659D2A" w14:textId="77777777" w:rsidR="00610A56" w:rsidRDefault="00814415">
            <w:pPr>
              <w:spacing w:after="0" w:line="260" w:lineRule="auto"/>
              <w:jc w:val="left"/>
            </w:pPr>
            <w:r>
              <w:rPr>
                <w:sz w:val="20"/>
                <w:szCs w:val="20"/>
              </w:rPr>
              <w:t>14</w:t>
            </w:r>
          </w:p>
        </w:tc>
        <w:tc>
          <w:tcPr>
            <w:tcW w:w="393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354B5031" w14:textId="77777777" w:rsidR="00610A56" w:rsidRDefault="00814415">
            <w:pPr>
              <w:spacing w:after="0" w:line="260" w:lineRule="auto"/>
              <w:jc w:val="left"/>
            </w:pPr>
            <w:r>
              <w:rPr>
                <w:sz w:val="20"/>
                <w:szCs w:val="20"/>
              </w:rPr>
              <w:t>ENEO: unpaid bill, cut-off today</w:t>
            </w:r>
          </w:p>
        </w:tc>
      </w:tr>
      <w:tr w:rsidR="00610A56" w14:paraId="167D5EF8" w14:textId="77777777">
        <w:tblPrEx>
          <w:tblCellMar>
            <w:top w:w="0" w:type="dxa"/>
            <w:bottom w:w="0" w:type="dxa"/>
          </w:tblCellMar>
        </w:tblPrEx>
        <w:tc>
          <w:tcPr>
            <w:tcW w:w="2777"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0FB167C2" w14:textId="77777777" w:rsidR="00610A56" w:rsidRDefault="00814415">
            <w:pPr>
              <w:spacing w:after="0" w:line="260" w:lineRule="auto"/>
              <w:jc w:val="left"/>
            </w:pPr>
            <w:r>
              <w:rPr>
                <w:sz w:val="20"/>
                <w:szCs w:val="20"/>
              </w:rPr>
              <w:t>Appointment</w:t>
            </w:r>
          </w:p>
        </w:tc>
        <w:tc>
          <w:tcPr>
            <w:tcW w:w="1157"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23E63659" w14:textId="77777777" w:rsidR="00610A56" w:rsidRDefault="00814415">
            <w:pPr>
              <w:spacing w:after="0" w:line="260" w:lineRule="auto"/>
              <w:jc w:val="left"/>
            </w:pPr>
            <w:r>
              <w:rPr>
                <w:sz w:val="20"/>
                <w:szCs w:val="20"/>
              </w:rPr>
              <w:t>Legitimate</w:t>
            </w:r>
          </w:p>
        </w:tc>
        <w:tc>
          <w:tcPr>
            <w:tcW w:w="1157"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51BFC900" w14:textId="77777777" w:rsidR="00610A56" w:rsidRDefault="00814415">
            <w:pPr>
              <w:spacing w:after="0" w:line="260" w:lineRule="auto"/>
              <w:jc w:val="left"/>
            </w:pPr>
            <w:r>
              <w:rPr>
                <w:sz w:val="20"/>
                <w:szCs w:val="20"/>
              </w:rPr>
              <w:t>14</w:t>
            </w:r>
          </w:p>
        </w:tc>
        <w:tc>
          <w:tcPr>
            <w:tcW w:w="3935"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458EE894" w14:textId="77777777" w:rsidR="00610A56" w:rsidRDefault="00814415">
            <w:pPr>
              <w:spacing w:after="0" w:line="260" w:lineRule="auto"/>
              <w:jc w:val="left"/>
            </w:pPr>
            <w:r>
              <w:rPr>
                <w:sz w:val="20"/>
                <w:szCs w:val="20"/>
              </w:rPr>
              <w:t>Your appointment is confirmed for Thursday</w:t>
            </w:r>
          </w:p>
        </w:tc>
      </w:tr>
      <w:tr w:rsidR="00610A56" w14:paraId="26120F53" w14:textId="77777777">
        <w:tblPrEx>
          <w:tblCellMar>
            <w:top w:w="0" w:type="dxa"/>
            <w:bottom w:w="0" w:type="dxa"/>
          </w:tblCellMar>
        </w:tblPrEx>
        <w:tc>
          <w:tcPr>
            <w:tcW w:w="2777"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62B10478" w14:textId="77777777" w:rsidR="00610A56" w:rsidRDefault="00814415">
            <w:pPr>
              <w:spacing w:after="0" w:line="260" w:lineRule="auto"/>
              <w:jc w:val="left"/>
            </w:pPr>
            <w:r>
              <w:rPr>
                <w:sz w:val="20"/>
                <w:szCs w:val="20"/>
              </w:rPr>
              <w:t>Bank information</w:t>
            </w:r>
          </w:p>
        </w:tc>
        <w:tc>
          <w:tcPr>
            <w:tcW w:w="1157"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3C054829" w14:textId="77777777" w:rsidR="00610A56" w:rsidRDefault="00814415">
            <w:pPr>
              <w:spacing w:after="0" w:line="260" w:lineRule="auto"/>
              <w:jc w:val="left"/>
            </w:pPr>
            <w:r>
              <w:rPr>
                <w:sz w:val="20"/>
                <w:szCs w:val="20"/>
              </w:rPr>
              <w:t>Legitimate</w:t>
            </w:r>
          </w:p>
        </w:tc>
        <w:tc>
          <w:tcPr>
            <w:tcW w:w="1157"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31AE1B32" w14:textId="77777777" w:rsidR="00610A56" w:rsidRDefault="00814415">
            <w:pPr>
              <w:spacing w:after="0" w:line="260" w:lineRule="auto"/>
              <w:jc w:val="left"/>
            </w:pPr>
            <w:r>
              <w:rPr>
                <w:sz w:val="20"/>
                <w:szCs w:val="20"/>
              </w:rPr>
              <w:t>6</w:t>
            </w:r>
          </w:p>
        </w:tc>
        <w:tc>
          <w:tcPr>
            <w:tcW w:w="393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7F561FE2" w14:textId="77777777" w:rsidR="00610A56" w:rsidRDefault="00814415">
            <w:pPr>
              <w:spacing w:after="0" w:line="260" w:lineRule="auto"/>
              <w:jc w:val="left"/>
            </w:pPr>
            <w:r>
              <w:rPr>
                <w:sz w:val="20"/>
                <w:szCs w:val="20"/>
              </w:rPr>
              <w:t>Your monthly statement is available in the app</w:t>
            </w:r>
          </w:p>
        </w:tc>
      </w:tr>
      <w:tr w:rsidR="00610A56" w14:paraId="0460300B" w14:textId="77777777">
        <w:tblPrEx>
          <w:tblCellMar>
            <w:top w:w="0" w:type="dxa"/>
            <w:bottom w:w="0" w:type="dxa"/>
          </w:tblCellMar>
        </w:tblPrEx>
        <w:tc>
          <w:tcPr>
            <w:tcW w:w="2777"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1DE29E20" w14:textId="77777777" w:rsidR="00610A56" w:rsidRDefault="00814415">
            <w:pPr>
              <w:spacing w:after="0" w:line="260" w:lineRule="auto"/>
              <w:jc w:val="left"/>
            </w:pPr>
            <w:r>
              <w:rPr>
                <w:sz w:val="20"/>
                <w:szCs w:val="20"/>
              </w:rPr>
              <w:t>MoMo receipt</w:t>
            </w:r>
          </w:p>
        </w:tc>
        <w:tc>
          <w:tcPr>
            <w:tcW w:w="1157"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19D8E33B" w14:textId="77777777" w:rsidR="00610A56" w:rsidRDefault="00814415">
            <w:pPr>
              <w:spacing w:after="0" w:line="260" w:lineRule="auto"/>
              <w:jc w:val="left"/>
            </w:pPr>
            <w:r>
              <w:rPr>
                <w:sz w:val="20"/>
                <w:szCs w:val="20"/>
              </w:rPr>
              <w:t>Legitimate</w:t>
            </w:r>
          </w:p>
        </w:tc>
        <w:tc>
          <w:tcPr>
            <w:tcW w:w="1157"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30920B5A" w14:textId="77777777" w:rsidR="00610A56" w:rsidRDefault="00814415">
            <w:pPr>
              <w:spacing w:after="0" w:line="260" w:lineRule="auto"/>
              <w:jc w:val="left"/>
            </w:pPr>
            <w:r>
              <w:rPr>
                <w:sz w:val="20"/>
                <w:szCs w:val="20"/>
              </w:rPr>
              <w:t>14</w:t>
            </w:r>
          </w:p>
        </w:tc>
        <w:tc>
          <w:tcPr>
            <w:tcW w:w="3935"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6DCA4905" w14:textId="77777777" w:rsidR="00610A56" w:rsidRDefault="00814415">
            <w:pPr>
              <w:spacing w:after="0" w:line="260" w:lineRule="auto"/>
              <w:jc w:val="left"/>
            </w:pPr>
            <w:r>
              <w:rPr>
                <w:sz w:val="20"/>
                <w:szCs w:val="20"/>
              </w:rPr>
              <w:t>Transfer received from … New balance …</w:t>
            </w:r>
          </w:p>
        </w:tc>
      </w:tr>
      <w:tr w:rsidR="00610A56" w14:paraId="7EE603FA" w14:textId="77777777">
        <w:tblPrEx>
          <w:tblCellMar>
            <w:top w:w="0" w:type="dxa"/>
            <w:bottom w:w="0" w:type="dxa"/>
          </w:tblCellMar>
        </w:tblPrEx>
        <w:tc>
          <w:tcPr>
            <w:tcW w:w="2777"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791FC6C5" w14:textId="77777777" w:rsidR="00610A56" w:rsidRDefault="00814415">
            <w:pPr>
              <w:spacing w:after="0" w:line="260" w:lineRule="auto"/>
              <w:jc w:val="left"/>
            </w:pPr>
            <w:r>
              <w:rPr>
                <w:sz w:val="20"/>
                <w:szCs w:val="20"/>
              </w:rPr>
              <w:t>Official link</w:t>
            </w:r>
          </w:p>
        </w:tc>
        <w:tc>
          <w:tcPr>
            <w:tcW w:w="1157"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53197D49" w14:textId="77777777" w:rsidR="00610A56" w:rsidRDefault="00814415">
            <w:pPr>
              <w:spacing w:after="0" w:line="260" w:lineRule="auto"/>
              <w:jc w:val="left"/>
            </w:pPr>
            <w:r>
              <w:rPr>
                <w:sz w:val="20"/>
                <w:szCs w:val="20"/>
              </w:rPr>
              <w:t>Legitimate</w:t>
            </w:r>
          </w:p>
        </w:tc>
        <w:tc>
          <w:tcPr>
            <w:tcW w:w="1157"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13E82DF7" w14:textId="77777777" w:rsidR="00610A56" w:rsidRDefault="00814415">
            <w:pPr>
              <w:spacing w:after="0" w:line="260" w:lineRule="auto"/>
              <w:jc w:val="left"/>
            </w:pPr>
            <w:r>
              <w:rPr>
                <w:sz w:val="20"/>
                <w:szCs w:val="20"/>
              </w:rPr>
              <w:t>20</w:t>
            </w:r>
          </w:p>
        </w:tc>
        <w:tc>
          <w:tcPr>
            <w:tcW w:w="393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4D382B68" w14:textId="77777777" w:rsidR="00610A56" w:rsidRDefault="00814415">
            <w:pPr>
              <w:spacing w:after="0" w:line="260" w:lineRule="auto"/>
              <w:jc w:val="left"/>
            </w:pPr>
            <w:r>
              <w:rPr>
                <w:sz w:val="20"/>
                <w:szCs w:val="20"/>
              </w:rPr>
              <w:t>Discover our new offers on the official site</w:t>
            </w:r>
          </w:p>
        </w:tc>
      </w:tr>
      <w:tr w:rsidR="00610A56" w14:paraId="716D257D" w14:textId="77777777">
        <w:tblPrEx>
          <w:tblCellMar>
            <w:top w:w="0" w:type="dxa"/>
            <w:bottom w:w="0" w:type="dxa"/>
          </w:tblCellMar>
        </w:tblPrEx>
        <w:tc>
          <w:tcPr>
            <w:tcW w:w="2777"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59338DCC" w14:textId="77777777" w:rsidR="00610A56" w:rsidRDefault="00814415">
            <w:pPr>
              <w:spacing w:after="0" w:line="260" w:lineRule="auto"/>
              <w:jc w:val="left"/>
            </w:pPr>
            <w:r>
              <w:rPr>
                <w:sz w:val="20"/>
                <w:szCs w:val="20"/>
              </w:rPr>
              <w:t>Personal</w:t>
            </w:r>
          </w:p>
        </w:tc>
        <w:tc>
          <w:tcPr>
            <w:tcW w:w="1157"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29D3AE3E" w14:textId="77777777" w:rsidR="00610A56" w:rsidRDefault="00814415">
            <w:pPr>
              <w:spacing w:after="0" w:line="260" w:lineRule="auto"/>
              <w:jc w:val="left"/>
            </w:pPr>
            <w:r>
              <w:rPr>
                <w:sz w:val="20"/>
                <w:szCs w:val="20"/>
              </w:rPr>
              <w:t>Legitimate</w:t>
            </w:r>
          </w:p>
        </w:tc>
        <w:tc>
          <w:tcPr>
            <w:tcW w:w="1157"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38D03FEA" w14:textId="77777777" w:rsidR="00610A56" w:rsidRDefault="00814415">
            <w:pPr>
              <w:spacing w:after="0" w:line="260" w:lineRule="auto"/>
              <w:jc w:val="left"/>
            </w:pPr>
            <w:r>
              <w:rPr>
                <w:sz w:val="20"/>
                <w:szCs w:val="20"/>
              </w:rPr>
              <w:t>14</w:t>
            </w:r>
          </w:p>
        </w:tc>
        <w:tc>
          <w:tcPr>
            <w:tcW w:w="3935"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2830C11C" w14:textId="77777777" w:rsidR="00610A56" w:rsidRDefault="00814415">
            <w:pPr>
              <w:spacing w:after="0" w:line="260" w:lineRule="auto"/>
              <w:jc w:val="left"/>
            </w:pPr>
            <w:r>
              <w:rPr>
                <w:sz w:val="20"/>
                <w:szCs w:val="20"/>
              </w:rPr>
              <w:t>I will be late, keep food for me</w:t>
            </w:r>
          </w:p>
        </w:tc>
      </w:tr>
      <w:tr w:rsidR="00610A56" w14:paraId="688BA0AD" w14:textId="77777777">
        <w:tblPrEx>
          <w:tblCellMar>
            <w:top w:w="0" w:type="dxa"/>
            <w:bottom w:w="0" w:type="dxa"/>
          </w:tblCellMar>
        </w:tblPrEx>
        <w:tc>
          <w:tcPr>
            <w:tcW w:w="2777"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03440FD8" w14:textId="77777777" w:rsidR="00610A56" w:rsidRDefault="00814415">
            <w:pPr>
              <w:spacing w:after="0" w:line="260" w:lineRule="auto"/>
              <w:jc w:val="left"/>
            </w:pPr>
            <w:r>
              <w:rPr>
                <w:sz w:val="20"/>
                <w:szCs w:val="20"/>
              </w:rPr>
              <w:t>Work</w:t>
            </w:r>
          </w:p>
        </w:tc>
        <w:tc>
          <w:tcPr>
            <w:tcW w:w="1157"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65208671" w14:textId="77777777" w:rsidR="00610A56" w:rsidRDefault="00814415">
            <w:pPr>
              <w:spacing w:after="0" w:line="260" w:lineRule="auto"/>
              <w:jc w:val="left"/>
            </w:pPr>
            <w:r>
              <w:rPr>
                <w:sz w:val="20"/>
                <w:szCs w:val="20"/>
              </w:rPr>
              <w:t>Legitimate</w:t>
            </w:r>
          </w:p>
        </w:tc>
        <w:tc>
          <w:tcPr>
            <w:tcW w:w="1157"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2BD28701" w14:textId="77777777" w:rsidR="00610A56" w:rsidRDefault="00814415">
            <w:pPr>
              <w:spacing w:after="0" w:line="260" w:lineRule="auto"/>
              <w:jc w:val="left"/>
            </w:pPr>
            <w:r>
              <w:rPr>
                <w:sz w:val="20"/>
                <w:szCs w:val="20"/>
              </w:rPr>
              <w:t>14</w:t>
            </w:r>
          </w:p>
        </w:tc>
        <w:tc>
          <w:tcPr>
            <w:tcW w:w="393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4691F5B3" w14:textId="77777777" w:rsidR="00610A56" w:rsidRDefault="00814415">
            <w:pPr>
              <w:spacing w:after="0" w:line="260" w:lineRule="auto"/>
              <w:jc w:val="left"/>
            </w:pPr>
            <w:r>
              <w:rPr>
                <w:sz w:val="20"/>
                <w:szCs w:val="20"/>
              </w:rPr>
              <w:t>The meeting is moved to Thursday 3 p.m.</w:t>
            </w:r>
          </w:p>
        </w:tc>
      </w:tr>
      <w:tr w:rsidR="00610A56" w14:paraId="7EF0F411" w14:textId="77777777">
        <w:tblPrEx>
          <w:tblCellMar>
            <w:top w:w="0" w:type="dxa"/>
            <w:bottom w:w="0" w:type="dxa"/>
          </w:tblCellMar>
        </w:tblPrEx>
        <w:tc>
          <w:tcPr>
            <w:tcW w:w="2777"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4FA00615" w14:textId="77777777" w:rsidR="00610A56" w:rsidRDefault="00814415">
            <w:pPr>
              <w:spacing w:after="0" w:line="260" w:lineRule="auto"/>
              <w:jc w:val="left"/>
            </w:pPr>
            <w:r>
              <w:rPr>
                <w:sz w:val="20"/>
                <w:szCs w:val="20"/>
              </w:rPr>
              <w:t>Challenge set</w:t>
            </w:r>
          </w:p>
        </w:tc>
        <w:tc>
          <w:tcPr>
            <w:tcW w:w="1157"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4916296C" w14:textId="77777777" w:rsidR="00610A56" w:rsidRDefault="00814415">
            <w:pPr>
              <w:spacing w:after="0" w:line="260" w:lineRule="auto"/>
              <w:jc w:val="left"/>
            </w:pPr>
            <w:r>
              <w:rPr>
                <w:sz w:val="20"/>
                <w:szCs w:val="20"/>
              </w:rPr>
              <w:t>Both</w:t>
            </w:r>
          </w:p>
        </w:tc>
        <w:tc>
          <w:tcPr>
            <w:tcW w:w="1157"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723FED3F" w14:textId="77777777" w:rsidR="00610A56" w:rsidRDefault="00814415">
            <w:pPr>
              <w:spacing w:after="0" w:line="260" w:lineRule="auto"/>
              <w:jc w:val="left"/>
            </w:pPr>
            <w:r>
              <w:rPr>
                <w:sz w:val="20"/>
                <w:szCs w:val="20"/>
              </w:rPr>
              <w:t>24</w:t>
            </w:r>
          </w:p>
        </w:tc>
        <w:tc>
          <w:tcPr>
            <w:tcW w:w="3935"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197D8200" w14:textId="77777777" w:rsidR="00610A56" w:rsidRDefault="00814415">
            <w:pPr>
              <w:spacing w:after="0" w:line="260" w:lineRule="auto"/>
              <w:jc w:val="left"/>
            </w:pPr>
            <w:r>
              <w:rPr>
                <w:sz w:val="20"/>
                <w:szCs w:val="20"/>
              </w:rPr>
              <w:t>12 scams and 12 genuine messages written by hand</w:t>
            </w:r>
          </w:p>
        </w:tc>
      </w:tr>
      <w:tr w:rsidR="00610A56" w14:paraId="0BBF7104" w14:textId="77777777">
        <w:tblPrEx>
          <w:tblCellMar>
            <w:top w:w="0" w:type="dxa"/>
            <w:bottom w:w="0" w:type="dxa"/>
          </w:tblCellMar>
        </w:tblPrEx>
        <w:tc>
          <w:tcPr>
            <w:tcW w:w="2777"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7CD0279C" w14:textId="77777777" w:rsidR="00610A56" w:rsidRDefault="00814415">
            <w:pPr>
              <w:spacing w:after="0" w:line="260" w:lineRule="auto"/>
              <w:jc w:val="left"/>
            </w:pPr>
            <w:r>
              <w:rPr>
                <w:sz w:val="20"/>
                <w:szCs w:val="20"/>
              </w:rPr>
              <w:t>Administrator labels</w:t>
            </w:r>
          </w:p>
        </w:tc>
        <w:tc>
          <w:tcPr>
            <w:tcW w:w="1157"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588C7A31" w14:textId="77777777" w:rsidR="00610A56" w:rsidRDefault="00814415">
            <w:pPr>
              <w:spacing w:after="0" w:line="260" w:lineRule="auto"/>
              <w:jc w:val="left"/>
            </w:pPr>
            <w:r>
              <w:rPr>
                <w:sz w:val="20"/>
                <w:szCs w:val="20"/>
              </w:rPr>
              <w:t>Scam</w:t>
            </w:r>
          </w:p>
        </w:tc>
        <w:tc>
          <w:tcPr>
            <w:tcW w:w="1157"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203880A5" w14:textId="77777777" w:rsidR="00610A56" w:rsidRDefault="00814415">
            <w:pPr>
              <w:spacing w:after="0" w:line="260" w:lineRule="auto"/>
              <w:jc w:val="left"/>
            </w:pPr>
            <w:r>
              <w:rPr>
                <w:sz w:val="20"/>
                <w:szCs w:val="20"/>
              </w:rPr>
              <w:t>2</w:t>
            </w:r>
          </w:p>
        </w:tc>
        <w:tc>
          <w:tcPr>
            <w:tcW w:w="393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32AC016D" w14:textId="77777777" w:rsidR="00610A56" w:rsidRDefault="00814415">
            <w:pPr>
              <w:spacing w:after="0" w:line="260" w:lineRule="auto"/>
              <w:jc w:val="left"/>
            </w:pPr>
            <w:r>
              <w:rPr>
                <w:sz w:val="20"/>
                <w:szCs w:val="20"/>
              </w:rPr>
              <w:t>Reviewed reports</w:t>
            </w:r>
          </w:p>
        </w:tc>
      </w:tr>
    </w:tbl>
    <w:p w14:paraId="4A5F65B1" w14:textId="77777777" w:rsidR="00610A56" w:rsidRDefault="00814415">
      <w:pPr>
        <w:pStyle w:val="TabCaption"/>
      </w:pPr>
      <w:bookmarkStart w:id="54" w:name="_Toc241476995"/>
      <w:r>
        <w:lastRenderedPageBreak/>
        <w:t>Table 3.4: Families of the Cameroonian held-out test set</w:t>
      </w:r>
      <w:bookmarkEnd w:id="54"/>
    </w:p>
    <w:p w14:paraId="48CD1CD4" w14:textId="77777777" w:rsidR="00610A56" w:rsidRDefault="00814415">
      <w:pPr>
        <w:pStyle w:val="Heading2"/>
      </w:pPr>
      <w:bookmarkStart w:id="55" w:name="_Toc241476936"/>
      <w:r>
        <w:t>3.5 Population and Sample</w:t>
      </w:r>
      <w:bookmarkEnd w:id="55"/>
    </w:p>
    <w:p w14:paraId="7FD7CF92" w14:textId="77777777" w:rsidR="00610A56" w:rsidRDefault="00814415">
      <w:r>
        <w:rPr>
          <w:b/>
          <w:bCs/>
        </w:rPr>
        <w:t>Population.</w:t>
      </w:r>
      <w:r>
        <w:t xml:space="preserve"> The target population of the study is the set of unsolicited messages (SMS, WhatsApp, e-mail) received by Cameroonian users, and, for the awareness component, the Cameroonian public who own a smartphone. This population is unbounded and cannot be enumerated.</w:t>
      </w:r>
    </w:p>
    <w:p w14:paraId="15431D16" w14:textId="77777777" w:rsidR="00610A56" w:rsidRDefault="00814415">
      <w:r>
        <w:rPr>
          <w:b/>
          <w:bCs/>
        </w:rPr>
        <w:t>Sample for the detector.</w:t>
      </w:r>
      <w:r>
        <w:t xml:space="preserve"> The corpus above is a </w:t>
      </w:r>
      <w:r>
        <w:rPr>
          <w:i/>
          <w:iCs/>
        </w:rPr>
        <w:t>purposive sample</w:t>
      </w:r>
      <w:r>
        <w:t xml:space="preserve">: messages were selected to cover the main scam families observed in Cameroon and the legitimate messages most easily confused with them. The key methodological choice is the </w:t>
      </w:r>
      <w:r>
        <w:rPr>
          <w:b/>
          <w:bCs/>
        </w:rPr>
        <w:t>grouped hold-out split</w:t>
      </w:r>
      <w:r>
        <w:t xml:space="preserve">: all variants generated from the same template belong to the same group, and groups are assigned either to training or to testing. This prevents the model from being tested on near-copies of training messages, a common source of inflated results. The Cameroonian test set contains </w:t>
      </w:r>
      <w:r>
        <w:rPr>
          <w:b/>
          <w:bCs/>
        </w:rPr>
        <w:t>204</w:t>
      </w:r>
      <w:r>
        <w:t xml:space="preserve"> messages (178 template variants plus the 24 challenge messages and 2 administrator labels kept out of training), of which 110 are phishing and 94 legitimate.</w:t>
      </w:r>
    </w:p>
    <w:p w14:paraId="4ABF9102" w14:textId="77777777" w:rsidR="00610A56" w:rsidRDefault="00814415">
      <w:r>
        <w:rPr>
          <w:b/>
          <w:bCs/>
        </w:rPr>
        <w:t>Sub-sample for the AI signal.</w:t>
      </w:r>
      <w:r>
        <w:t xml:space="preserve"> Because each call to the Claude API costs money and takes several seconds, the full pipeline </w:t>
      </w:r>
      <w:r>
        <w:rPr>
          <w:i/>
          <w:iCs/>
        </w:rPr>
        <w:t>with</w:t>
      </w:r>
      <w:r>
        <w:t xml:space="preserve"> AI was evaluated on a stratified random sub-sample of </w:t>
      </w:r>
      <w:r>
        <w:rPr>
          <w:b/>
          <w:bCs/>
        </w:rPr>
        <w:t>40</w:t>
      </w:r>
      <w:r>
        <w:t xml:space="preserve"> test messages (24 phishing, 16 legitimate). This is acknowledged as a limitation: confidence intervals on this sub-sample are wider.</w:t>
      </w:r>
    </w:p>
    <w:p w14:paraId="322AE686" w14:textId="77777777" w:rsidR="00610A56" w:rsidRDefault="00814415">
      <w:r>
        <w:rPr>
          <w:b/>
          <w:bCs/>
        </w:rPr>
        <w:t>Sample for acceptance testing.</w:t>
      </w:r>
      <w:r>
        <w:t xml:space="preserve"> A user-acceptance study with 30 participants (students and staff of The ICT University and members of the public in Yaoundé) is planned using the questionnaire in Appendix A. At the time of writing it has not yet been conducted; no results are reported for it.</w:t>
      </w:r>
    </w:p>
    <w:p w14:paraId="32DA72A1" w14:textId="77777777" w:rsidR="00610A56" w:rsidRDefault="00814415">
      <w:pPr>
        <w:pStyle w:val="Heading2"/>
      </w:pPr>
      <w:bookmarkStart w:id="56" w:name="_Toc241476937"/>
      <w:r>
        <w:t>3.6 Quantitative Analysis</w:t>
      </w:r>
      <w:bookmarkEnd w:id="56"/>
    </w:p>
    <w:p w14:paraId="016C5D10" w14:textId="77777777" w:rsidR="00610A56" w:rsidRDefault="00814415">
      <w:r>
        <w:t xml:space="preserve">The detector is evaluated as a binary classifier: a message is </w:t>
      </w:r>
      <w:r>
        <w:rPr>
          <w:i/>
          <w:iCs/>
        </w:rPr>
        <w:t>flagged</w:t>
      </w:r>
      <w:r>
        <w:t xml:space="preserve"> if its risk score is above 40 (level Medium or higher). Each test message falls into one of four outcomes: true positive (TP, phishing flagged), false negative (FN, phishing missed), true negative (TN, legitimate not flagged) and false positive (FP, legitimate flagged). The following metrics are computed: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1"/>
        <w:gridCol w:w="2546"/>
        <w:gridCol w:w="4629"/>
      </w:tblGrid>
      <w:tr w:rsidR="00610A56" w14:paraId="7977A4A1" w14:textId="77777777">
        <w:tblPrEx>
          <w:tblCellMar>
            <w:top w:w="0" w:type="dxa"/>
            <w:bottom w:w="0" w:type="dxa"/>
          </w:tblCellMar>
        </w:tblPrEx>
        <w:trPr>
          <w:tblHeader/>
        </w:trPr>
        <w:tc>
          <w:tcPr>
            <w:tcW w:w="1851" w:type="dxa"/>
            <w:tcBorders>
              <w:top w:val="single" w:sz="4" w:space="0" w:color="9CA3AF"/>
              <w:left w:val="single" w:sz="4" w:space="0" w:color="9CA3AF"/>
              <w:bottom w:val="single" w:sz="4" w:space="0" w:color="9CA3AF"/>
              <w:right w:val="single" w:sz="4" w:space="0" w:color="9CA3AF"/>
            </w:tcBorders>
            <w:shd w:val="clear" w:color="auto" w:fill="1F3864"/>
            <w:tcMar>
              <w:top w:w="60" w:type="dxa"/>
              <w:left w:w="100" w:type="dxa"/>
              <w:bottom w:w="60" w:type="dxa"/>
              <w:right w:w="100" w:type="dxa"/>
            </w:tcMar>
            <w:vAlign w:val="center"/>
          </w:tcPr>
          <w:p w14:paraId="353AE8BC" w14:textId="77777777" w:rsidR="00610A56" w:rsidRDefault="00814415">
            <w:pPr>
              <w:spacing w:after="0" w:line="260" w:lineRule="auto"/>
              <w:jc w:val="left"/>
            </w:pPr>
            <w:r>
              <w:rPr>
                <w:b/>
                <w:bCs/>
                <w:color w:val="FFFFFF"/>
                <w:sz w:val="20"/>
                <w:szCs w:val="20"/>
              </w:rPr>
              <w:t>Metric</w:t>
            </w:r>
          </w:p>
        </w:tc>
        <w:tc>
          <w:tcPr>
            <w:tcW w:w="2546" w:type="dxa"/>
            <w:tcBorders>
              <w:top w:val="single" w:sz="4" w:space="0" w:color="9CA3AF"/>
              <w:left w:val="single" w:sz="4" w:space="0" w:color="9CA3AF"/>
              <w:bottom w:val="single" w:sz="4" w:space="0" w:color="9CA3AF"/>
              <w:right w:val="single" w:sz="4" w:space="0" w:color="9CA3AF"/>
            </w:tcBorders>
            <w:shd w:val="clear" w:color="auto" w:fill="1F3864"/>
            <w:tcMar>
              <w:top w:w="60" w:type="dxa"/>
              <w:left w:w="100" w:type="dxa"/>
              <w:bottom w:w="60" w:type="dxa"/>
              <w:right w:w="100" w:type="dxa"/>
            </w:tcMar>
            <w:vAlign w:val="center"/>
          </w:tcPr>
          <w:p w14:paraId="2FFF376F" w14:textId="77777777" w:rsidR="00610A56" w:rsidRDefault="00814415">
            <w:pPr>
              <w:spacing w:after="0" w:line="260" w:lineRule="auto"/>
              <w:jc w:val="left"/>
            </w:pPr>
            <w:r>
              <w:rPr>
                <w:b/>
                <w:bCs/>
                <w:color w:val="FFFFFF"/>
                <w:sz w:val="20"/>
                <w:szCs w:val="20"/>
              </w:rPr>
              <w:t>Formula</w:t>
            </w:r>
          </w:p>
        </w:tc>
        <w:tc>
          <w:tcPr>
            <w:tcW w:w="4629" w:type="dxa"/>
            <w:tcBorders>
              <w:top w:val="single" w:sz="4" w:space="0" w:color="9CA3AF"/>
              <w:left w:val="single" w:sz="4" w:space="0" w:color="9CA3AF"/>
              <w:bottom w:val="single" w:sz="4" w:space="0" w:color="9CA3AF"/>
              <w:right w:val="single" w:sz="4" w:space="0" w:color="9CA3AF"/>
            </w:tcBorders>
            <w:shd w:val="clear" w:color="auto" w:fill="1F3864"/>
            <w:tcMar>
              <w:top w:w="60" w:type="dxa"/>
              <w:left w:w="100" w:type="dxa"/>
              <w:bottom w:w="60" w:type="dxa"/>
              <w:right w:w="100" w:type="dxa"/>
            </w:tcMar>
            <w:vAlign w:val="center"/>
          </w:tcPr>
          <w:p w14:paraId="6CFE7912" w14:textId="77777777" w:rsidR="00610A56" w:rsidRDefault="00814415">
            <w:pPr>
              <w:spacing w:after="0" w:line="260" w:lineRule="auto"/>
              <w:jc w:val="left"/>
            </w:pPr>
            <w:r>
              <w:rPr>
                <w:b/>
                <w:bCs/>
                <w:color w:val="FFFFFF"/>
                <w:sz w:val="20"/>
                <w:szCs w:val="20"/>
              </w:rPr>
              <w:t>Meaning for the user</w:t>
            </w:r>
          </w:p>
        </w:tc>
      </w:tr>
      <w:tr w:rsidR="00610A56" w14:paraId="331E3ADE" w14:textId="77777777">
        <w:tblPrEx>
          <w:tblCellMar>
            <w:top w:w="0" w:type="dxa"/>
            <w:bottom w:w="0" w:type="dxa"/>
          </w:tblCellMar>
        </w:tblPrEx>
        <w:tc>
          <w:tcPr>
            <w:tcW w:w="1851"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7DF3AB19" w14:textId="77777777" w:rsidR="00610A56" w:rsidRDefault="00814415">
            <w:pPr>
              <w:spacing w:after="0" w:line="260" w:lineRule="auto"/>
              <w:jc w:val="left"/>
            </w:pPr>
            <w:r>
              <w:rPr>
                <w:sz w:val="20"/>
                <w:szCs w:val="20"/>
              </w:rPr>
              <w:t>Precision</w:t>
            </w:r>
          </w:p>
        </w:tc>
        <w:tc>
          <w:tcPr>
            <w:tcW w:w="25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07F7CC9B" w14:textId="77777777" w:rsidR="00610A56" w:rsidRDefault="00814415">
            <w:pPr>
              <w:spacing w:after="0" w:line="260" w:lineRule="auto"/>
              <w:jc w:val="left"/>
            </w:pPr>
            <w:r>
              <w:rPr>
                <w:sz w:val="20"/>
                <w:szCs w:val="20"/>
              </w:rPr>
              <w:t>TP / (TP + FP)</w:t>
            </w:r>
          </w:p>
        </w:tc>
        <w:tc>
          <w:tcPr>
            <w:tcW w:w="4629"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487106C9" w14:textId="77777777" w:rsidR="00610A56" w:rsidRDefault="00814415">
            <w:pPr>
              <w:spacing w:after="0" w:line="260" w:lineRule="auto"/>
              <w:jc w:val="left"/>
            </w:pPr>
            <w:r>
              <w:rPr>
                <w:sz w:val="20"/>
                <w:szCs w:val="20"/>
              </w:rPr>
              <w:t>When PhishGuard says "danger", how often is it right?</w:t>
            </w:r>
          </w:p>
        </w:tc>
      </w:tr>
      <w:tr w:rsidR="00610A56" w14:paraId="50D52BD4" w14:textId="77777777">
        <w:tblPrEx>
          <w:tblCellMar>
            <w:top w:w="0" w:type="dxa"/>
            <w:bottom w:w="0" w:type="dxa"/>
          </w:tblCellMar>
        </w:tblPrEx>
        <w:tc>
          <w:tcPr>
            <w:tcW w:w="1851"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29C51511" w14:textId="77777777" w:rsidR="00610A56" w:rsidRDefault="00814415">
            <w:pPr>
              <w:spacing w:after="0" w:line="260" w:lineRule="auto"/>
              <w:jc w:val="left"/>
            </w:pPr>
            <w:r>
              <w:rPr>
                <w:sz w:val="20"/>
                <w:szCs w:val="20"/>
              </w:rPr>
              <w:t>Recall (detection rate)</w:t>
            </w:r>
          </w:p>
        </w:tc>
        <w:tc>
          <w:tcPr>
            <w:tcW w:w="2546"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08C5EC6B" w14:textId="77777777" w:rsidR="00610A56" w:rsidRDefault="00814415">
            <w:pPr>
              <w:spacing w:after="0" w:line="260" w:lineRule="auto"/>
              <w:jc w:val="left"/>
            </w:pPr>
            <w:r>
              <w:rPr>
                <w:sz w:val="20"/>
                <w:szCs w:val="20"/>
              </w:rPr>
              <w:t>TP / (TP + FN)</w:t>
            </w:r>
          </w:p>
        </w:tc>
        <w:tc>
          <w:tcPr>
            <w:tcW w:w="4629"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2C0B840A" w14:textId="77777777" w:rsidR="00610A56" w:rsidRDefault="00814415">
            <w:pPr>
              <w:spacing w:after="0" w:line="260" w:lineRule="auto"/>
              <w:jc w:val="left"/>
            </w:pPr>
            <w:r>
              <w:rPr>
                <w:sz w:val="20"/>
                <w:szCs w:val="20"/>
              </w:rPr>
              <w:t>What share of real scams is caught?</w:t>
            </w:r>
          </w:p>
        </w:tc>
      </w:tr>
      <w:tr w:rsidR="00610A56" w14:paraId="142A80CF" w14:textId="77777777">
        <w:tblPrEx>
          <w:tblCellMar>
            <w:top w:w="0" w:type="dxa"/>
            <w:bottom w:w="0" w:type="dxa"/>
          </w:tblCellMar>
        </w:tblPrEx>
        <w:tc>
          <w:tcPr>
            <w:tcW w:w="1851"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1CFF46B3" w14:textId="77777777" w:rsidR="00610A56" w:rsidRDefault="00814415">
            <w:pPr>
              <w:spacing w:after="0" w:line="260" w:lineRule="auto"/>
              <w:jc w:val="left"/>
            </w:pPr>
            <w:r>
              <w:rPr>
                <w:sz w:val="20"/>
                <w:szCs w:val="20"/>
              </w:rPr>
              <w:lastRenderedPageBreak/>
              <w:t>F1-score</w:t>
            </w:r>
          </w:p>
        </w:tc>
        <w:tc>
          <w:tcPr>
            <w:tcW w:w="25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0847FCF9" w14:textId="77777777" w:rsidR="00610A56" w:rsidRDefault="00814415">
            <w:pPr>
              <w:spacing w:after="0" w:line="260" w:lineRule="auto"/>
              <w:jc w:val="left"/>
            </w:pPr>
            <w:r>
              <w:rPr>
                <w:sz w:val="20"/>
                <w:szCs w:val="20"/>
              </w:rPr>
              <w:t>2 · P · R / (P + R)</w:t>
            </w:r>
          </w:p>
        </w:tc>
        <w:tc>
          <w:tcPr>
            <w:tcW w:w="4629"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4CC09BEC" w14:textId="77777777" w:rsidR="00610A56" w:rsidRDefault="00814415">
            <w:pPr>
              <w:spacing w:after="0" w:line="260" w:lineRule="auto"/>
              <w:jc w:val="left"/>
            </w:pPr>
            <w:r>
              <w:rPr>
                <w:sz w:val="20"/>
                <w:szCs w:val="20"/>
              </w:rPr>
              <w:t>Balance of precision and recall (main metric, objective 1).</w:t>
            </w:r>
          </w:p>
        </w:tc>
      </w:tr>
      <w:tr w:rsidR="00610A56" w14:paraId="18B08A4D" w14:textId="77777777">
        <w:tblPrEx>
          <w:tblCellMar>
            <w:top w:w="0" w:type="dxa"/>
            <w:bottom w:w="0" w:type="dxa"/>
          </w:tblCellMar>
        </w:tblPrEx>
        <w:tc>
          <w:tcPr>
            <w:tcW w:w="1851"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3D9C3108" w14:textId="77777777" w:rsidR="00610A56" w:rsidRDefault="00814415">
            <w:pPr>
              <w:spacing w:after="0" w:line="260" w:lineRule="auto"/>
              <w:jc w:val="left"/>
            </w:pPr>
            <w:r>
              <w:rPr>
                <w:sz w:val="20"/>
                <w:szCs w:val="20"/>
              </w:rPr>
              <w:t>False-positive rate</w:t>
            </w:r>
          </w:p>
        </w:tc>
        <w:tc>
          <w:tcPr>
            <w:tcW w:w="2546"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2C11E3B6" w14:textId="77777777" w:rsidR="00610A56" w:rsidRDefault="00814415">
            <w:pPr>
              <w:spacing w:after="0" w:line="260" w:lineRule="auto"/>
              <w:jc w:val="left"/>
            </w:pPr>
            <w:r>
              <w:rPr>
                <w:sz w:val="20"/>
                <w:szCs w:val="20"/>
              </w:rPr>
              <w:t>FP / (FP + TN)</w:t>
            </w:r>
          </w:p>
        </w:tc>
        <w:tc>
          <w:tcPr>
            <w:tcW w:w="4629"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455994DC" w14:textId="77777777" w:rsidR="00610A56" w:rsidRDefault="00814415">
            <w:pPr>
              <w:spacing w:after="0" w:line="260" w:lineRule="auto"/>
              <w:jc w:val="left"/>
            </w:pPr>
            <w:r>
              <w:rPr>
                <w:sz w:val="20"/>
                <w:szCs w:val="20"/>
              </w:rPr>
              <w:t>What share of genuine messages is wrongly flagged? (objective 1: below 15 %)</w:t>
            </w:r>
          </w:p>
        </w:tc>
      </w:tr>
      <w:tr w:rsidR="00610A56" w14:paraId="407F5071" w14:textId="77777777">
        <w:tblPrEx>
          <w:tblCellMar>
            <w:top w:w="0" w:type="dxa"/>
            <w:bottom w:w="0" w:type="dxa"/>
          </w:tblCellMar>
        </w:tblPrEx>
        <w:tc>
          <w:tcPr>
            <w:tcW w:w="1851"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47B65F4C" w14:textId="77777777" w:rsidR="00610A56" w:rsidRDefault="00814415">
            <w:pPr>
              <w:spacing w:after="0" w:line="260" w:lineRule="auto"/>
              <w:jc w:val="left"/>
            </w:pPr>
            <w:r>
              <w:rPr>
                <w:sz w:val="20"/>
                <w:szCs w:val="20"/>
              </w:rPr>
              <w:t>Latency p50 / p95</w:t>
            </w:r>
          </w:p>
        </w:tc>
        <w:tc>
          <w:tcPr>
            <w:tcW w:w="254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3A72D0B5" w14:textId="77777777" w:rsidR="00610A56" w:rsidRDefault="00814415">
            <w:pPr>
              <w:spacing w:after="0" w:line="260" w:lineRule="auto"/>
              <w:jc w:val="left"/>
            </w:pPr>
            <w:r>
              <w:rPr>
                <w:sz w:val="20"/>
                <w:szCs w:val="20"/>
              </w:rPr>
              <w:t>Median / 95th percentile of analysis time</w:t>
            </w:r>
          </w:p>
        </w:tc>
        <w:tc>
          <w:tcPr>
            <w:tcW w:w="4629"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61BD9162" w14:textId="77777777" w:rsidR="00610A56" w:rsidRDefault="00814415">
            <w:pPr>
              <w:spacing w:after="0" w:line="260" w:lineRule="auto"/>
              <w:jc w:val="left"/>
            </w:pPr>
            <w:r>
              <w:rPr>
                <w:sz w:val="20"/>
                <w:szCs w:val="20"/>
              </w:rPr>
              <w:t>How long the user waits (objective 2: median below 10 s).</w:t>
            </w:r>
          </w:p>
        </w:tc>
      </w:tr>
    </w:tbl>
    <w:p w14:paraId="6F3DD1D8" w14:textId="77777777" w:rsidR="00610A56" w:rsidRDefault="00814415">
      <w:pPr>
        <w:pStyle w:val="TabCaption"/>
      </w:pPr>
      <w:bookmarkStart w:id="57" w:name="_Toc241476996"/>
      <w:r>
        <w:t>Table 3.5: Evaluation metrics</w:t>
      </w:r>
      <w:bookmarkEnd w:id="57"/>
    </w:p>
    <w:p w14:paraId="31A840A8" w14:textId="77777777" w:rsidR="00610A56" w:rsidRDefault="00814415">
      <w:r>
        <w:t xml:space="preserve">To answer research question 1, an </w:t>
      </w:r>
      <w:r>
        <w:rPr>
          <w:b/>
          <w:bCs/>
        </w:rPr>
        <w:t>ablation study</w:t>
      </w:r>
      <w:r>
        <w:t xml:space="preserve"> is performed: the same test set is scored by each signal alone (text model only, rules only, AI only) and by the full pipeline with and without the AI signal. Comparing these configurations isolates the contribution of each signal. The evaluation is fully automated by </w:t>
      </w:r>
      <w:r>
        <w:rPr>
          <w:rFonts w:ascii="Consolas" w:eastAsia="Consolas" w:hAnsi="Consolas" w:cs="Consolas"/>
          <w:sz w:val="21"/>
          <w:szCs w:val="21"/>
        </w:rPr>
        <w:t>evaluation/evaluate.py</w:t>
      </w:r>
      <w:r>
        <w:t>, which writes machine-readable (</w:t>
      </w:r>
      <w:r>
        <w:rPr>
          <w:rFonts w:ascii="Consolas" w:eastAsia="Consolas" w:hAnsi="Consolas" w:cs="Consolas"/>
          <w:sz w:val="21"/>
          <w:szCs w:val="21"/>
        </w:rPr>
        <w:t>results.json</w:t>
      </w:r>
      <w:r>
        <w:t>) and human-readable (</w:t>
      </w:r>
      <w:r>
        <w:rPr>
          <w:rFonts w:ascii="Consolas" w:eastAsia="Consolas" w:hAnsi="Consolas" w:cs="Consolas"/>
          <w:sz w:val="21"/>
          <w:szCs w:val="21"/>
        </w:rPr>
        <w:t>results.md</w:t>
      </w:r>
      <w:r>
        <w:t>) reports, so that every figure in Chapter 4 can be regenerated.</w:t>
      </w:r>
    </w:p>
    <w:p w14:paraId="1EC54A2B" w14:textId="77777777" w:rsidR="00610A56" w:rsidRDefault="00814415">
      <w:pPr>
        <w:pStyle w:val="Heading3"/>
      </w:pPr>
      <w:bookmarkStart w:id="58" w:name="_Toc241476938"/>
      <w:r>
        <w:t>3.6.1 Training procedure of the text model</w:t>
      </w:r>
      <w:bookmarkEnd w:id="58"/>
    </w:p>
    <w:p w14:paraId="11BB24FF" w14:textId="77777777" w:rsidR="00610A56" w:rsidRDefault="00814415">
      <w:r>
        <w:t xml:space="preserve">The text model is trained by </w:t>
      </w:r>
      <w:r>
        <w:rPr>
          <w:rFonts w:ascii="Consolas" w:eastAsia="Consolas" w:hAnsi="Consolas" w:cs="Consolas"/>
          <w:sz w:val="21"/>
          <w:szCs w:val="21"/>
        </w:rPr>
        <w:t>train_ml.py</w:t>
      </w:r>
      <w:r>
        <w:t xml:space="preserve"> on the training split only, in five steps:</w:t>
      </w:r>
    </w:p>
    <w:p w14:paraId="53870827" w14:textId="77777777" w:rsidR="00610A56" w:rsidRDefault="00814415">
      <w:pPr>
        <w:pStyle w:val="ListParagraph"/>
        <w:numPr>
          <w:ilvl w:val="0"/>
          <w:numId w:val="6"/>
        </w:numPr>
      </w:pPr>
      <w:r>
        <w:rPr>
          <w:b/>
          <w:bCs/>
        </w:rPr>
        <w:t>Normalisation</w:t>
      </w:r>
      <w:r>
        <w:t xml:space="preserve"> of each message: lower-case; strip accents; replace URLs by </w:t>
      </w:r>
      <w:r>
        <w:rPr>
          <w:rFonts w:ascii="Consolas" w:eastAsia="Consolas" w:hAnsi="Consolas" w:cs="Consolas"/>
          <w:sz w:val="21"/>
          <w:szCs w:val="21"/>
        </w:rPr>
        <w:t>URL</w:t>
      </w:r>
      <w:r>
        <w:t xml:space="preserve">, phone numbers by </w:t>
      </w:r>
      <w:r>
        <w:rPr>
          <w:rFonts w:ascii="Consolas" w:eastAsia="Consolas" w:hAnsi="Consolas" w:cs="Consolas"/>
          <w:sz w:val="21"/>
          <w:szCs w:val="21"/>
        </w:rPr>
        <w:t>PHONE</w:t>
      </w:r>
      <w:r>
        <w:t xml:space="preserve">, amounts by </w:t>
      </w:r>
      <w:r>
        <w:rPr>
          <w:rFonts w:ascii="Consolas" w:eastAsia="Consolas" w:hAnsi="Consolas" w:cs="Consolas"/>
          <w:sz w:val="21"/>
          <w:szCs w:val="21"/>
        </w:rPr>
        <w:t>AMOUNT</w:t>
      </w:r>
      <w:r>
        <w:t xml:space="preserve"> and codes by </w:t>
      </w:r>
      <w:r>
        <w:rPr>
          <w:rFonts w:ascii="Consolas" w:eastAsia="Consolas" w:hAnsi="Consolas" w:cs="Consolas"/>
          <w:sz w:val="21"/>
          <w:szCs w:val="21"/>
        </w:rPr>
        <w:t>CODE</w:t>
      </w:r>
      <w:r>
        <w:t xml:space="preserve">; map digits used as letters back to letters ("m0m0" → "momo"). This lets the model learn </w:t>
      </w:r>
      <w:r>
        <w:rPr>
          <w:i/>
          <w:iCs/>
        </w:rPr>
        <w:t>that</w:t>
      </w:r>
      <w:r>
        <w:t xml:space="preserve"> a message contains an amount, not </w:t>
      </w:r>
      <w:r>
        <w:rPr>
          <w:i/>
          <w:iCs/>
        </w:rPr>
        <w:t>which</w:t>
      </w:r>
      <w:r>
        <w:t xml:space="preserve"> amount.</w:t>
      </w:r>
    </w:p>
    <w:p w14:paraId="7E509EE0" w14:textId="77777777" w:rsidR="00610A56" w:rsidRDefault="00814415">
      <w:pPr>
        <w:pStyle w:val="ListParagraph"/>
        <w:numPr>
          <w:ilvl w:val="0"/>
          <w:numId w:val="6"/>
        </w:numPr>
      </w:pPr>
      <w:r>
        <w:rPr>
          <w:b/>
          <w:bCs/>
        </w:rPr>
        <w:t>Word features:</w:t>
      </w:r>
      <w:r>
        <w:t xml:space="preserve"> TF-IDF on unigrams and bigrams appearing in at least two messages, with sub-linear term frequency.</w:t>
      </w:r>
    </w:p>
    <w:p w14:paraId="75EBE7FD" w14:textId="77777777" w:rsidR="00610A56" w:rsidRDefault="00814415">
      <w:pPr>
        <w:pStyle w:val="ListParagraph"/>
        <w:numPr>
          <w:ilvl w:val="0"/>
          <w:numId w:val="6"/>
        </w:numPr>
      </w:pPr>
      <w:r>
        <w:rPr>
          <w:b/>
          <w:bCs/>
        </w:rPr>
        <w:t>Character features:</w:t>
      </w:r>
      <w:r>
        <w:t xml:space="preserve"> TF-IDF on character 3- to 5-grams inside word boundaries, which captures spelling variants and obfuscation.</w:t>
      </w:r>
    </w:p>
    <w:p w14:paraId="762FD569" w14:textId="77777777" w:rsidR="00610A56" w:rsidRDefault="00814415">
      <w:pPr>
        <w:pStyle w:val="ListParagraph"/>
        <w:numPr>
          <w:ilvl w:val="0"/>
          <w:numId w:val="6"/>
        </w:numPr>
      </w:pPr>
      <w:r>
        <w:rPr>
          <w:b/>
          <w:bCs/>
        </w:rPr>
        <w:t>Classifier:</w:t>
      </w:r>
      <w:r>
        <w:t xml:space="preserve"> logistic regression with regularisation C = 1.5 and balanced class weights, fitted on the union of both feature sets.</w:t>
      </w:r>
    </w:p>
    <w:p w14:paraId="241B0AC4" w14:textId="77777777" w:rsidR="00610A56" w:rsidRDefault="00814415">
      <w:pPr>
        <w:pStyle w:val="ListParagraph"/>
        <w:numPr>
          <w:ilvl w:val="0"/>
          <w:numId w:val="6"/>
        </w:numPr>
      </w:pPr>
      <w:r>
        <w:rPr>
          <w:b/>
          <w:bCs/>
        </w:rPr>
        <w:t>Export:</w:t>
      </w:r>
      <w:r>
        <w:t xml:space="preserve"> the whole pipeline (normaliser, vectorisers, classifier) is saved in a single </w:t>
      </w:r>
      <w:r>
        <w:rPr>
          <w:rFonts w:ascii="Consolas" w:eastAsia="Consolas" w:hAnsi="Consolas" w:cs="Consolas"/>
          <w:sz w:val="21"/>
          <w:szCs w:val="21"/>
        </w:rPr>
        <w:t>classifier.joblib</w:t>
      </w:r>
      <w:r>
        <w:t xml:space="preserve"> file with its metadata (training date, corpus size, validation scores). The previous model file was kept as a backup (</w:t>
      </w:r>
      <w:r>
        <w:rPr>
          <w:rFonts w:ascii="Consolas" w:eastAsia="Consolas" w:hAnsi="Consolas" w:cs="Consolas"/>
          <w:sz w:val="21"/>
          <w:szCs w:val="21"/>
        </w:rPr>
        <w:t>classifier_legacy_10msgs.joblib</w:t>
      </w:r>
      <w:r>
        <w:t>) so that a regression can be rolled back.</w:t>
      </w:r>
    </w:p>
    <w:p w14:paraId="3C78D127" w14:textId="77777777" w:rsidR="00610A56" w:rsidRDefault="00814415">
      <w:r>
        <w:t xml:space="preserve">Logistic regression was preferred over more complex models for three reasons: it trains in seconds on a laptop, which allows frequent retraining from administrator reviews; its output is </w:t>
      </w:r>
      <w:r>
        <w:lastRenderedPageBreak/>
        <w:t>a calibrated probability, which fits naturally into the weighted fusion; and its coefficients can be inspected to see which words or character patterns push a message towards "scam".</w:t>
      </w:r>
    </w:p>
    <w:p w14:paraId="01FC97BE" w14:textId="77777777" w:rsidR="00610A56" w:rsidRDefault="00814415">
      <w:pPr>
        <w:pStyle w:val="Heading3"/>
      </w:pPr>
      <w:bookmarkStart w:id="59" w:name="_Toc241476939"/>
      <w:r>
        <w:t>3.6.2 Threats to validity</w:t>
      </w:r>
      <w:bookmarkEnd w:id="59"/>
    </w:p>
    <w:p w14:paraId="52560DF1" w14:textId="77777777" w:rsidR="00610A56" w:rsidRDefault="00814415">
      <w:pPr>
        <w:pStyle w:val="ListParagraph"/>
        <w:numPr>
          <w:ilvl w:val="0"/>
          <w:numId w:val="2"/>
        </w:numPr>
      </w:pPr>
      <w:r>
        <w:rPr>
          <w:b/>
          <w:bCs/>
        </w:rPr>
        <w:t>Construct validity.</w:t>
      </w:r>
      <w:r>
        <w:t xml:space="preserve"> The Cameroonian test messages come from templates written by the author. Although test templates are never seen in training, they share the author's style; the challenge set and the UCI corpus are included to measure performance on independent text.</w:t>
      </w:r>
    </w:p>
    <w:p w14:paraId="4A61C00D" w14:textId="77777777" w:rsidR="00610A56" w:rsidRDefault="00814415">
      <w:pPr>
        <w:pStyle w:val="ListParagraph"/>
        <w:numPr>
          <w:ilvl w:val="0"/>
          <w:numId w:val="2"/>
        </w:numPr>
      </w:pPr>
      <w:r>
        <w:rPr>
          <w:b/>
          <w:bCs/>
        </w:rPr>
        <w:t>Internal validity.</w:t>
      </w:r>
      <w:r>
        <w:t xml:space="preserve"> The same threshold (40) is used for all configurations, and the thresholds were fixed before the final evaluation, so no configuration is tuned on the test set.</w:t>
      </w:r>
    </w:p>
    <w:p w14:paraId="231199FA" w14:textId="77777777" w:rsidR="00610A56" w:rsidRDefault="00814415">
      <w:pPr>
        <w:pStyle w:val="ListParagraph"/>
        <w:numPr>
          <w:ilvl w:val="0"/>
          <w:numId w:val="2"/>
        </w:numPr>
      </w:pPr>
      <w:r>
        <w:rPr>
          <w:b/>
          <w:bCs/>
        </w:rPr>
        <w:t>External validity.</w:t>
      </w:r>
      <w:r>
        <w:t xml:space="preserve"> Results on a synthetic corpus may not transfer to real traffic. The review queue of the deployed platform continuously collects real, human-labelled messages that will be used to re-evaluate the system.</w:t>
      </w:r>
    </w:p>
    <w:p w14:paraId="754CCAD5" w14:textId="77777777" w:rsidR="00610A56" w:rsidRDefault="00814415">
      <w:pPr>
        <w:pStyle w:val="ListParagraph"/>
        <w:numPr>
          <w:ilvl w:val="0"/>
          <w:numId w:val="2"/>
        </w:numPr>
      </w:pPr>
      <w:r>
        <w:rPr>
          <w:b/>
          <w:bCs/>
        </w:rPr>
        <w:t>Statistical conclusion validity.</w:t>
      </w:r>
      <w:r>
        <w:t xml:space="preserve"> The AI configuration was evaluated on 40 messages; one error changes its F1-score by about two points. These figures are indicative, not definitive.</w:t>
      </w:r>
    </w:p>
    <w:p w14:paraId="1E0E445E" w14:textId="77777777" w:rsidR="00610A56" w:rsidRDefault="00814415">
      <w:pPr>
        <w:pStyle w:val="Heading2"/>
      </w:pPr>
      <w:bookmarkStart w:id="60" w:name="_Toc241476940"/>
      <w:r>
        <w:t>3.7 Processes, Methods, Techniques and Tools</w:t>
      </w:r>
      <w:bookmarkEnd w:id="60"/>
    </w:p>
    <w:p w14:paraId="24618EB6" w14:textId="77777777" w:rsidR="00610A56" w:rsidRDefault="00814415">
      <w:pPr>
        <w:pStyle w:val="Heading3"/>
      </w:pPr>
      <w:bookmarkStart w:id="61" w:name="_Toc241476941"/>
      <w:r>
        <w:t>3.7.1 Modelling</w:t>
      </w:r>
      <w:bookmarkEnd w:id="61"/>
    </w:p>
    <w:p w14:paraId="4DAC974F" w14:textId="77777777" w:rsidR="00610A56" w:rsidRDefault="00814415">
      <w:r>
        <w:t xml:space="preserve">The system was modelled with </w:t>
      </w:r>
      <w:r>
        <w:rPr>
          <w:b/>
          <w:bCs/>
        </w:rPr>
        <w:t>UML</w:t>
      </w:r>
      <w:r>
        <w:t xml:space="preserve"> (use-case, class, sequence and activity diagrams) and an </w:t>
      </w:r>
      <w:r>
        <w:rPr>
          <w:b/>
          <w:bCs/>
        </w:rPr>
        <w:t>entity-relationship diagram</w:t>
      </w:r>
      <w:r>
        <w:t xml:space="preserve"> for the database. The architecture follows a layered client–server model: a single-page application communicating with a REST API over HTTPS, the API delegating detection to a pipeline and persistence to an ORM.</w:t>
      </w:r>
    </w:p>
    <w:p w14:paraId="71359E91" w14:textId="77777777" w:rsidR="00610A56" w:rsidRDefault="00814415">
      <w:pPr>
        <w:pStyle w:val="Heading3"/>
      </w:pPr>
      <w:bookmarkStart w:id="62" w:name="_Toc241476942"/>
      <w:r>
        <w:t>3.7.2 Detection techniques</w:t>
      </w:r>
      <w:bookmarkEnd w:id="62"/>
    </w:p>
    <w:p w14:paraId="31111DF5" w14:textId="77777777" w:rsidR="00610A56" w:rsidRDefault="00814415">
      <w:pPr>
        <w:pStyle w:val="ListParagraph"/>
        <w:numPr>
          <w:ilvl w:val="0"/>
          <w:numId w:val="2"/>
        </w:numPr>
      </w:pPr>
      <w:r>
        <w:rPr>
          <w:b/>
          <w:bCs/>
        </w:rPr>
        <w:t>Text normalisation:</w:t>
      </w:r>
      <w:r>
        <w:t xml:space="preserve"> lower-casing, accent folding, replacement of URLs, phone numbers, amounts and codes by placeholder tokens, and de-obfuscation of digits used as letters.</w:t>
      </w:r>
    </w:p>
    <w:p w14:paraId="78B70E73" w14:textId="77777777" w:rsidR="00610A56" w:rsidRDefault="00814415">
      <w:pPr>
        <w:pStyle w:val="ListParagraph"/>
        <w:numPr>
          <w:ilvl w:val="0"/>
          <w:numId w:val="2"/>
        </w:numPr>
      </w:pPr>
      <w:r>
        <w:rPr>
          <w:b/>
          <w:bCs/>
        </w:rPr>
        <w:t>TF-IDF vectorisation</w:t>
      </w:r>
      <w:r>
        <w:t xml:space="preserve"> on word unigrams/bigrams and character 3–5-grams, combined in one feature space; </w:t>
      </w:r>
      <w:r>
        <w:rPr>
          <w:b/>
          <w:bCs/>
        </w:rPr>
        <w:t>logistic regression</w:t>
      </w:r>
      <w:r>
        <w:t xml:space="preserve"> (C = 1.5, balanced classes) as classifier, chosen for speed, calibrated probabilities and interpretability (Pedregosa et al., 2011).</w:t>
      </w:r>
    </w:p>
    <w:p w14:paraId="21B258CD" w14:textId="77777777" w:rsidR="00610A56" w:rsidRDefault="00814415">
      <w:pPr>
        <w:pStyle w:val="ListParagraph"/>
        <w:numPr>
          <w:ilvl w:val="0"/>
          <w:numId w:val="2"/>
        </w:numPr>
      </w:pPr>
      <w:r>
        <w:rPr>
          <w:b/>
          <w:bCs/>
        </w:rPr>
        <w:lastRenderedPageBreak/>
        <w:t>Large-language-model analysis</w:t>
      </w:r>
      <w:r>
        <w:t xml:space="preserve"> with Claude through the Anthropic API, prompted to return a structured judgement (classification, category, confidence, reasons, recommendation) on a redacted copy of the message.</w:t>
      </w:r>
    </w:p>
    <w:p w14:paraId="5205703C" w14:textId="77777777" w:rsidR="00610A56" w:rsidRDefault="00814415">
      <w:pPr>
        <w:pStyle w:val="ListParagraph"/>
        <w:numPr>
          <w:ilvl w:val="0"/>
          <w:numId w:val="2"/>
        </w:numPr>
      </w:pPr>
      <w:r>
        <w:rPr>
          <w:b/>
          <w:bCs/>
        </w:rPr>
        <w:t>URL intelligence:</w:t>
      </w:r>
      <w:r>
        <w:t xml:space="preserve"> URL extraction and unshortening, lexical features, registrable-domain extraction (tldextract), look-alike detection against Cameroonian brands, TLD reputation, blocklist and OpenPhish feed lookup, and a gradient-boosted URL model (XGBoost).</w:t>
      </w:r>
    </w:p>
    <w:p w14:paraId="35AF9DBE" w14:textId="77777777" w:rsidR="00610A56" w:rsidRDefault="00814415">
      <w:pPr>
        <w:pStyle w:val="ListParagraph"/>
        <w:numPr>
          <w:ilvl w:val="0"/>
          <w:numId w:val="2"/>
        </w:numPr>
      </w:pPr>
      <w:r>
        <w:rPr>
          <w:b/>
          <w:bCs/>
        </w:rPr>
        <w:t>Expert rules</w:t>
      </w:r>
      <w:r>
        <w:t xml:space="preserve"> encoding Cameroon-specific knowledge (PIN requests, payment of fees to receive a prize, fake bill cut-offs, number-change scams) in French and English.</w:t>
      </w:r>
    </w:p>
    <w:p w14:paraId="2D4343BD" w14:textId="77777777" w:rsidR="00610A56" w:rsidRDefault="00814415">
      <w:pPr>
        <w:pStyle w:val="ListParagraph"/>
        <w:numPr>
          <w:ilvl w:val="0"/>
          <w:numId w:val="2"/>
        </w:numPr>
      </w:pPr>
      <w:r>
        <w:rPr>
          <w:b/>
          <w:bCs/>
        </w:rPr>
        <w:t>Origin tracing:</w:t>
      </w:r>
      <w:r>
        <w:t xml:space="preserve"> parsing of Received headers, identification of the first public hop, IP geolocation, reverse DNS, DNS blacklist lookup and SPF/DKIM/DMARC result extraction.</w:t>
      </w:r>
    </w:p>
    <w:p w14:paraId="088A689B" w14:textId="77777777" w:rsidR="00610A56" w:rsidRDefault="00814415">
      <w:pPr>
        <w:pStyle w:val="ListParagraph"/>
        <w:numPr>
          <w:ilvl w:val="0"/>
          <w:numId w:val="2"/>
        </w:numPr>
      </w:pPr>
      <w:r>
        <w:rPr>
          <w:b/>
          <w:bCs/>
        </w:rPr>
        <w:t>OCR</w:t>
      </w:r>
      <w:r>
        <w:t xml:space="preserve"> of screenshots in the browser with Tesseract.js, so that images never need to leave the device.</w:t>
      </w:r>
    </w:p>
    <w:p w14:paraId="40DBA59A" w14:textId="77777777" w:rsidR="00610A56" w:rsidRDefault="00814415">
      <w:pPr>
        <w:pStyle w:val="Heading3"/>
      </w:pPr>
      <w:bookmarkStart w:id="63" w:name="_Toc241476943"/>
      <w:r>
        <w:t>3.7.3 Tools and technologies</w:t>
      </w:r>
      <w:bookmarkEnd w:id="6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1"/>
        <w:gridCol w:w="2862"/>
        <w:gridCol w:w="3963"/>
      </w:tblGrid>
      <w:tr w:rsidR="00610A56" w14:paraId="57C1DF17" w14:textId="77777777">
        <w:tblPrEx>
          <w:tblCellMar>
            <w:top w:w="0" w:type="dxa"/>
            <w:bottom w:w="0" w:type="dxa"/>
          </w:tblCellMar>
        </w:tblPrEx>
        <w:trPr>
          <w:tblHeader/>
        </w:trPr>
        <w:tc>
          <w:tcPr>
            <w:tcW w:w="2201" w:type="dxa"/>
            <w:tcBorders>
              <w:top w:val="single" w:sz="4" w:space="0" w:color="9CA3AF"/>
              <w:left w:val="single" w:sz="4" w:space="0" w:color="9CA3AF"/>
              <w:bottom w:val="single" w:sz="4" w:space="0" w:color="9CA3AF"/>
              <w:right w:val="single" w:sz="4" w:space="0" w:color="9CA3AF"/>
            </w:tcBorders>
            <w:shd w:val="clear" w:color="auto" w:fill="1F3864"/>
            <w:tcMar>
              <w:top w:w="60" w:type="dxa"/>
              <w:left w:w="100" w:type="dxa"/>
              <w:bottom w:w="60" w:type="dxa"/>
              <w:right w:w="100" w:type="dxa"/>
            </w:tcMar>
            <w:vAlign w:val="center"/>
          </w:tcPr>
          <w:p w14:paraId="456CCDA0" w14:textId="77777777" w:rsidR="00610A56" w:rsidRDefault="00814415">
            <w:pPr>
              <w:spacing w:after="0" w:line="260" w:lineRule="auto"/>
              <w:jc w:val="left"/>
            </w:pPr>
            <w:r>
              <w:rPr>
                <w:b/>
                <w:bCs/>
                <w:color w:val="FFFFFF"/>
                <w:sz w:val="20"/>
                <w:szCs w:val="20"/>
              </w:rPr>
              <w:t>Layer</w:t>
            </w:r>
          </w:p>
        </w:tc>
        <w:tc>
          <w:tcPr>
            <w:tcW w:w="2862" w:type="dxa"/>
            <w:tcBorders>
              <w:top w:val="single" w:sz="4" w:space="0" w:color="9CA3AF"/>
              <w:left w:val="single" w:sz="4" w:space="0" w:color="9CA3AF"/>
              <w:bottom w:val="single" w:sz="4" w:space="0" w:color="9CA3AF"/>
              <w:right w:val="single" w:sz="4" w:space="0" w:color="9CA3AF"/>
            </w:tcBorders>
            <w:shd w:val="clear" w:color="auto" w:fill="1F3864"/>
            <w:tcMar>
              <w:top w:w="60" w:type="dxa"/>
              <w:left w:w="100" w:type="dxa"/>
              <w:bottom w:w="60" w:type="dxa"/>
              <w:right w:w="100" w:type="dxa"/>
            </w:tcMar>
            <w:vAlign w:val="center"/>
          </w:tcPr>
          <w:p w14:paraId="7A19544E" w14:textId="77777777" w:rsidR="00610A56" w:rsidRDefault="00814415">
            <w:pPr>
              <w:spacing w:after="0" w:line="260" w:lineRule="auto"/>
              <w:jc w:val="left"/>
            </w:pPr>
            <w:r>
              <w:rPr>
                <w:b/>
                <w:bCs/>
                <w:color w:val="FFFFFF"/>
                <w:sz w:val="20"/>
                <w:szCs w:val="20"/>
              </w:rPr>
              <w:t>Technology</w:t>
            </w:r>
          </w:p>
        </w:tc>
        <w:tc>
          <w:tcPr>
            <w:tcW w:w="3963" w:type="dxa"/>
            <w:tcBorders>
              <w:top w:val="single" w:sz="4" w:space="0" w:color="9CA3AF"/>
              <w:left w:val="single" w:sz="4" w:space="0" w:color="9CA3AF"/>
              <w:bottom w:val="single" w:sz="4" w:space="0" w:color="9CA3AF"/>
              <w:right w:val="single" w:sz="4" w:space="0" w:color="9CA3AF"/>
            </w:tcBorders>
            <w:shd w:val="clear" w:color="auto" w:fill="1F3864"/>
            <w:tcMar>
              <w:top w:w="60" w:type="dxa"/>
              <w:left w:w="100" w:type="dxa"/>
              <w:bottom w:w="60" w:type="dxa"/>
              <w:right w:w="100" w:type="dxa"/>
            </w:tcMar>
            <w:vAlign w:val="center"/>
          </w:tcPr>
          <w:p w14:paraId="38C424BB" w14:textId="77777777" w:rsidR="00610A56" w:rsidRDefault="00814415">
            <w:pPr>
              <w:spacing w:after="0" w:line="260" w:lineRule="auto"/>
              <w:jc w:val="left"/>
            </w:pPr>
            <w:r>
              <w:rPr>
                <w:b/>
                <w:bCs/>
                <w:color w:val="FFFFFF"/>
                <w:sz w:val="20"/>
                <w:szCs w:val="20"/>
              </w:rPr>
              <w:t>Justification</w:t>
            </w:r>
          </w:p>
        </w:tc>
      </w:tr>
      <w:tr w:rsidR="00610A56" w14:paraId="1518CB82" w14:textId="77777777">
        <w:tblPrEx>
          <w:tblCellMar>
            <w:top w:w="0" w:type="dxa"/>
            <w:bottom w:w="0" w:type="dxa"/>
          </w:tblCellMar>
        </w:tblPrEx>
        <w:tc>
          <w:tcPr>
            <w:tcW w:w="2201"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4398684C" w14:textId="77777777" w:rsidR="00610A56" w:rsidRDefault="00814415">
            <w:pPr>
              <w:spacing w:after="0" w:line="260" w:lineRule="auto"/>
              <w:jc w:val="left"/>
            </w:pPr>
            <w:r>
              <w:rPr>
                <w:sz w:val="20"/>
                <w:szCs w:val="20"/>
              </w:rPr>
              <w:t>Back end</w:t>
            </w:r>
          </w:p>
        </w:tc>
        <w:tc>
          <w:tcPr>
            <w:tcW w:w="2862"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48E5F783" w14:textId="77777777" w:rsidR="00610A56" w:rsidRDefault="00814415">
            <w:pPr>
              <w:spacing w:after="0" w:line="260" w:lineRule="auto"/>
              <w:jc w:val="left"/>
            </w:pPr>
            <w:r>
              <w:rPr>
                <w:sz w:val="20"/>
                <w:szCs w:val="20"/>
              </w:rPr>
              <w:t>Python 3.13, Flask 2.3, SQLAlchemy 1.4, pg8000</w:t>
            </w:r>
          </w:p>
        </w:tc>
        <w:tc>
          <w:tcPr>
            <w:tcW w:w="396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39553681" w14:textId="77777777" w:rsidR="00610A56" w:rsidRDefault="00814415">
            <w:pPr>
              <w:spacing w:after="0" w:line="260" w:lineRule="auto"/>
              <w:jc w:val="left"/>
            </w:pPr>
            <w:r>
              <w:rPr>
                <w:sz w:val="20"/>
                <w:szCs w:val="20"/>
              </w:rPr>
              <w:t>Mature, lightweight web framework; Python gives direct access to the ML ecosystem.</w:t>
            </w:r>
          </w:p>
        </w:tc>
      </w:tr>
      <w:tr w:rsidR="00610A56" w14:paraId="3A65439E" w14:textId="77777777">
        <w:tblPrEx>
          <w:tblCellMar>
            <w:top w:w="0" w:type="dxa"/>
            <w:bottom w:w="0" w:type="dxa"/>
          </w:tblCellMar>
        </w:tblPrEx>
        <w:tc>
          <w:tcPr>
            <w:tcW w:w="2201"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7343E921" w14:textId="77777777" w:rsidR="00610A56" w:rsidRDefault="00814415">
            <w:pPr>
              <w:spacing w:after="0" w:line="260" w:lineRule="auto"/>
              <w:jc w:val="left"/>
            </w:pPr>
            <w:r>
              <w:rPr>
                <w:sz w:val="20"/>
                <w:szCs w:val="20"/>
              </w:rPr>
              <w:t>Database</w:t>
            </w:r>
          </w:p>
        </w:tc>
        <w:tc>
          <w:tcPr>
            <w:tcW w:w="2862"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0F538BF4" w14:textId="77777777" w:rsidR="00610A56" w:rsidRDefault="00814415">
            <w:pPr>
              <w:spacing w:after="0" w:line="260" w:lineRule="auto"/>
              <w:jc w:val="left"/>
            </w:pPr>
            <w:r>
              <w:rPr>
                <w:sz w:val="20"/>
                <w:szCs w:val="20"/>
              </w:rPr>
              <w:t>PostgreSQL 18</w:t>
            </w:r>
          </w:p>
        </w:tc>
        <w:tc>
          <w:tcPr>
            <w:tcW w:w="3963"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132CD7F3" w14:textId="77777777" w:rsidR="00610A56" w:rsidRDefault="00814415">
            <w:pPr>
              <w:spacing w:after="0" w:line="260" w:lineRule="auto"/>
              <w:jc w:val="left"/>
            </w:pPr>
            <w:r>
              <w:rPr>
                <w:sz w:val="20"/>
                <w:szCs w:val="20"/>
              </w:rPr>
              <w:t>Reliable relational database with JSON columns for evidence and timelines.</w:t>
            </w:r>
          </w:p>
        </w:tc>
      </w:tr>
      <w:tr w:rsidR="00610A56" w14:paraId="588747D8" w14:textId="77777777">
        <w:tblPrEx>
          <w:tblCellMar>
            <w:top w:w="0" w:type="dxa"/>
            <w:bottom w:w="0" w:type="dxa"/>
          </w:tblCellMar>
        </w:tblPrEx>
        <w:tc>
          <w:tcPr>
            <w:tcW w:w="2201"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59DFE308" w14:textId="77777777" w:rsidR="00610A56" w:rsidRDefault="00814415">
            <w:pPr>
              <w:spacing w:after="0" w:line="260" w:lineRule="auto"/>
              <w:jc w:val="left"/>
            </w:pPr>
            <w:r>
              <w:rPr>
                <w:sz w:val="20"/>
                <w:szCs w:val="20"/>
              </w:rPr>
              <w:t>Machine learning</w:t>
            </w:r>
          </w:p>
        </w:tc>
        <w:tc>
          <w:tcPr>
            <w:tcW w:w="2862"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7D15938D" w14:textId="77777777" w:rsidR="00610A56" w:rsidRDefault="00814415">
            <w:pPr>
              <w:spacing w:after="0" w:line="260" w:lineRule="auto"/>
              <w:jc w:val="left"/>
            </w:pPr>
            <w:r>
              <w:rPr>
                <w:sz w:val="20"/>
                <w:szCs w:val="20"/>
              </w:rPr>
              <w:t>scikit-learn 1.9, XGBoost 2.0, joblib, NumPy, SciPy</w:t>
            </w:r>
          </w:p>
        </w:tc>
        <w:tc>
          <w:tcPr>
            <w:tcW w:w="396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3FCA8CC5" w14:textId="77777777" w:rsidR="00610A56" w:rsidRDefault="00814415">
            <w:pPr>
              <w:spacing w:after="0" w:line="260" w:lineRule="auto"/>
              <w:jc w:val="left"/>
            </w:pPr>
            <w:r>
              <w:rPr>
                <w:sz w:val="20"/>
                <w:szCs w:val="20"/>
              </w:rPr>
              <w:t>Standard, well-documented libraries; models stored as files and loaded at start-up.</w:t>
            </w:r>
          </w:p>
        </w:tc>
      </w:tr>
      <w:tr w:rsidR="00610A56" w14:paraId="7CEE4DDB" w14:textId="77777777">
        <w:tblPrEx>
          <w:tblCellMar>
            <w:top w:w="0" w:type="dxa"/>
            <w:bottom w:w="0" w:type="dxa"/>
          </w:tblCellMar>
        </w:tblPrEx>
        <w:tc>
          <w:tcPr>
            <w:tcW w:w="2201"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58DC00FC" w14:textId="77777777" w:rsidR="00610A56" w:rsidRDefault="00814415">
            <w:pPr>
              <w:spacing w:after="0" w:line="260" w:lineRule="auto"/>
              <w:jc w:val="left"/>
            </w:pPr>
            <w:r>
              <w:rPr>
                <w:sz w:val="20"/>
                <w:szCs w:val="20"/>
              </w:rPr>
              <w:t>Artificial intelligence</w:t>
            </w:r>
          </w:p>
        </w:tc>
        <w:tc>
          <w:tcPr>
            <w:tcW w:w="2862"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0B1EA362" w14:textId="77777777" w:rsidR="00610A56" w:rsidRDefault="00814415">
            <w:pPr>
              <w:spacing w:after="0" w:line="260" w:lineRule="auto"/>
              <w:jc w:val="left"/>
            </w:pPr>
            <w:r>
              <w:rPr>
                <w:sz w:val="20"/>
                <w:szCs w:val="20"/>
              </w:rPr>
              <w:t>Anthropic API (Claude), pydantic 2</w:t>
            </w:r>
          </w:p>
        </w:tc>
        <w:tc>
          <w:tcPr>
            <w:tcW w:w="3963"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316EA64B" w14:textId="77777777" w:rsidR="00610A56" w:rsidRDefault="00814415">
            <w:pPr>
              <w:spacing w:after="0" w:line="260" w:lineRule="auto"/>
              <w:jc w:val="left"/>
            </w:pPr>
            <w:r>
              <w:rPr>
                <w:sz w:val="20"/>
                <w:szCs w:val="20"/>
              </w:rPr>
              <w:t>State-of-the-art LLM with structured outputs; validated with pydantic schemas.</w:t>
            </w:r>
          </w:p>
        </w:tc>
      </w:tr>
      <w:tr w:rsidR="00610A56" w14:paraId="409BE345" w14:textId="77777777">
        <w:tblPrEx>
          <w:tblCellMar>
            <w:top w:w="0" w:type="dxa"/>
            <w:bottom w:w="0" w:type="dxa"/>
          </w:tblCellMar>
        </w:tblPrEx>
        <w:tc>
          <w:tcPr>
            <w:tcW w:w="2201"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5D2DB6C1" w14:textId="77777777" w:rsidR="00610A56" w:rsidRDefault="00814415">
            <w:pPr>
              <w:spacing w:after="0" w:line="260" w:lineRule="auto"/>
              <w:jc w:val="left"/>
            </w:pPr>
            <w:r>
              <w:rPr>
                <w:sz w:val="20"/>
                <w:szCs w:val="20"/>
              </w:rPr>
              <w:t>Security</w:t>
            </w:r>
          </w:p>
        </w:tc>
        <w:tc>
          <w:tcPr>
            <w:tcW w:w="2862"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3DC8EF0B" w14:textId="77777777" w:rsidR="00610A56" w:rsidRDefault="00814415">
            <w:pPr>
              <w:spacing w:after="0" w:line="260" w:lineRule="auto"/>
              <w:jc w:val="left"/>
            </w:pPr>
            <w:r>
              <w:rPr>
                <w:sz w:val="20"/>
                <w:szCs w:val="20"/>
              </w:rPr>
              <w:t>bcrypt, Flask-Login, Flask-WTF, pyotp, Fernet (cryptography)</w:t>
            </w:r>
          </w:p>
        </w:tc>
        <w:tc>
          <w:tcPr>
            <w:tcW w:w="396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6087462C" w14:textId="77777777" w:rsidR="00610A56" w:rsidRDefault="00814415">
            <w:pPr>
              <w:spacing w:after="0" w:line="260" w:lineRule="auto"/>
              <w:jc w:val="left"/>
            </w:pPr>
            <w:r>
              <w:rPr>
                <w:sz w:val="20"/>
                <w:szCs w:val="20"/>
              </w:rPr>
              <w:t>Password hashing, session management, CSRF protection, TOTP, token encryption.</w:t>
            </w:r>
          </w:p>
        </w:tc>
      </w:tr>
      <w:tr w:rsidR="00610A56" w14:paraId="736AA1EE" w14:textId="77777777">
        <w:tblPrEx>
          <w:tblCellMar>
            <w:top w:w="0" w:type="dxa"/>
            <w:bottom w:w="0" w:type="dxa"/>
          </w:tblCellMar>
        </w:tblPrEx>
        <w:tc>
          <w:tcPr>
            <w:tcW w:w="2201"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376AAD60" w14:textId="77777777" w:rsidR="00610A56" w:rsidRDefault="00814415">
            <w:pPr>
              <w:spacing w:after="0" w:line="260" w:lineRule="auto"/>
              <w:jc w:val="left"/>
            </w:pPr>
            <w:r>
              <w:rPr>
                <w:sz w:val="20"/>
                <w:szCs w:val="20"/>
              </w:rPr>
              <w:t>Front end</w:t>
            </w:r>
          </w:p>
        </w:tc>
        <w:tc>
          <w:tcPr>
            <w:tcW w:w="2862"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128A1784" w14:textId="77777777" w:rsidR="00610A56" w:rsidRDefault="00814415">
            <w:pPr>
              <w:spacing w:after="0" w:line="260" w:lineRule="auto"/>
              <w:jc w:val="left"/>
            </w:pPr>
            <w:r>
              <w:rPr>
                <w:sz w:val="20"/>
                <w:szCs w:val="20"/>
              </w:rPr>
              <w:t>Vue 3, TypeScript, Vite, Pinia, Tailwind CSS 4</w:t>
            </w:r>
          </w:p>
        </w:tc>
        <w:tc>
          <w:tcPr>
            <w:tcW w:w="3963"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56B4DC0C" w14:textId="77777777" w:rsidR="00610A56" w:rsidRDefault="00814415">
            <w:pPr>
              <w:spacing w:after="0" w:line="260" w:lineRule="auto"/>
              <w:jc w:val="left"/>
            </w:pPr>
            <w:r>
              <w:rPr>
                <w:sz w:val="20"/>
                <w:szCs w:val="20"/>
              </w:rPr>
              <w:t>Reactive, typed single-page application; fast builds; utility-first responsive design.</w:t>
            </w:r>
          </w:p>
        </w:tc>
      </w:tr>
      <w:tr w:rsidR="00610A56" w14:paraId="52F8DAD3" w14:textId="77777777">
        <w:tblPrEx>
          <w:tblCellMar>
            <w:top w:w="0" w:type="dxa"/>
            <w:bottom w:w="0" w:type="dxa"/>
          </w:tblCellMar>
        </w:tblPrEx>
        <w:tc>
          <w:tcPr>
            <w:tcW w:w="2201"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5CD3250A" w14:textId="77777777" w:rsidR="00610A56" w:rsidRDefault="00814415">
            <w:pPr>
              <w:spacing w:after="0" w:line="260" w:lineRule="auto"/>
              <w:jc w:val="left"/>
            </w:pPr>
            <w:r>
              <w:rPr>
                <w:sz w:val="20"/>
                <w:szCs w:val="20"/>
              </w:rPr>
              <w:t>Maps and OCR</w:t>
            </w:r>
          </w:p>
        </w:tc>
        <w:tc>
          <w:tcPr>
            <w:tcW w:w="2862"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2B40DAF5" w14:textId="77777777" w:rsidR="00610A56" w:rsidRDefault="00814415">
            <w:pPr>
              <w:spacing w:after="0" w:line="260" w:lineRule="auto"/>
              <w:jc w:val="left"/>
            </w:pPr>
            <w:r>
              <w:rPr>
                <w:sz w:val="20"/>
                <w:szCs w:val="20"/>
              </w:rPr>
              <w:t>Leaflet (markercluster, heat), Tesseract.js</w:t>
            </w:r>
          </w:p>
        </w:tc>
        <w:tc>
          <w:tcPr>
            <w:tcW w:w="396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721CB92D" w14:textId="77777777" w:rsidR="00610A56" w:rsidRDefault="00814415">
            <w:pPr>
              <w:spacing w:after="0" w:line="260" w:lineRule="auto"/>
              <w:jc w:val="left"/>
            </w:pPr>
            <w:r>
              <w:rPr>
                <w:sz w:val="20"/>
                <w:szCs w:val="20"/>
              </w:rPr>
              <w:t>Open-source mapping without API key; in-browser OCR.</w:t>
            </w:r>
          </w:p>
        </w:tc>
      </w:tr>
      <w:tr w:rsidR="00610A56" w14:paraId="6FA7903E" w14:textId="77777777">
        <w:tblPrEx>
          <w:tblCellMar>
            <w:top w:w="0" w:type="dxa"/>
            <w:bottom w:w="0" w:type="dxa"/>
          </w:tblCellMar>
        </w:tblPrEx>
        <w:tc>
          <w:tcPr>
            <w:tcW w:w="2201"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2FEFA4A6" w14:textId="77777777" w:rsidR="00610A56" w:rsidRDefault="00814415">
            <w:pPr>
              <w:spacing w:after="0" w:line="260" w:lineRule="auto"/>
              <w:jc w:val="left"/>
            </w:pPr>
            <w:r>
              <w:rPr>
                <w:sz w:val="20"/>
                <w:szCs w:val="20"/>
              </w:rPr>
              <w:t>Integrations</w:t>
            </w:r>
          </w:p>
        </w:tc>
        <w:tc>
          <w:tcPr>
            <w:tcW w:w="2862"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178C3F89" w14:textId="77777777" w:rsidR="00610A56" w:rsidRDefault="00814415">
            <w:pPr>
              <w:spacing w:after="0" w:line="260" w:lineRule="auto"/>
              <w:jc w:val="left"/>
            </w:pPr>
            <w:r>
              <w:rPr>
                <w:sz w:val="20"/>
                <w:szCs w:val="20"/>
              </w:rPr>
              <w:t>Gmail API, Microsoft Graph, IMAP, SMTP, Twilio, ip-api.com, OpenPhish</w:t>
            </w:r>
          </w:p>
        </w:tc>
        <w:tc>
          <w:tcPr>
            <w:tcW w:w="3963"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7A6E2C54" w14:textId="77777777" w:rsidR="00610A56" w:rsidRDefault="00814415">
            <w:pPr>
              <w:spacing w:after="0" w:line="260" w:lineRule="auto"/>
              <w:jc w:val="left"/>
            </w:pPr>
            <w:r>
              <w:rPr>
                <w:sz w:val="20"/>
                <w:szCs w:val="20"/>
              </w:rPr>
              <w:t>Mailbox scanning, forwarding, notifications, geolocation and threat feed.</w:t>
            </w:r>
          </w:p>
        </w:tc>
      </w:tr>
      <w:tr w:rsidR="00610A56" w14:paraId="414E6609" w14:textId="77777777">
        <w:tblPrEx>
          <w:tblCellMar>
            <w:top w:w="0" w:type="dxa"/>
            <w:bottom w:w="0" w:type="dxa"/>
          </w:tblCellMar>
        </w:tblPrEx>
        <w:tc>
          <w:tcPr>
            <w:tcW w:w="2201"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0A5592F0" w14:textId="77777777" w:rsidR="00610A56" w:rsidRDefault="00814415">
            <w:pPr>
              <w:spacing w:after="0" w:line="260" w:lineRule="auto"/>
              <w:jc w:val="left"/>
            </w:pPr>
            <w:r>
              <w:rPr>
                <w:sz w:val="20"/>
                <w:szCs w:val="20"/>
              </w:rPr>
              <w:t>Engineering</w:t>
            </w:r>
          </w:p>
        </w:tc>
        <w:tc>
          <w:tcPr>
            <w:tcW w:w="2862"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0FF2B0C5" w14:textId="77777777" w:rsidR="00610A56" w:rsidRDefault="00814415">
            <w:pPr>
              <w:spacing w:after="0" w:line="260" w:lineRule="auto"/>
              <w:jc w:val="left"/>
            </w:pPr>
            <w:r>
              <w:rPr>
                <w:sz w:val="20"/>
                <w:szCs w:val="20"/>
              </w:rPr>
              <w:t>Git/GitHub, VS Code, pytest, Postman, Playwright</w:t>
            </w:r>
          </w:p>
        </w:tc>
        <w:tc>
          <w:tcPr>
            <w:tcW w:w="396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6C743627" w14:textId="77777777" w:rsidR="00610A56" w:rsidRDefault="00814415">
            <w:pPr>
              <w:spacing w:after="0" w:line="260" w:lineRule="auto"/>
              <w:jc w:val="left"/>
            </w:pPr>
            <w:r>
              <w:rPr>
                <w:sz w:val="20"/>
                <w:szCs w:val="20"/>
              </w:rPr>
              <w:t>Version control, testing of API and user interface, screenshots.</w:t>
            </w:r>
          </w:p>
        </w:tc>
      </w:tr>
      <w:tr w:rsidR="00610A56" w14:paraId="44B81505" w14:textId="77777777">
        <w:tblPrEx>
          <w:tblCellMar>
            <w:top w:w="0" w:type="dxa"/>
            <w:bottom w:w="0" w:type="dxa"/>
          </w:tblCellMar>
        </w:tblPrEx>
        <w:tc>
          <w:tcPr>
            <w:tcW w:w="2201"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77AD4873" w14:textId="77777777" w:rsidR="00610A56" w:rsidRDefault="00814415">
            <w:pPr>
              <w:spacing w:after="0" w:line="260" w:lineRule="auto"/>
              <w:jc w:val="left"/>
            </w:pPr>
            <w:r>
              <w:rPr>
                <w:sz w:val="20"/>
                <w:szCs w:val="20"/>
              </w:rPr>
              <w:t>Modelling</w:t>
            </w:r>
          </w:p>
        </w:tc>
        <w:tc>
          <w:tcPr>
            <w:tcW w:w="2862"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4DC1542B" w14:textId="77777777" w:rsidR="00610A56" w:rsidRDefault="00814415">
            <w:pPr>
              <w:spacing w:after="0" w:line="260" w:lineRule="auto"/>
              <w:jc w:val="left"/>
            </w:pPr>
            <w:r>
              <w:rPr>
                <w:sz w:val="20"/>
                <w:szCs w:val="20"/>
              </w:rPr>
              <w:t>Mermaid (UML), draw.io</w:t>
            </w:r>
          </w:p>
        </w:tc>
        <w:tc>
          <w:tcPr>
            <w:tcW w:w="3963"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0CC6E126" w14:textId="77777777" w:rsidR="00610A56" w:rsidRDefault="00814415">
            <w:pPr>
              <w:spacing w:after="0" w:line="260" w:lineRule="auto"/>
              <w:jc w:val="left"/>
            </w:pPr>
            <w:r>
              <w:rPr>
                <w:sz w:val="20"/>
                <w:szCs w:val="20"/>
              </w:rPr>
              <w:t>Diagrams as code, versioned with the source.</w:t>
            </w:r>
          </w:p>
        </w:tc>
      </w:tr>
    </w:tbl>
    <w:p w14:paraId="650B2CB8" w14:textId="77777777" w:rsidR="00610A56" w:rsidRDefault="00814415">
      <w:pPr>
        <w:pStyle w:val="TabCaption"/>
      </w:pPr>
      <w:bookmarkStart w:id="64" w:name="_Toc241476997"/>
      <w:r>
        <w:lastRenderedPageBreak/>
        <w:t>Table 3.6: Tools and technologies used</w:t>
      </w:r>
      <w:bookmarkEnd w:id="64"/>
    </w:p>
    <w:p w14:paraId="78BF68C1" w14:textId="77777777" w:rsidR="00610A56" w:rsidRDefault="00814415">
      <w:pPr>
        <w:pStyle w:val="Heading3"/>
      </w:pPr>
      <w:bookmarkStart w:id="65" w:name="_Toc241476944"/>
      <w:r>
        <w:t>3.7.4 Ethical considerations</w:t>
      </w:r>
      <w:bookmarkEnd w:id="65"/>
    </w:p>
    <w:p w14:paraId="6222B31D" w14:textId="77777777" w:rsidR="00610A56" w:rsidRDefault="00814415">
      <w:r>
        <w:t>No personal data of third parties are published in this dissertation: example messages are anonymised, screenshots were produced with demonstration accounts, and any real e-mail address visible on screen was masked. The platform itself follows data-minimisation rules (Section 4.3.8). Mailbox access requires the explicit OAuth consent of the owner and is read-only. Messages submitted by users are used for retraining only after administrator review, and users can delete their history at any time.</w:t>
      </w:r>
    </w:p>
    <w:p w14:paraId="683E5B3D" w14:textId="77777777" w:rsidR="00610A56" w:rsidRDefault="00814415">
      <w:pPr>
        <w:pStyle w:val="Heading2"/>
      </w:pPr>
      <w:bookmarkStart w:id="66" w:name="_Toc241476945"/>
      <w:r>
        <w:t>3.8 Summary</w:t>
      </w:r>
      <w:bookmarkEnd w:id="66"/>
    </w:p>
    <w:p w14:paraId="3B3F2F18" w14:textId="77777777" w:rsidR="00610A56" w:rsidRDefault="00814415">
      <w:r>
        <w:t>The study combines a design-science approach, an iterative development process and a quantitative, reproducible evaluation on a grouped hold-out split. The next chapter applies this methodology: it analyses the requirements, presents the design and the implementation of PhishGuard-AI, and reports the results of the tests and of the evaluation.</w:t>
      </w:r>
    </w:p>
    <w:p w14:paraId="01FE6FD5" w14:textId="77777777" w:rsidR="00610A56" w:rsidRDefault="00814415">
      <w:pPr>
        <w:pStyle w:val="Heading1"/>
        <w:pageBreakBefore/>
      </w:pPr>
      <w:bookmarkStart w:id="67" w:name="_Toc241476946"/>
      <w:r>
        <w:lastRenderedPageBreak/>
        <w:t>Chapter 4: Analysis, Design, Implementation and Findings</w:t>
      </w:r>
      <w:bookmarkEnd w:id="67"/>
    </w:p>
    <w:p w14:paraId="1914F621" w14:textId="77777777" w:rsidR="00610A56" w:rsidRDefault="00814415">
      <w:pPr>
        <w:pStyle w:val="Heading2"/>
      </w:pPr>
      <w:bookmarkStart w:id="68" w:name="_Toc241476947"/>
      <w:r>
        <w:t>4.1 Introduction</w:t>
      </w:r>
      <w:bookmarkEnd w:id="68"/>
    </w:p>
    <w:p w14:paraId="543308DC" w14:textId="77777777" w:rsidR="00610A56" w:rsidRDefault="00814415">
      <w:r>
        <w:t>This chapter presents the artefact produced by the study. It starts with the analysis of the system (actors and requirements), then describes the design (architecture, detection pipeline, data model, dynamic behaviour and security design), the implementation (with screenshots of the working platform), the testing, and finally the quantitative findings of the evaluation. In accordance with the guidelines, interpretation and conclusions are left to Chapter 5.</w:t>
      </w:r>
    </w:p>
    <w:p w14:paraId="44E7CB98" w14:textId="77777777" w:rsidR="00610A56" w:rsidRDefault="00814415">
      <w:pPr>
        <w:pStyle w:val="Heading2"/>
      </w:pPr>
      <w:bookmarkStart w:id="69" w:name="_Toc241476948"/>
      <w:r>
        <w:t>4.2 System Analysis</w:t>
      </w:r>
      <w:bookmarkEnd w:id="69"/>
    </w:p>
    <w:p w14:paraId="0B7A60BC" w14:textId="77777777" w:rsidR="00610A56" w:rsidRDefault="00814415">
      <w:pPr>
        <w:pStyle w:val="Heading3"/>
      </w:pPr>
      <w:bookmarkStart w:id="70" w:name="_Toc241476949"/>
      <w:r>
        <w:t>4.2.1 Analysis of the current situation</w:t>
      </w:r>
      <w:bookmarkEnd w:id="70"/>
    </w:p>
    <w:p w14:paraId="70DDCFF4" w14:textId="77777777" w:rsidR="00610A56" w:rsidRDefault="00814415">
      <w:r>
        <w:t>Today, a Cameroonian who receives a suspicious message has three options: ignore it, ask a relative, or act on it. None of them is reliable. Operators publish warnings on social networks, but they are generic and arrive after the campaign. When a person is defrauded, the report — if any — goes to the operator or the police and is not shared; no one has a consolidated view of campaigns. The proposed system addresses both sides: an instant verification service for citizens, and a consolidated intelligence vie</w:t>
      </w:r>
      <w:r>
        <w:t>w for analysts.</w:t>
      </w:r>
    </w:p>
    <w:p w14:paraId="087FC4AC" w14:textId="77777777" w:rsidR="00610A56" w:rsidRDefault="00814415">
      <w:pPr>
        <w:pStyle w:val="Heading3"/>
      </w:pPr>
      <w:bookmarkStart w:id="71" w:name="_Toc241476950"/>
      <w:r>
        <w:t>4.2.2 Actors</w:t>
      </w:r>
      <w:bookmarkEnd w:id="7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8"/>
        <w:gridCol w:w="6838"/>
      </w:tblGrid>
      <w:tr w:rsidR="00610A56" w14:paraId="5D8914D4" w14:textId="77777777">
        <w:tblPrEx>
          <w:tblCellMar>
            <w:top w:w="0" w:type="dxa"/>
            <w:bottom w:w="0" w:type="dxa"/>
          </w:tblCellMar>
        </w:tblPrEx>
        <w:trPr>
          <w:tblHeader/>
        </w:trPr>
        <w:tc>
          <w:tcPr>
            <w:tcW w:w="2188" w:type="dxa"/>
            <w:tcBorders>
              <w:top w:val="single" w:sz="4" w:space="0" w:color="9CA3AF"/>
              <w:left w:val="single" w:sz="4" w:space="0" w:color="9CA3AF"/>
              <w:bottom w:val="single" w:sz="4" w:space="0" w:color="9CA3AF"/>
              <w:right w:val="single" w:sz="4" w:space="0" w:color="9CA3AF"/>
            </w:tcBorders>
            <w:shd w:val="clear" w:color="auto" w:fill="1F3864"/>
            <w:tcMar>
              <w:top w:w="60" w:type="dxa"/>
              <w:left w:w="100" w:type="dxa"/>
              <w:bottom w:w="60" w:type="dxa"/>
              <w:right w:w="100" w:type="dxa"/>
            </w:tcMar>
            <w:vAlign w:val="center"/>
          </w:tcPr>
          <w:p w14:paraId="28A8A5DF" w14:textId="77777777" w:rsidR="00610A56" w:rsidRDefault="00814415">
            <w:pPr>
              <w:spacing w:after="0" w:line="260" w:lineRule="auto"/>
              <w:jc w:val="left"/>
            </w:pPr>
            <w:r>
              <w:rPr>
                <w:b/>
                <w:bCs/>
                <w:color w:val="FFFFFF"/>
                <w:sz w:val="20"/>
                <w:szCs w:val="20"/>
              </w:rPr>
              <w:t>Actor</w:t>
            </w:r>
          </w:p>
        </w:tc>
        <w:tc>
          <w:tcPr>
            <w:tcW w:w="6838" w:type="dxa"/>
            <w:tcBorders>
              <w:top w:val="single" w:sz="4" w:space="0" w:color="9CA3AF"/>
              <w:left w:val="single" w:sz="4" w:space="0" w:color="9CA3AF"/>
              <w:bottom w:val="single" w:sz="4" w:space="0" w:color="9CA3AF"/>
              <w:right w:val="single" w:sz="4" w:space="0" w:color="9CA3AF"/>
            </w:tcBorders>
            <w:shd w:val="clear" w:color="auto" w:fill="1F3864"/>
            <w:tcMar>
              <w:top w:w="60" w:type="dxa"/>
              <w:left w:w="100" w:type="dxa"/>
              <w:bottom w:w="60" w:type="dxa"/>
              <w:right w:w="100" w:type="dxa"/>
            </w:tcMar>
            <w:vAlign w:val="center"/>
          </w:tcPr>
          <w:p w14:paraId="68F01601" w14:textId="77777777" w:rsidR="00610A56" w:rsidRDefault="00814415">
            <w:pPr>
              <w:spacing w:after="0" w:line="260" w:lineRule="auto"/>
              <w:jc w:val="left"/>
            </w:pPr>
            <w:r>
              <w:rPr>
                <w:b/>
                <w:bCs/>
                <w:color w:val="FFFFFF"/>
                <w:sz w:val="20"/>
                <w:szCs w:val="20"/>
              </w:rPr>
              <w:t>Description and main goals</w:t>
            </w:r>
          </w:p>
        </w:tc>
      </w:tr>
      <w:tr w:rsidR="00610A56" w14:paraId="09556FEE" w14:textId="77777777">
        <w:tblPrEx>
          <w:tblCellMar>
            <w:top w:w="0" w:type="dxa"/>
            <w:bottom w:w="0" w:type="dxa"/>
          </w:tblCellMar>
        </w:tblPrEx>
        <w:tc>
          <w:tcPr>
            <w:tcW w:w="218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6EF0FB81" w14:textId="77777777" w:rsidR="00610A56" w:rsidRDefault="00814415">
            <w:pPr>
              <w:spacing w:after="0" w:line="260" w:lineRule="auto"/>
              <w:jc w:val="left"/>
            </w:pPr>
            <w:r>
              <w:rPr>
                <w:sz w:val="20"/>
                <w:szCs w:val="20"/>
              </w:rPr>
              <w:t>Visitor</w:t>
            </w:r>
          </w:p>
        </w:tc>
        <w:tc>
          <w:tcPr>
            <w:tcW w:w="683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2DED72AF" w14:textId="77777777" w:rsidR="00610A56" w:rsidRDefault="00814415">
            <w:pPr>
              <w:spacing w:after="0" w:line="260" w:lineRule="auto"/>
              <w:jc w:val="left"/>
            </w:pPr>
            <w:r>
              <w:rPr>
                <w:sz w:val="20"/>
                <w:szCs w:val="20"/>
              </w:rPr>
              <w:t>Anonymous person on the public site. Can read awareness content, play the quiz and submit a message; the result is kept hidden until sign-in (claim token).</w:t>
            </w:r>
          </w:p>
        </w:tc>
      </w:tr>
      <w:tr w:rsidR="00610A56" w14:paraId="53891A2C" w14:textId="77777777">
        <w:tblPrEx>
          <w:tblCellMar>
            <w:top w:w="0" w:type="dxa"/>
            <w:bottom w:w="0" w:type="dxa"/>
          </w:tblCellMar>
        </w:tblPrEx>
        <w:tc>
          <w:tcPr>
            <w:tcW w:w="2188"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2DB3B476" w14:textId="77777777" w:rsidR="00610A56" w:rsidRDefault="00814415">
            <w:pPr>
              <w:spacing w:after="0" w:line="260" w:lineRule="auto"/>
              <w:jc w:val="left"/>
            </w:pPr>
            <w:r>
              <w:rPr>
                <w:sz w:val="20"/>
                <w:szCs w:val="20"/>
              </w:rPr>
              <w:t>Registered user</w:t>
            </w:r>
          </w:p>
        </w:tc>
        <w:tc>
          <w:tcPr>
            <w:tcW w:w="6838"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621ED2C7" w14:textId="77777777" w:rsidR="00610A56" w:rsidRDefault="00814415">
            <w:pPr>
              <w:spacing w:after="0" w:line="260" w:lineRule="auto"/>
              <w:jc w:val="left"/>
            </w:pPr>
            <w:r>
              <w:rPr>
                <w:sz w:val="20"/>
                <w:szCs w:val="20"/>
              </w:rPr>
              <w:t>Citizen with an approved account. Analyses messages, links, screenshots and e-mails; connects Gmail/Outlook in read-only mode; reads history, statistics and a personal threat map; reports false results; manages security (MFA, sessions).</w:t>
            </w:r>
          </w:p>
        </w:tc>
      </w:tr>
      <w:tr w:rsidR="00610A56" w14:paraId="208D4BCC" w14:textId="77777777">
        <w:tblPrEx>
          <w:tblCellMar>
            <w:top w:w="0" w:type="dxa"/>
            <w:bottom w:w="0" w:type="dxa"/>
          </w:tblCellMar>
        </w:tblPrEx>
        <w:tc>
          <w:tcPr>
            <w:tcW w:w="218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4DBDE9D1" w14:textId="77777777" w:rsidR="00610A56" w:rsidRDefault="00814415">
            <w:pPr>
              <w:spacing w:after="0" w:line="260" w:lineRule="auto"/>
              <w:jc w:val="left"/>
            </w:pPr>
            <w:r>
              <w:rPr>
                <w:sz w:val="20"/>
                <w:szCs w:val="20"/>
              </w:rPr>
              <w:t>Administrator / analyst</w:t>
            </w:r>
          </w:p>
        </w:tc>
        <w:tc>
          <w:tcPr>
            <w:tcW w:w="683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09BFDCFB" w14:textId="77777777" w:rsidR="00610A56" w:rsidRDefault="00814415">
            <w:pPr>
              <w:spacing w:after="0" w:line="260" w:lineRule="auto"/>
              <w:jc w:val="left"/>
            </w:pPr>
            <w:r>
              <w:rPr>
                <w:sz w:val="20"/>
                <w:szCs w:val="20"/>
              </w:rPr>
              <w:t>Operates the SOC: approves risky registrations, reviews reported analyses, confirms incidents, manages the blocklist and allowlist, investigates sender origins, configures the platform, reads the audit log.</w:t>
            </w:r>
          </w:p>
        </w:tc>
      </w:tr>
      <w:tr w:rsidR="00610A56" w14:paraId="55D5BBDC" w14:textId="77777777">
        <w:tblPrEx>
          <w:tblCellMar>
            <w:top w:w="0" w:type="dxa"/>
            <w:bottom w:w="0" w:type="dxa"/>
          </w:tblCellMar>
        </w:tblPrEx>
        <w:tc>
          <w:tcPr>
            <w:tcW w:w="2188"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67A196F1" w14:textId="77777777" w:rsidR="00610A56" w:rsidRDefault="00814415">
            <w:pPr>
              <w:spacing w:after="0" w:line="260" w:lineRule="auto"/>
              <w:jc w:val="left"/>
            </w:pPr>
            <w:r>
              <w:rPr>
                <w:sz w:val="20"/>
                <w:szCs w:val="20"/>
              </w:rPr>
              <w:t>External systems</w:t>
            </w:r>
          </w:p>
        </w:tc>
        <w:tc>
          <w:tcPr>
            <w:tcW w:w="6838"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3D28807B" w14:textId="77777777" w:rsidR="00610A56" w:rsidRDefault="00814415">
            <w:pPr>
              <w:spacing w:after="0" w:line="260" w:lineRule="auto"/>
              <w:jc w:val="left"/>
            </w:pPr>
            <w:r>
              <w:rPr>
                <w:sz w:val="20"/>
                <w:szCs w:val="20"/>
              </w:rPr>
              <w:t>Claude API, Gmail API, Microsoft Graph, IMAP/SMTP servers, Twilio SMS, ip-api.com geolocation, DNS blacklists, OpenPhish feed.</w:t>
            </w:r>
          </w:p>
        </w:tc>
      </w:tr>
      <w:tr w:rsidR="00610A56" w14:paraId="6913E3F3" w14:textId="77777777">
        <w:tblPrEx>
          <w:tblCellMar>
            <w:top w:w="0" w:type="dxa"/>
            <w:bottom w:w="0" w:type="dxa"/>
          </w:tblCellMar>
        </w:tblPrEx>
        <w:tc>
          <w:tcPr>
            <w:tcW w:w="218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0394C436" w14:textId="77777777" w:rsidR="00610A56" w:rsidRDefault="00814415">
            <w:pPr>
              <w:spacing w:after="0" w:line="260" w:lineRule="auto"/>
              <w:jc w:val="left"/>
            </w:pPr>
            <w:r>
              <w:rPr>
                <w:sz w:val="20"/>
                <w:szCs w:val="20"/>
              </w:rPr>
              <w:t>Scheduler (system actor)</w:t>
            </w:r>
          </w:p>
        </w:tc>
        <w:tc>
          <w:tcPr>
            <w:tcW w:w="683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7D38048F" w14:textId="77777777" w:rsidR="00610A56" w:rsidRDefault="00814415">
            <w:pPr>
              <w:spacing w:after="0" w:line="260" w:lineRule="auto"/>
              <w:jc w:val="left"/>
            </w:pPr>
            <w:r>
              <w:rPr>
                <w:sz w:val="20"/>
                <w:szCs w:val="20"/>
              </w:rPr>
              <w:t>Background thread that synchronises mailboxes, reads forwarded e-mails, correlates incidents, refreshes the threat feed and checks allowlisted domains.</w:t>
            </w:r>
          </w:p>
        </w:tc>
      </w:tr>
    </w:tbl>
    <w:p w14:paraId="3B1CC0D0" w14:textId="77777777" w:rsidR="00610A56" w:rsidRDefault="00814415">
      <w:pPr>
        <w:pStyle w:val="TabCaption"/>
      </w:pPr>
      <w:bookmarkStart w:id="72" w:name="_Toc241476998"/>
      <w:r>
        <w:t>Table 4.1: Actors of the system</w:t>
      </w:r>
      <w:bookmarkEnd w:id="72"/>
    </w:p>
    <w:p w14:paraId="591DB5BE" w14:textId="77777777" w:rsidR="00610A56" w:rsidRDefault="00814415">
      <w:pPr>
        <w:keepNext/>
        <w:spacing w:before="120" w:after="60"/>
        <w:jc w:val="center"/>
      </w:pPr>
      <w:r>
        <w:rPr>
          <w:noProof/>
        </w:rPr>
        <w:lastRenderedPageBreak/>
        <w:drawing>
          <wp:inline distT="0" distB="0" distL="0" distR="0" wp14:anchorId="15D87C2D" wp14:editId="2D208BC3">
            <wp:extent cx="3390900" cy="75628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390900" cy="7562850"/>
                    </a:xfrm>
                    <a:prstGeom prst="rect">
                      <a:avLst/>
                    </a:prstGeom>
                  </pic:spPr>
                </pic:pic>
              </a:graphicData>
            </a:graphic>
          </wp:inline>
        </w:drawing>
      </w:r>
    </w:p>
    <w:p w14:paraId="63D20D1E" w14:textId="77777777" w:rsidR="00610A56" w:rsidRDefault="00814415">
      <w:pPr>
        <w:pStyle w:val="FigCaption"/>
      </w:pPr>
      <w:bookmarkStart w:id="73" w:name="_Toc241477020"/>
      <w:r>
        <w:t>Figure 4.1: Use-case diagram of PhishGuard-AI</w:t>
      </w:r>
      <w:bookmarkEnd w:id="73"/>
    </w:p>
    <w:p w14:paraId="0C4E229A" w14:textId="77777777" w:rsidR="00610A56" w:rsidRDefault="00814415">
      <w:pPr>
        <w:pStyle w:val="Heading3"/>
      </w:pPr>
      <w:bookmarkStart w:id="74" w:name="_Toc241476951"/>
      <w:r>
        <w:lastRenderedPageBreak/>
        <w:t>4.2.3 Functional requirements</w:t>
      </w:r>
      <w:bookmarkEnd w:id="7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
        <w:gridCol w:w="6268"/>
        <w:gridCol w:w="1755"/>
      </w:tblGrid>
      <w:tr w:rsidR="00610A56" w14:paraId="36B11F19" w14:textId="77777777">
        <w:tblPrEx>
          <w:tblCellMar>
            <w:top w:w="0" w:type="dxa"/>
            <w:bottom w:w="0" w:type="dxa"/>
          </w:tblCellMar>
        </w:tblPrEx>
        <w:trPr>
          <w:tblHeader/>
        </w:trPr>
        <w:tc>
          <w:tcPr>
            <w:tcW w:w="1003" w:type="dxa"/>
            <w:tcBorders>
              <w:top w:val="single" w:sz="4" w:space="0" w:color="9CA3AF"/>
              <w:left w:val="single" w:sz="4" w:space="0" w:color="9CA3AF"/>
              <w:bottom w:val="single" w:sz="4" w:space="0" w:color="9CA3AF"/>
              <w:right w:val="single" w:sz="4" w:space="0" w:color="9CA3AF"/>
            </w:tcBorders>
            <w:shd w:val="clear" w:color="auto" w:fill="1F3864"/>
            <w:tcMar>
              <w:top w:w="60" w:type="dxa"/>
              <w:left w:w="100" w:type="dxa"/>
              <w:bottom w:w="60" w:type="dxa"/>
              <w:right w:w="100" w:type="dxa"/>
            </w:tcMar>
            <w:vAlign w:val="center"/>
          </w:tcPr>
          <w:p w14:paraId="2C92143C" w14:textId="77777777" w:rsidR="00610A56" w:rsidRDefault="00814415">
            <w:pPr>
              <w:spacing w:after="0" w:line="260" w:lineRule="auto"/>
              <w:jc w:val="left"/>
            </w:pPr>
            <w:r>
              <w:rPr>
                <w:b/>
                <w:bCs/>
                <w:color w:val="FFFFFF"/>
                <w:sz w:val="20"/>
                <w:szCs w:val="20"/>
              </w:rPr>
              <w:t>ID</w:t>
            </w:r>
          </w:p>
        </w:tc>
        <w:tc>
          <w:tcPr>
            <w:tcW w:w="6268" w:type="dxa"/>
            <w:tcBorders>
              <w:top w:val="single" w:sz="4" w:space="0" w:color="9CA3AF"/>
              <w:left w:val="single" w:sz="4" w:space="0" w:color="9CA3AF"/>
              <w:bottom w:val="single" w:sz="4" w:space="0" w:color="9CA3AF"/>
              <w:right w:val="single" w:sz="4" w:space="0" w:color="9CA3AF"/>
            </w:tcBorders>
            <w:shd w:val="clear" w:color="auto" w:fill="1F3864"/>
            <w:tcMar>
              <w:top w:w="60" w:type="dxa"/>
              <w:left w:w="100" w:type="dxa"/>
              <w:bottom w:w="60" w:type="dxa"/>
              <w:right w:w="100" w:type="dxa"/>
            </w:tcMar>
            <w:vAlign w:val="center"/>
          </w:tcPr>
          <w:p w14:paraId="7B1F14AA" w14:textId="77777777" w:rsidR="00610A56" w:rsidRDefault="00814415">
            <w:pPr>
              <w:spacing w:after="0" w:line="260" w:lineRule="auto"/>
              <w:jc w:val="left"/>
            </w:pPr>
            <w:r>
              <w:rPr>
                <w:b/>
                <w:bCs/>
                <w:color w:val="FFFFFF"/>
                <w:sz w:val="20"/>
                <w:szCs w:val="20"/>
              </w:rPr>
              <w:t>Requirement</w:t>
            </w:r>
          </w:p>
        </w:tc>
        <w:tc>
          <w:tcPr>
            <w:tcW w:w="1755" w:type="dxa"/>
            <w:tcBorders>
              <w:top w:val="single" w:sz="4" w:space="0" w:color="9CA3AF"/>
              <w:left w:val="single" w:sz="4" w:space="0" w:color="9CA3AF"/>
              <w:bottom w:val="single" w:sz="4" w:space="0" w:color="9CA3AF"/>
              <w:right w:val="single" w:sz="4" w:space="0" w:color="9CA3AF"/>
            </w:tcBorders>
            <w:shd w:val="clear" w:color="auto" w:fill="1F3864"/>
            <w:tcMar>
              <w:top w:w="60" w:type="dxa"/>
              <w:left w:w="100" w:type="dxa"/>
              <w:bottom w:w="60" w:type="dxa"/>
              <w:right w:w="100" w:type="dxa"/>
            </w:tcMar>
            <w:vAlign w:val="center"/>
          </w:tcPr>
          <w:p w14:paraId="7268B9E9" w14:textId="77777777" w:rsidR="00610A56" w:rsidRDefault="00814415">
            <w:pPr>
              <w:spacing w:after="0" w:line="260" w:lineRule="auto"/>
              <w:jc w:val="left"/>
            </w:pPr>
            <w:r>
              <w:rPr>
                <w:b/>
                <w:bCs/>
                <w:color w:val="FFFFFF"/>
                <w:sz w:val="20"/>
                <w:szCs w:val="20"/>
              </w:rPr>
              <w:t>Status</w:t>
            </w:r>
          </w:p>
        </w:tc>
      </w:tr>
      <w:tr w:rsidR="00610A56" w14:paraId="0B638460" w14:textId="77777777">
        <w:tblPrEx>
          <w:tblCellMar>
            <w:top w:w="0" w:type="dxa"/>
            <w:bottom w:w="0" w:type="dxa"/>
          </w:tblCellMar>
        </w:tblPrEx>
        <w:tc>
          <w:tcPr>
            <w:tcW w:w="100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4402DADF" w14:textId="77777777" w:rsidR="00610A56" w:rsidRDefault="00814415">
            <w:pPr>
              <w:spacing w:after="0" w:line="260" w:lineRule="auto"/>
              <w:jc w:val="left"/>
            </w:pPr>
            <w:r>
              <w:rPr>
                <w:sz w:val="20"/>
                <w:szCs w:val="20"/>
              </w:rPr>
              <w:t>FR1</w:t>
            </w:r>
          </w:p>
        </w:tc>
        <w:tc>
          <w:tcPr>
            <w:tcW w:w="626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3C938038" w14:textId="77777777" w:rsidR="00610A56" w:rsidRDefault="00814415">
            <w:pPr>
              <w:spacing w:after="0" w:line="260" w:lineRule="auto"/>
              <w:jc w:val="left"/>
            </w:pPr>
            <w:r>
              <w:rPr>
                <w:sz w:val="20"/>
                <w:szCs w:val="20"/>
              </w:rPr>
              <w:t>Analyse pasted text (SMS, WhatsApp, e-mail) in French or English and return a score, level, verdict and explanation.</w:t>
            </w:r>
          </w:p>
        </w:tc>
        <w:tc>
          <w:tcPr>
            <w:tcW w:w="175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01AAAAB5" w14:textId="77777777" w:rsidR="00610A56" w:rsidRDefault="00814415">
            <w:pPr>
              <w:spacing w:after="0" w:line="260" w:lineRule="auto"/>
              <w:jc w:val="left"/>
            </w:pPr>
            <w:r>
              <w:rPr>
                <w:sz w:val="20"/>
                <w:szCs w:val="20"/>
              </w:rPr>
              <w:t>Implemented</w:t>
            </w:r>
          </w:p>
        </w:tc>
      </w:tr>
      <w:tr w:rsidR="00610A56" w14:paraId="27D6C60D" w14:textId="77777777">
        <w:tblPrEx>
          <w:tblCellMar>
            <w:top w:w="0" w:type="dxa"/>
            <w:bottom w:w="0" w:type="dxa"/>
          </w:tblCellMar>
        </w:tblPrEx>
        <w:tc>
          <w:tcPr>
            <w:tcW w:w="1003"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03DA0736" w14:textId="77777777" w:rsidR="00610A56" w:rsidRDefault="00814415">
            <w:pPr>
              <w:spacing w:after="0" w:line="260" w:lineRule="auto"/>
              <w:jc w:val="left"/>
            </w:pPr>
            <w:r>
              <w:rPr>
                <w:sz w:val="20"/>
                <w:szCs w:val="20"/>
              </w:rPr>
              <w:t>FR2</w:t>
            </w:r>
          </w:p>
        </w:tc>
        <w:tc>
          <w:tcPr>
            <w:tcW w:w="6268"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5E534CCA" w14:textId="77777777" w:rsidR="00610A56" w:rsidRDefault="00814415">
            <w:pPr>
              <w:spacing w:after="0" w:line="260" w:lineRule="auto"/>
              <w:jc w:val="left"/>
            </w:pPr>
            <w:r>
              <w:rPr>
                <w:sz w:val="20"/>
                <w:szCs w:val="20"/>
              </w:rPr>
              <w:t>Analyse links: expansion, domain intelligence, look-alike detection, blocklist and threat-feed lookup.</w:t>
            </w:r>
          </w:p>
        </w:tc>
        <w:tc>
          <w:tcPr>
            <w:tcW w:w="1755"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3CB5DC72" w14:textId="77777777" w:rsidR="00610A56" w:rsidRDefault="00814415">
            <w:pPr>
              <w:spacing w:after="0" w:line="260" w:lineRule="auto"/>
              <w:jc w:val="left"/>
            </w:pPr>
            <w:r>
              <w:rPr>
                <w:sz w:val="20"/>
                <w:szCs w:val="20"/>
              </w:rPr>
              <w:t>Implemented</w:t>
            </w:r>
          </w:p>
        </w:tc>
      </w:tr>
      <w:tr w:rsidR="00610A56" w14:paraId="65CC2014" w14:textId="77777777">
        <w:tblPrEx>
          <w:tblCellMar>
            <w:top w:w="0" w:type="dxa"/>
            <w:bottom w:w="0" w:type="dxa"/>
          </w:tblCellMar>
        </w:tblPrEx>
        <w:tc>
          <w:tcPr>
            <w:tcW w:w="100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7578A2E2" w14:textId="77777777" w:rsidR="00610A56" w:rsidRDefault="00814415">
            <w:pPr>
              <w:spacing w:after="0" w:line="260" w:lineRule="auto"/>
              <w:jc w:val="left"/>
            </w:pPr>
            <w:r>
              <w:rPr>
                <w:sz w:val="20"/>
                <w:szCs w:val="20"/>
              </w:rPr>
              <w:t>FR3</w:t>
            </w:r>
          </w:p>
        </w:tc>
        <w:tc>
          <w:tcPr>
            <w:tcW w:w="626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300DA0DA" w14:textId="77777777" w:rsidR="00610A56" w:rsidRDefault="00814415">
            <w:pPr>
              <w:spacing w:after="0" w:line="260" w:lineRule="auto"/>
              <w:jc w:val="left"/>
            </w:pPr>
            <w:r>
              <w:rPr>
                <w:sz w:val="20"/>
                <w:szCs w:val="20"/>
              </w:rPr>
              <w:t>Extract text from screenshots (OCR) on the device and analyse it.</w:t>
            </w:r>
          </w:p>
        </w:tc>
        <w:tc>
          <w:tcPr>
            <w:tcW w:w="175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15E0A2A4" w14:textId="77777777" w:rsidR="00610A56" w:rsidRDefault="00814415">
            <w:pPr>
              <w:spacing w:after="0" w:line="260" w:lineRule="auto"/>
              <w:jc w:val="left"/>
            </w:pPr>
            <w:r>
              <w:rPr>
                <w:sz w:val="20"/>
                <w:szCs w:val="20"/>
              </w:rPr>
              <w:t>Implemented</w:t>
            </w:r>
          </w:p>
        </w:tc>
      </w:tr>
      <w:tr w:rsidR="00610A56" w14:paraId="7FDCFD54" w14:textId="77777777">
        <w:tblPrEx>
          <w:tblCellMar>
            <w:top w:w="0" w:type="dxa"/>
            <w:bottom w:w="0" w:type="dxa"/>
          </w:tblCellMar>
        </w:tblPrEx>
        <w:tc>
          <w:tcPr>
            <w:tcW w:w="1003"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62F78970" w14:textId="77777777" w:rsidR="00610A56" w:rsidRDefault="00814415">
            <w:pPr>
              <w:spacing w:after="0" w:line="260" w:lineRule="auto"/>
              <w:jc w:val="left"/>
            </w:pPr>
            <w:r>
              <w:rPr>
                <w:sz w:val="20"/>
                <w:szCs w:val="20"/>
              </w:rPr>
              <w:t>FR4</w:t>
            </w:r>
          </w:p>
        </w:tc>
        <w:tc>
          <w:tcPr>
            <w:tcW w:w="6268"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4D607649" w14:textId="77777777" w:rsidR="00610A56" w:rsidRDefault="00814415">
            <w:pPr>
              <w:spacing w:after="0" w:line="260" w:lineRule="auto"/>
              <w:jc w:val="left"/>
            </w:pPr>
            <w:r>
              <w:rPr>
                <w:sz w:val="20"/>
                <w:szCs w:val="20"/>
              </w:rPr>
              <w:t>Analyse e-mails from an uploaded .eml file, a forwarded e-mail, or a connected Gmail/Outlook mailbox (read-only OAuth).</w:t>
            </w:r>
          </w:p>
        </w:tc>
        <w:tc>
          <w:tcPr>
            <w:tcW w:w="1755"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08A6BE3E" w14:textId="77777777" w:rsidR="00610A56" w:rsidRDefault="00814415">
            <w:pPr>
              <w:spacing w:after="0" w:line="260" w:lineRule="auto"/>
              <w:jc w:val="left"/>
            </w:pPr>
            <w:r>
              <w:rPr>
                <w:sz w:val="20"/>
                <w:szCs w:val="20"/>
              </w:rPr>
              <w:t>Implemented</w:t>
            </w:r>
          </w:p>
        </w:tc>
      </w:tr>
      <w:tr w:rsidR="00610A56" w14:paraId="10BC1CC0" w14:textId="77777777">
        <w:tblPrEx>
          <w:tblCellMar>
            <w:top w:w="0" w:type="dxa"/>
            <w:bottom w:w="0" w:type="dxa"/>
          </w:tblCellMar>
        </w:tblPrEx>
        <w:tc>
          <w:tcPr>
            <w:tcW w:w="100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5BEF712E" w14:textId="77777777" w:rsidR="00610A56" w:rsidRDefault="00814415">
            <w:pPr>
              <w:spacing w:after="0" w:line="260" w:lineRule="auto"/>
              <w:jc w:val="left"/>
            </w:pPr>
            <w:r>
              <w:rPr>
                <w:sz w:val="20"/>
                <w:szCs w:val="20"/>
              </w:rPr>
              <w:t>FR5</w:t>
            </w:r>
          </w:p>
        </w:tc>
        <w:tc>
          <w:tcPr>
            <w:tcW w:w="626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0BD5E0AF" w14:textId="77777777" w:rsidR="00610A56" w:rsidRDefault="00814415">
            <w:pPr>
              <w:spacing w:after="0" w:line="260" w:lineRule="auto"/>
              <w:jc w:val="left"/>
            </w:pPr>
            <w:r>
              <w:rPr>
                <w:sz w:val="20"/>
                <w:szCs w:val="20"/>
              </w:rPr>
              <w:t>Trace the origin of an e-mail sender (IP, city, network type, blacklists) with a simplified view for users and a full view for administrators.</w:t>
            </w:r>
          </w:p>
        </w:tc>
        <w:tc>
          <w:tcPr>
            <w:tcW w:w="175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27194D6D" w14:textId="77777777" w:rsidR="00610A56" w:rsidRDefault="00814415">
            <w:pPr>
              <w:spacing w:after="0" w:line="260" w:lineRule="auto"/>
              <w:jc w:val="left"/>
            </w:pPr>
            <w:r>
              <w:rPr>
                <w:sz w:val="20"/>
                <w:szCs w:val="20"/>
              </w:rPr>
              <w:t>Implemented</w:t>
            </w:r>
          </w:p>
        </w:tc>
      </w:tr>
      <w:tr w:rsidR="00610A56" w14:paraId="3A332493" w14:textId="77777777">
        <w:tblPrEx>
          <w:tblCellMar>
            <w:top w:w="0" w:type="dxa"/>
            <w:bottom w:w="0" w:type="dxa"/>
          </w:tblCellMar>
        </w:tblPrEx>
        <w:tc>
          <w:tcPr>
            <w:tcW w:w="1003"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1BA7B689" w14:textId="77777777" w:rsidR="00610A56" w:rsidRDefault="00814415">
            <w:pPr>
              <w:spacing w:after="0" w:line="260" w:lineRule="auto"/>
              <w:jc w:val="left"/>
            </w:pPr>
            <w:r>
              <w:rPr>
                <w:sz w:val="20"/>
                <w:szCs w:val="20"/>
              </w:rPr>
              <w:t>FR6</w:t>
            </w:r>
          </w:p>
        </w:tc>
        <w:tc>
          <w:tcPr>
            <w:tcW w:w="6268"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0C1275DF" w14:textId="77777777" w:rsidR="00610A56" w:rsidRDefault="00814415">
            <w:pPr>
              <w:spacing w:after="0" w:line="260" w:lineRule="auto"/>
              <w:jc w:val="left"/>
            </w:pPr>
            <w:r>
              <w:rPr>
                <w:sz w:val="20"/>
                <w:szCs w:val="20"/>
              </w:rPr>
              <w:t>Let visitors submit a message but reveal the result only after sign-in or registration.</w:t>
            </w:r>
          </w:p>
        </w:tc>
        <w:tc>
          <w:tcPr>
            <w:tcW w:w="1755"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3B40A628" w14:textId="77777777" w:rsidR="00610A56" w:rsidRDefault="00814415">
            <w:pPr>
              <w:spacing w:after="0" w:line="260" w:lineRule="auto"/>
              <w:jc w:val="left"/>
            </w:pPr>
            <w:r>
              <w:rPr>
                <w:sz w:val="20"/>
                <w:szCs w:val="20"/>
              </w:rPr>
              <w:t>Implemented</w:t>
            </w:r>
          </w:p>
        </w:tc>
      </w:tr>
      <w:tr w:rsidR="00610A56" w14:paraId="7CD2AA66" w14:textId="77777777">
        <w:tblPrEx>
          <w:tblCellMar>
            <w:top w:w="0" w:type="dxa"/>
            <w:bottom w:w="0" w:type="dxa"/>
          </w:tblCellMar>
        </w:tblPrEx>
        <w:tc>
          <w:tcPr>
            <w:tcW w:w="100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570EDF49" w14:textId="77777777" w:rsidR="00610A56" w:rsidRDefault="00814415">
            <w:pPr>
              <w:spacing w:after="0" w:line="260" w:lineRule="auto"/>
              <w:jc w:val="left"/>
            </w:pPr>
            <w:r>
              <w:rPr>
                <w:sz w:val="20"/>
                <w:szCs w:val="20"/>
              </w:rPr>
              <w:t>FR7</w:t>
            </w:r>
          </w:p>
        </w:tc>
        <w:tc>
          <w:tcPr>
            <w:tcW w:w="626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7098E316" w14:textId="77777777" w:rsidR="00610A56" w:rsidRDefault="00814415">
            <w:pPr>
              <w:spacing w:after="0" w:line="260" w:lineRule="auto"/>
              <w:jc w:val="left"/>
            </w:pPr>
            <w:r>
              <w:rPr>
                <w:sz w:val="20"/>
                <w:szCs w:val="20"/>
              </w:rPr>
              <w:t>Register and authenticate users (password, Google, e-mail/SMS OTP, TOTP MFA) with risk-based approval of new accounts.</w:t>
            </w:r>
          </w:p>
        </w:tc>
        <w:tc>
          <w:tcPr>
            <w:tcW w:w="175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344CAE97" w14:textId="77777777" w:rsidR="00610A56" w:rsidRDefault="00814415">
            <w:pPr>
              <w:spacing w:after="0" w:line="260" w:lineRule="auto"/>
              <w:jc w:val="left"/>
            </w:pPr>
            <w:r>
              <w:rPr>
                <w:sz w:val="20"/>
                <w:szCs w:val="20"/>
              </w:rPr>
              <w:t>Implemented</w:t>
            </w:r>
          </w:p>
        </w:tc>
      </w:tr>
      <w:tr w:rsidR="00610A56" w14:paraId="1C7456CE" w14:textId="77777777">
        <w:tblPrEx>
          <w:tblCellMar>
            <w:top w:w="0" w:type="dxa"/>
            <w:bottom w:w="0" w:type="dxa"/>
          </w:tblCellMar>
        </w:tblPrEx>
        <w:tc>
          <w:tcPr>
            <w:tcW w:w="1003"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38DFF933" w14:textId="77777777" w:rsidR="00610A56" w:rsidRDefault="00814415">
            <w:pPr>
              <w:spacing w:after="0" w:line="260" w:lineRule="auto"/>
              <w:jc w:val="left"/>
            </w:pPr>
            <w:r>
              <w:rPr>
                <w:sz w:val="20"/>
                <w:szCs w:val="20"/>
              </w:rPr>
              <w:t>FR8</w:t>
            </w:r>
          </w:p>
        </w:tc>
        <w:tc>
          <w:tcPr>
            <w:tcW w:w="6268"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0367F3F8" w14:textId="77777777" w:rsidR="00610A56" w:rsidRDefault="00814415">
            <w:pPr>
              <w:spacing w:after="0" w:line="260" w:lineRule="auto"/>
              <w:jc w:val="left"/>
            </w:pPr>
            <w:r>
              <w:rPr>
                <w:sz w:val="20"/>
                <w:szCs w:val="20"/>
              </w:rPr>
              <w:t>Provide a user dashboard: history, statistics, threat map, mailbox status with live scan, deletion of data.</w:t>
            </w:r>
          </w:p>
        </w:tc>
        <w:tc>
          <w:tcPr>
            <w:tcW w:w="1755"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46072DC9" w14:textId="77777777" w:rsidR="00610A56" w:rsidRDefault="00814415">
            <w:pPr>
              <w:spacing w:after="0" w:line="260" w:lineRule="auto"/>
              <w:jc w:val="left"/>
            </w:pPr>
            <w:r>
              <w:rPr>
                <w:sz w:val="20"/>
                <w:szCs w:val="20"/>
              </w:rPr>
              <w:t>Implemented</w:t>
            </w:r>
          </w:p>
        </w:tc>
      </w:tr>
      <w:tr w:rsidR="00610A56" w14:paraId="27322DAA" w14:textId="77777777">
        <w:tblPrEx>
          <w:tblCellMar>
            <w:top w:w="0" w:type="dxa"/>
            <w:bottom w:w="0" w:type="dxa"/>
          </w:tblCellMar>
        </w:tblPrEx>
        <w:tc>
          <w:tcPr>
            <w:tcW w:w="100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3632EE0F" w14:textId="77777777" w:rsidR="00610A56" w:rsidRDefault="00814415">
            <w:pPr>
              <w:spacing w:after="0" w:line="260" w:lineRule="auto"/>
              <w:jc w:val="left"/>
            </w:pPr>
            <w:r>
              <w:rPr>
                <w:sz w:val="20"/>
                <w:szCs w:val="20"/>
              </w:rPr>
              <w:t>FR9</w:t>
            </w:r>
          </w:p>
        </w:tc>
        <w:tc>
          <w:tcPr>
            <w:tcW w:w="626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5AE38B64" w14:textId="77777777" w:rsidR="00610A56" w:rsidRDefault="00814415">
            <w:pPr>
              <w:spacing w:after="0" w:line="260" w:lineRule="auto"/>
              <w:jc w:val="left"/>
            </w:pPr>
            <w:r>
              <w:rPr>
                <w:sz w:val="20"/>
                <w:szCs w:val="20"/>
              </w:rPr>
              <w:t>Provide awareness content: highlighted cues, recommended actions, read-aloud, quiz with scoring.</w:t>
            </w:r>
          </w:p>
        </w:tc>
        <w:tc>
          <w:tcPr>
            <w:tcW w:w="175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66676247" w14:textId="77777777" w:rsidR="00610A56" w:rsidRDefault="00814415">
            <w:pPr>
              <w:spacing w:after="0" w:line="260" w:lineRule="auto"/>
              <w:jc w:val="left"/>
            </w:pPr>
            <w:r>
              <w:rPr>
                <w:sz w:val="20"/>
                <w:szCs w:val="20"/>
              </w:rPr>
              <w:t>Implemented</w:t>
            </w:r>
          </w:p>
        </w:tc>
      </w:tr>
      <w:tr w:rsidR="00610A56" w14:paraId="59B31E70" w14:textId="77777777">
        <w:tblPrEx>
          <w:tblCellMar>
            <w:top w:w="0" w:type="dxa"/>
            <w:bottom w:w="0" w:type="dxa"/>
          </w:tblCellMar>
        </w:tblPrEx>
        <w:tc>
          <w:tcPr>
            <w:tcW w:w="1003"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4B0E8D80" w14:textId="77777777" w:rsidR="00610A56" w:rsidRDefault="00814415">
            <w:pPr>
              <w:spacing w:after="0" w:line="260" w:lineRule="auto"/>
              <w:jc w:val="left"/>
            </w:pPr>
            <w:r>
              <w:rPr>
                <w:sz w:val="20"/>
                <w:szCs w:val="20"/>
              </w:rPr>
              <w:t>FR10</w:t>
            </w:r>
          </w:p>
        </w:tc>
        <w:tc>
          <w:tcPr>
            <w:tcW w:w="6268"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085750EE" w14:textId="77777777" w:rsidR="00610A56" w:rsidRDefault="00814415">
            <w:pPr>
              <w:spacing w:after="0" w:line="260" w:lineRule="auto"/>
              <w:jc w:val="left"/>
            </w:pPr>
            <w:r>
              <w:rPr>
                <w:sz w:val="20"/>
                <w:szCs w:val="20"/>
              </w:rPr>
              <w:t>Let users report a wrong verdict; queue reports for administrator review with an engine suggestion (triage).</w:t>
            </w:r>
          </w:p>
        </w:tc>
        <w:tc>
          <w:tcPr>
            <w:tcW w:w="1755"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18C85D61" w14:textId="77777777" w:rsidR="00610A56" w:rsidRDefault="00814415">
            <w:pPr>
              <w:spacing w:after="0" w:line="260" w:lineRule="auto"/>
              <w:jc w:val="left"/>
            </w:pPr>
            <w:r>
              <w:rPr>
                <w:sz w:val="20"/>
                <w:szCs w:val="20"/>
              </w:rPr>
              <w:t>Implemented</w:t>
            </w:r>
          </w:p>
        </w:tc>
      </w:tr>
      <w:tr w:rsidR="00610A56" w14:paraId="287E3A05" w14:textId="77777777">
        <w:tblPrEx>
          <w:tblCellMar>
            <w:top w:w="0" w:type="dxa"/>
            <w:bottom w:w="0" w:type="dxa"/>
          </w:tblCellMar>
        </w:tblPrEx>
        <w:tc>
          <w:tcPr>
            <w:tcW w:w="100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47A3A47A" w14:textId="77777777" w:rsidR="00610A56" w:rsidRDefault="00814415">
            <w:pPr>
              <w:spacing w:after="0" w:line="260" w:lineRule="auto"/>
              <w:jc w:val="left"/>
            </w:pPr>
            <w:r>
              <w:rPr>
                <w:sz w:val="20"/>
                <w:szCs w:val="20"/>
              </w:rPr>
              <w:t>FR11</w:t>
            </w:r>
          </w:p>
        </w:tc>
        <w:tc>
          <w:tcPr>
            <w:tcW w:w="626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6BE9A479" w14:textId="77777777" w:rsidR="00610A56" w:rsidRDefault="00814415">
            <w:pPr>
              <w:spacing w:after="0" w:line="260" w:lineRule="auto"/>
              <w:jc w:val="left"/>
            </w:pPr>
            <w:r>
              <w:rPr>
                <w:sz w:val="20"/>
                <w:szCs w:val="20"/>
              </w:rPr>
              <w:t>Correlate dangerous messages into incidents and feed the blocklist.</w:t>
            </w:r>
          </w:p>
        </w:tc>
        <w:tc>
          <w:tcPr>
            <w:tcW w:w="175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7D57B315" w14:textId="77777777" w:rsidR="00610A56" w:rsidRDefault="00814415">
            <w:pPr>
              <w:spacing w:after="0" w:line="260" w:lineRule="auto"/>
              <w:jc w:val="left"/>
            </w:pPr>
            <w:r>
              <w:rPr>
                <w:sz w:val="20"/>
                <w:szCs w:val="20"/>
              </w:rPr>
              <w:t>Implemented</w:t>
            </w:r>
          </w:p>
        </w:tc>
      </w:tr>
      <w:tr w:rsidR="00610A56" w14:paraId="0260FCBE" w14:textId="77777777">
        <w:tblPrEx>
          <w:tblCellMar>
            <w:top w:w="0" w:type="dxa"/>
            <w:bottom w:w="0" w:type="dxa"/>
          </w:tblCellMar>
        </w:tblPrEx>
        <w:tc>
          <w:tcPr>
            <w:tcW w:w="1003"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0D84A25E" w14:textId="77777777" w:rsidR="00610A56" w:rsidRDefault="00814415">
            <w:pPr>
              <w:spacing w:after="0" w:line="260" w:lineRule="auto"/>
              <w:jc w:val="left"/>
            </w:pPr>
            <w:r>
              <w:rPr>
                <w:sz w:val="20"/>
                <w:szCs w:val="20"/>
              </w:rPr>
              <w:t>FR12</w:t>
            </w:r>
          </w:p>
        </w:tc>
        <w:tc>
          <w:tcPr>
            <w:tcW w:w="6268"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3455ADBE" w14:textId="77777777" w:rsidR="00610A56" w:rsidRDefault="00814415">
            <w:pPr>
              <w:spacing w:after="0" w:line="260" w:lineRule="auto"/>
              <w:jc w:val="left"/>
            </w:pPr>
            <w:r>
              <w:rPr>
                <w:sz w:val="20"/>
                <w:szCs w:val="20"/>
              </w:rPr>
              <w:t>Offer administrators a threat radar, system health, audit log, settings and user management.</w:t>
            </w:r>
          </w:p>
        </w:tc>
        <w:tc>
          <w:tcPr>
            <w:tcW w:w="1755"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55F71156" w14:textId="77777777" w:rsidR="00610A56" w:rsidRDefault="00814415">
            <w:pPr>
              <w:spacing w:after="0" w:line="260" w:lineRule="auto"/>
              <w:jc w:val="left"/>
            </w:pPr>
            <w:r>
              <w:rPr>
                <w:sz w:val="20"/>
                <w:szCs w:val="20"/>
              </w:rPr>
              <w:t>Implemented</w:t>
            </w:r>
          </w:p>
        </w:tc>
      </w:tr>
      <w:tr w:rsidR="00610A56" w14:paraId="4AA5D005" w14:textId="77777777">
        <w:tblPrEx>
          <w:tblCellMar>
            <w:top w:w="0" w:type="dxa"/>
            <w:bottom w:w="0" w:type="dxa"/>
          </w:tblCellMar>
        </w:tblPrEx>
        <w:tc>
          <w:tcPr>
            <w:tcW w:w="100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5DCCB919" w14:textId="77777777" w:rsidR="00610A56" w:rsidRDefault="00814415">
            <w:pPr>
              <w:spacing w:after="0" w:line="260" w:lineRule="auto"/>
              <w:jc w:val="left"/>
            </w:pPr>
            <w:r>
              <w:rPr>
                <w:sz w:val="20"/>
                <w:szCs w:val="20"/>
              </w:rPr>
              <w:t>FR13</w:t>
            </w:r>
          </w:p>
        </w:tc>
        <w:tc>
          <w:tcPr>
            <w:tcW w:w="626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11E5D725" w14:textId="77777777" w:rsidR="00610A56" w:rsidRDefault="00814415">
            <w:pPr>
              <w:spacing w:after="0" w:line="260" w:lineRule="auto"/>
              <w:jc w:val="left"/>
            </w:pPr>
            <w:r>
              <w:rPr>
                <w:sz w:val="20"/>
                <w:szCs w:val="20"/>
              </w:rPr>
              <w:t>Retrain the text model from reviewed data and evaluate it reproducibly.</w:t>
            </w:r>
          </w:p>
        </w:tc>
        <w:tc>
          <w:tcPr>
            <w:tcW w:w="175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397B4F81" w14:textId="77777777" w:rsidR="00610A56" w:rsidRDefault="00814415">
            <w:pPr>
              <w:spacing w:after="0" w:line="260" w:lineRule="auto"/>
              <w:jc w:val="left"/>
            </w:pPr>
            <w:r>
              <w:rPr>
                <w:sz w:val="20"/>
                <w:szCs w:val="20"/>
              </w:rPr>
              <w:t>Implemented (offline scripts)</w:t>
            </w:r>
          </w:p>
        </w:tc>
      </w:tr>
      <w:tr w:rsidR="00610A56" w14:paraId="23CA7392" w14:textId="77777777">
        <w:tblPrEx>
          <w:tblCellMar>
            <w:top w:w="0" w:type="dxa"/>
            <w:bottom w:w="0" w:type="dxa"/>
          </w:tblCellMar>
        </w:tblPrEx>
        <w:tc>
          <w:tcPr>
            <w:tcW w:w="1003"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562A2695" w14:textId="77777777" w:rsidR="00610A56" w:rsidRDefault="00814415">
            <w:pPr>
              <w:spacing w:after="0" w:line="260" w:lineRule="auto"/>
              <w:jc w:val="left"/>
            </w:pPr>
            <w:r>
              <w:rPr>
                <w:sz w:val="20"/>
                <w:szCs w:val="20"/>
              </w:rPr>
              <w:t>FR14</w:t>
            </w:r>
          </w:p>
        </w:tc>
        <w:tc>
          <w:tcPr>
            <w:tcW w:w="6268"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2A170902" w14:textId="77777777" w:rsidR="00610A56" w:rsidRDefault="00814415">
            <w:pPr>
              <w:spacing w:after="0" w:line="260" w:lineRule="auto"/>
              <w:jc w:val="left"/>
            </w:pPr>
            <w:r>
              <w:rPr>
                <w:sz w:val="20"/>
                <w:szCs w:val="20"/>
              </w:rPr>
              <w:t>Publish anonymised public alerts on the landing page.</w:t>
            </w:r>
          </w:p>
        </w:tc>
        <w:tc>
          <w:tcPr>
            <w:tcW w:w="1755"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50C15443" w14:textId="77777777" w:rsidR="00610A56" w:rsidRDefault="00814415">
            <w:pPr>
              <w:spacing w:after="0" w:line="260" w:lineRule="auto"/>
              <w:jc w:val="left"/>
            </w:pPr>
            <w:r>
              <w:rPr>
                <w:sz w:val="20"/>
                <w:szCs w:val="20"/>
              </w:rPr>
              <w:t>Implemented</w:t>
            </w:r>
          </w:p>
        </w:tc>
      </w:tr>
      <w:tr w:rsidR="00610A56" w14:paraId="24BDBE58" w14:textId="77777777">
        <w:tblPrEx>
          <w:tblCellMar>
            <w:top w:w="0" w:type="dxa"/>
            <w:bottom w:w="0" w:type="dxa"/>
          </w:tblCellMar>
        </w:tblPrEx>
        <w:tc>
          <w:tcPr>
            <w:tcW w:w="100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28C06ABA" w14:textId="77777777" w:rsidR="00610A56" w:rsidRDefault="00814415">
            <w:pPr>
              <w:spacing w:after="0" w:line="260" w:lineRule="auto"/>
              <w:jc w:val="left"/>
            </w:pPr>
            <w:r>
              <w:rPr>
                <w:sz w:val="20"/>
                <w:szCs w:val="20"/>
              </w:rPr>
              <w:t>FR15</w:t>
            </w:r>
          </w:p>
        </w:tc>
        <w:tc>
          <w:tcPr>
            <w:tcW w:w="626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78CB2E5E" w14:textId="77777777" w:rsidR="00610A56" w:rsidRDefault="00814415">
            <w:pPr>
              <w:spacing w:after="0" w:line="260" w:lineRule="auto"/>
              <w:jc w:val="left"/>
            </w:pPr>
            <w:r>
              <w:rPr>
                <w:sz w:val="20"/>
                <w:szCs w:val="20"/>
              </w:rPr>
              <w:t>Intercept SMS directly on the handset.</w:t>
            </w:r>
          </w:p>
        </w:tc>
        <w:tc>
          <w:tcPr>
            <w:tcW w:w="175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25BED352" w14:textId="77777777" w:rsidR="00610A56" w:rsidRDefault="00814415">
            <w:pPr>
              <w:spacing w:after="0" w:line="260" w:lineRule="auto"/>
              <w:jc w:val="left"/>
            </w:pPr>
            <w:r>
              <w:rPr>
                <w:sz w:val="20"/>
                <w:szCs w:val="20"/>
              </w:rPr>
              <w:t>Out of scope</w:t>
            </w:r>
          </w:p>
        </w:tc>
      </w:tr>
    </w:tbl>
    <w:p w14:paraId="1E3BE95F" w14:textId="77777777" w:rsidR="00610A56" w:rsidRDefault="00814415">
      <w:pPr>
        <w:pStyle w:val="TabCaption"/>
      </w:pPr>
      <w:bookmarkStart w:id="75" w:name="_Toc241476999"/>
      <w:r>
        <w:t>Table 4.2: Functional requirements and implementation status</w:t>
      </w:r>
      <w:bookmarkEnd w:id="75"/>
    </w:p>
    <w:p w14:paraId="7B74AC36" w14:textId="77777777" w:rsidR="00610A56" w:rsidRDefault="00814415">
      <w:pPr>
        <w:pStyle w:val="Heading3"/>
      </w:pPr>
      <w:bookmarkStart w:id="76" w:name="_Toc241476952"/>
      <w:r>
        <w:t>4.2.4 Non-functional requirements</w:t>
      </w:r>
      <w:bookmarkEnd w:id="7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3"/>
        <w:gridCol w:w="1805"/>
        <w:gridCol w:w="4739"/>
        <w:gridCol w:w="1579"/>
      </w:tblGrid>
      <w:tr w:rsidR="00610A56" w14:paraId="7284740A" w14:textId="77777777">
        <w:tblPrEx>
          <w:tblCellMar>
            <w:top w:w="0" w:type="dxa"/>
            <w:bottom w:w="0" w:type="dxa"/>
          </w:tblCellMar>
        </w:tblPrEx>
        <w:trPr>
          <w:tblHeader/>
        </w:trPr>
        <w:tc>
          <w:tcPr>
            <w:tcW w:w="903" w:type="dxa"/>
            <w:tcBorders>
              <w:top w:val="single" w:sz="4" w:space="0" w:color="9CA3AF"/>
              <w:left w:val="single" w:sz="4" w:space="0" w:color="9CA3AF"/>
              <w:bottom w:val="single" w:sz="4" w:space="0" w:color="9CA3AF"/>
              <w:right w:val="single" w:sz="4" w:space="0" w:color="9CA3AF"/>
            </w:tcBorders>
            <w:shd w:val="clear" w:color="auto" w:fill="1F3864"/>
            <w:tcMar>
              <w:top w:w="60" w:type="dxa"/>
              <w:left w:w="100" w:type="dxa"/>
              <w:bottom w:w="60" w:type="dxa"/>
              <w:right w:w="100" w:type="dxa"/>
            </w:tcMar>
            <w:vAlign w:val="center"/>
          </w:tcPr>
          <w:p w14:paraId="45FF977E" w14:textId="77777777" w:rsidR="00610A56" w:rsidRDefault="00814415">
            <w:pPr>
              <w:spacing w:after="0" w:line="260" w:lineRule="auto"/>
              <w:jc w:val="left"/>
            </w:pPr>
            <w:r>
              <w:rPr>
                <w:b/>
                <w:bCs/>
                <w:color w:val="FFFFFF"/>
                <w:sz w:val="20"/>
                <w:szCs w:val="20"/>
              </w:rPr>
              <w:t>ID</w:t>
            </w:r>
          </w:p>
        </w:tc>
        <w:tc>
          <w:tcPr>
            <w:tcW w:w="1805" w:type="dxa"/>
            <w:tcBorders>
              <w:top w:val="single" w:sz="4" w:space="0" w:color="9CA3AF"/>
              <w:left w:val="single" w:sz="4" w:space="0" w:color="9CA3AF"/>
              <w:bottom w:val="single" w:sz="4" w:space="0" w:color="9CA3AF"/>
              <w:right w:val="single" w:sz="4" w:space="0" w:color="9CA3AF"/>
            </w:tcBorders>
            <w:shd w:val="clear" w:color="auto" w:fill="1F3864"/>
            <w:tcMar>
              <w:top w:w="60" w:type="dxa"/>
              <w:left w:w="100" w:type="dxa"/>
              <w:bottom w:w="60" w:type="dxa"/>
              <w:right w:w="100" w:type="dxa"/>
            </w:tcMar>
            <w:vAlign w:val="center"/>
          </w:tcPr>
          <w:p w14:paraId="79638A9F" w14:textId="77777777" w:rsidR="00610A56" w:rsidRDefault="00814415">
            <w:pPr>
              <w:spacing w:after="0" w:line="260" w:lineRule="auto"/>
              <w:jc w:val="left"/>
            </w:pPr>
            <w:r>
              <w:rPr>
                <w:b/>
                <w:bCs/>
                <w:color w:val="FFFFFF"/>
                <w:sz w:val="20"/>
                <w:szCs w:val="20"/>
              </w:rPr>
              <w:t>Quality</w:t>
            </w:r>
          </w:p>
        </w:tc>
        <w:tc>
          <w:tcPr>
            <w:tcW w:w="4739" w:type="dxa"/>
            <w:tcBorders>
              <w:top w:val="single" w:sz="4" w:space="0" w:color="9CA3AF"/>
              <w:left w:val="single" w:sz="4" w:space="0" w:color="9CA3AF"/>
              <w:bottom w:val="single" w:sz="4" w:space="0" w:color="9CA3AF"/>
              <w:right w:val="single" w:sz="4" w:space="0" w:color="9CA3AF"/>
            </w:tcBorders>
            <w:shd w:val="clear" w:color="auto" w:fill="1F3864"/>
            <w:tcMar>
              <w:top w:w="60" w:type="dxa"/>
              <w:left w:w="100" w:type="dxa"/>
              <w:bottom w:w="60" w:type="dxa"/>
              <w:right w:w="100" w:type="dxa"/>
            </w:tcMar>
            <w:vAlign w:val="center"/>
          </w:tcPr>
          <w:p w14:paraId="7AC9EB65" w14:textId="77777777" w:rsidR="00610A56" w:rsidRDefault="00814415">
            <w:pPr>
              <w:spacing w:after="0" w:line="260" w:lineRule="auto"/>
              <w:jc w:val="left"/>
            </w:pPr>
            <w:r>
              <w:rPr>
                <w:b/>
                <w:bCs/>
                <w:color w:val="FFFFFF"/>
                <w:sz w:val="20"/>
                <w:szCs w:val="20"/>
              </w:rPr>
              <w:t>Requirement</w:t>
            </w:r>
          </w:p>
        </w:tc>
        <w:tc>
          <w:tcPr>
            <w:tcW w:w="1579" w:type="dxa"/>
            <w:tcBorders>
              <w:top w:val="single" w:sz="4" w:space="0" w:color="9CA3AF"/>
              <w:left w:val="single" w:sz="4" w:space="0" w:color="9CA3AF"/>
              <w:bottom w:val="single" w:sz="4" w:space="0" w:color="9CA3AF"/>
              <w:right w:val="single" w:sz="4" w:space="0" w:color="9CA3AF"/>
            </w:tcBorders>
            <w:shd w:val="clear" w:color="auto" w:fill="1F3864"/>
            <w:tcMar>
              <w:top w:w="60" w:type="dxa"/>
              <w:left w:w="100" w:type="dxa"/>
              <w:bottom w:w="60" w:type="dxa"/>
              <w:right w:w="100" w:type="dxa"/>
            </w:tcMar>
            <w:vAlign w:val="center"/>
          </w:tcPr>
          <w:p w14:paraId="2F5888CA" w14:textId="77777777" w:rsidR="00610A56" w:rsidRDefault="00814415">
            <w:pPr>
              <w:spacing w:after="0" w:line="260" w:lineRule="auto"/>
              <w:jc w:val="left"/>
            </w:pPr>
            <w:r>
              <w:rPr>
                <w:b/>
                <w:bCs/>
                <w:color w:val="FFFFFF"/>
                <w:sz w:val="20"/>
                <w:szCs w:val="20"/>
              </w:rPr>
              <w:t>Status</w:t>
            </w:r>
          </w:p>
        </w:tc>
      </w:tr>
      <w:tr w:rsidR="00610A56" w14:paraId="376EB935" w14:textId="77777777">
        <w:tblPrEx>
          <w:tblCellMar>
            <w:top w:w="0" w:type="dxa"/>
            <w:bottom w:w="0" w:type="dxa"/>
          </w:tblCellMar>
        </w:tblPrEx>
        <w:tc>
          <w:tcPr>
            <w:tcW w:w="90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5E64887C" w14:textId="77777777" w:rsidR="00610A56" w:rsidRDefault="00814415">
            <w:pPr>
              <w:spacing w:after="0" w:line="260" w:lineRule="auto"/>
              <w:jc w:val="left"/>
            </w:pPr>
            <w:r>
              <w:rPr>
                <w:sz w:val="20"/>
                <w:szCs w:val="20"/>
              </w:rPr>
              <w:t>NFR1</w:t>
            </w:r>
          </w:p>
        </w:tc>
        <w:tc>
          <w:tcPr>
            <w:tcW w:w="180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51D4E9C4" w14:textId="77777777" w:rsidR="00610A56" w:rsidRDefault="00814415">
            <w:pPr>
              <w:spacing w:after="0" w:line="260" w:lineRule="auto"/>
              <w:jc w:val="left"/>
            </w:pPr>
            <w:r>
              <w:rPr>
                <w:sz w:val="20"/>
                <w:szCs w:val="20"/>
              </w:rPr>
              <w:t>Performance</w:t>
            </w:r>
          </w:p>
        </w:tc>
        <w:tc>
          <w:tcPr>
            <w:tcW w:w="4739"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7018F38B" w14:textId="77777777" w:rsidR="00610A56" w:rsidRDefault="00814415">
            <w:pPr>
              <w:spacing w:after="0" w:line="260" w:lineRule="auto"/>
              <w:jc w:val="left"/>
            </w:pPr>
            <w:r>
              <w:rPr>
                <w:sz w:val="20"/>
                <w:szCs w:val="20"/>
              </w:rPr>
              <w:t>Median analysis under 10 s with AI, under 1 s without.</w:t>
            </w:r>
          </w:p>
        </w:tc>
        <w:tc>
          <w:tcPr>
            <w:tcW w:w="1579"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0844188E" w14:textId="77777777" w:rsidR="00610A56" w:rsidRDefault="00814415">
            <w:pPr>
              <w:spacing w:after="0" w:line="260" w:lineRule="auto"/>
              <w:jc w:val="left"/>
            </w:pPr>
            <w:r>
              <w:rPr>
                <w:sz w:val="20"/>
                <w:szCs w:val="20"/>
              </w:rPr>
              <w:t>Met (7.2 s / 10 ms)</w:t>
            </w:r>
          </w:p>
        </w:tc>
      </w:tr>
      <w:tr w:rsidR="00610A56" w14:paraId="6FF8E925" w14:textId="77777777">
        <w:tblPrEx>
          <w:tblCellMar>
            <w:top w:w="0" w:type="dxa"/>
            <w:bottom w:w="0" w:type="dxa"/>
          </w:tblCellMar>
        </w:tblPrEx>
        <w:tc>
          <w:tcPr>
            <w:tcW w:w="903"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2DC3F3E2" w14:textId="77777777" w:rsidR="00610A56" w:rsidRDefault="00814415">
            <w:pPr>
              <w:spacing w:after="0" w:line="260" w:lineRule="auto"/>
              <w:jc w:val="left"/>
            </w:pPr>
            <w:r>
              <w:rPr>
                <w:sz w:val="20"/>
                <w:szCs w:val="20"/>
              </w:rPr>
              <w:t>NFR2</w:t>
            </w:r>
          </w:p>
        </w:tc>
        <w:tc>
          <w:tcPr>
            <w:tcW w:w="1805"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516FDF78" w14:textId="77777777" w:rsidR="00610A56" w:rsidRDefault="00814415">
            <w:pPr>
              <w:spacing w:after="0" w:line="260" w:lineRule="auto"/>
              <w:jc w:val="left"/>
            </w:pPr>
            <w:r>
              <w:rPr>
                <w:sz w:val="20"/>
                <w:szCs w:val="20"/>
              </w:rPr>
              <w:t>Availability</w:t>
            </w:r>
          </w:p>
        </w:tc>
        <w:tc>
          <w:tcPr>
            <w:tcW w:w="4739"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4BDCEB8A" w14:textId="77777777" w:rsidR="00610A56" w:rsidRDefault="00814415">
            <w:pPr>
              <w:spacing w:after="0" w:line="260" w:lineRule="auto"/>
              <w:jc w:val="left"/>
            </w:pPr>
            <w:r>
              <w:rPr>
                <w:sz w:val="20"/>
                <w:szCs w:val="20"/>
              </w:rPr>
              <w:t>The platform keeps working if the AI, URL model or a feed is unavailable (graceful degradation).</w:t>
            </w:r>
          </w:p>
        </w:tc>
        <w:tc>
          <w:tcPr>
            <w:tcW w:w="1579"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7544EB04" w14:textId="77777777" w:rsidR="00610A56" w:rsidRDefault="00814415">
            <w:pPr>
              <w:spacing w:after="0" w:line="260" w:lineRule="auto"/>
              <w:jc w:val="left"/>
            </w:pPr>
            <w:r>
              <w:rPr>
                <w:sz w:val="20"/>
                <w:szCs w:val="20"/>
              </w:rPr>
              <w:t>Met</w:t>
            </w:r>
          </w:p>
        </w:tc>
      </w:tr>
      <w:tr w:rsidR="00610A56" w14:paraId="0041BF1C" w14:textId="77777777">
        <w:tblPrEx>
          <w:tblCellMar>
            <w:top w:w="0" w:type="dxa"/>
            <w:bottom w:w="0" w:type="dxa"/>
          </w:tblCellMar>
        </w:tblPrEx>
        <w:tc>
          <w:tcPr>
            <w:tcW w:w="90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3B151179" w14:textId="77777777" w:rsidR="00610A56" w:rsidRDefault="00814415">
            <w:pPr>
              <w:spacing w:after="0" w:line="260" w:lineRule="auto"/>
              <w:jc w:val="left"/>
            </w:pPr>
            <w:r>
              <w:rPr>
                <w:sz w:val="20"/>
                <w:szCs w:val="20"/>
              </w:rPr>
              <w:t>NFR3</w:t>
            </w:r>
          </w:p>
        </w:tc>
        <w:tc>
          <w:tcPr>
            <w:tcW w:w="180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324C317D" w14:textId="77777777" w:rsidR="00610A56" w:rsidRDefault="00814415">
            <w:pPr>
              <w:spacing w:after="0" w:line="260" w:lineRule="auto"/>
              <w:jc w:val="left"/>
            </w:pPr>
            <w:r>
              <w:rPr>
                <w:sz w:val="20"/>
                <w:szCs w:val="20"/>
              </w:rPr>
              <w:t>Security</w:t>
            </w:r>
          </w:p>
        </w:tc>
        <w:tc>
          <w:tcPr>
            <w:tcW w:w="4739"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30135CC8" w14:textId="77777777" w:rsidR="00610A56" w:rsidRDefault="00814415">
            <w:pPr>
              <w:spacing w:after="0" w:line="260" w:lineRule="auto"/>
              <w:jc w:val="left"/>
            </w:pPr>
            <w:r>
              <w:rPr>
                <w:sz w:val="20"/>
                <w:szCs w:val="20"/>
              </w:rPr>
              <w:t>Passwords hashed with bcrypt; CSRF protection; session invalidation; sudo mode for sensitive admin actions; audit of every security event.</w:t>
            </w:r>
          </w:p>
        </w:tc>
        <w:tc>
          <w:tcPr>
            <w:tcW w:w="1579"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71DB2C5C" w14:textId="77777777" w:rsidR="00610A56" w:rsidRDefault="00814415">
            <w:pPr>
              <w:spacing w:after="0" w:line="260" w:lineRule="auto"/>
              <w:jc w:val="left"/>
            </w:pPr>
            <w:r>
              <w:rPr>
                <w:sz w:val="20"/>
                <w:szCs w:val="20"/>
              </w:rPr>
              <w:t>Met</w:t>
            </w:r>
          </w:p>
        </w:tc>
      </w:tr>
      <w:tr w:rsidR="00610A56" w14:paraId="74301846" w14:textId="77777777">
        <w:tblPrEx>
          <w:tblCellMar>
            <w:top w:w="0" w:type="dxa"/>
            <w:bottom w:w="0" w:type="dxa"/>
          </w:tblCellMar>
        </w:tblPrEx>
        <w:tc>
          <w:tcPr>
            <w:tcW w:w="903"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754D480C" w14:textId="77777777" w:rsidR="00610A56" w:rsidRDefault="00814415">
            <w:pPr>
              <w:spacing w:after="0" w:line="260" w:lineRule="auto"/>
              <w:jc w:val="left"/>
            </w:pPr>
            <w:r>
              <w:rPr>
                <w:sz w:val="20"/>
                <w:szCs w:val="20"/>
              </w:rPr>
              <w:t>NFR4</w:t>
            </w:r>
          </w:p>
        </w:tc>
        <w:tc>
          <w:tcPr>
            <w:tcW w:w="1805"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30D1DB04" w14:textId="77777777" w:rsidR="00610A56" w:rsidRDefault="00814415">
            <w:pPr>
              <w:spacing w:after="0" w:line="260" w:lineRule="auto"/>
              <w:jc w:val="left"/>
            </w:pPr>
            <w:r>
              <w:rPr>
                <w:sz w:val="20"/>
                <w:szCs w:val="20"/>
              </w:rPr>
              <w:t>Privacy</w:t>
            </w:r>
          </w:p>
        </w:tc>
        <w:tc>
          <w:tcPr>
            <w:tcW w:w="4739"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7DCBE478" w14:textId="77777777" w:rsidR="00610A56" w:rsidRDefault="00814415">
            <w:pPr>
              <w:spacing w:after="0" w:line="260" w:lineRule="auto"/>
              <w:jc w:val="left"/>
            </w:pPr>
            <w:r>
              <w:rPr>
                <w:sz w:val="20"/>
                <w:szCs w:val="20"/>
              </w:rPr>
              <w:t>Read-only mailbox scopes, encrypted tokens, safe e-mails stored as subject only, users can delete history, results never shown to anonymous callers.</w:t>
            </w:r>
          </w:p>
        </w:tc>
        <w:tc>
          <w:tcPr>
            <w:tcW w:w="1579"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1208BC65" w14:textId="77777777" w:rsidR="00610A56" w:rsidRDefault="00814415">
            <w:pPr>
              <w:spacing w:after="0" w:line="260" w:lineRule="auto"/>
              <w:jc w:val="left"/>
            </w:pPr>
            <w:r>
              <w:rPr>
                <w:sz w:val="20"/>
                <w:szCs w:val="20"/>
              </w:rPr>
              <w:t>Met</w:t>
            </w:r>
          </w:p>
        </w:tc>
      </w:tr>
      <w:tr w:rsidR="00610A56" w14:paraId="0B61B576" w14:textId="77777777">
        <w:tblPrEx>
          <w:tblCellMar>
            <w:top w:w="0" w:type="dxa"/>
            <w:bottom w:w="0" w:type="dxa"/>
          </w:tblCellMar>
        </w:tblPrEx>
        <w:tc>
          <w:tcPr>
            <w:tcW w:w="90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74202E5C" w14:textId="77777777" w:rsidR="00610A56" w:rsidRDefault="00814415">
            <w:pPr>
              <w:spacing w:after="0" w:line="260" w:lineRule="auto"/>
              <w:jc w:val="left"/>
            </w:pPr>
            <w:r>
              <w:rPr>
                <w:sz w:val="20"/>
                <w:szCs w:val="20"/>
              </w:rPr>
              <w:lastRenderedPageBreak/>
              <w:t>NFR5</w:t>
            </w:r>
          </w:p>
        </w:tc>
        <w:tc>
          <w:tcPr>
            <w:tcW w:w="180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119F8639" w14:textId="77777777" w:rsidR="00610A56" w:rsidRDefault="00814415">
            <w:pPr>
              <w:spacing w:after="0" w:line="260" w:lineRule="auto"/>
              <w:jc w:val="left"/>
            </w:pPr>
            <w:r>
              <w:rPr>
                <w:sz w:val="20"/>
                <w:szCs w:val="20"/>
              </w:rPr>
              <w:t>Usability</w:t>
            </w:r>
          </w:p>
        </w:tc>
        <w:tc>
          <w:tcPr>
            <w:tcW w:w="4739"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2FECE37E" w14:textId="77777777" w:rsidR="00610A56" w:rsidRDefault="00814415">
            <w:pPr>
              <w:spacing w:after="0" w:line="260" w:lineRule="auto"/>
              <w:jc w:val="left"/>
            </w:pPr>
            <w:r>
              <w:rPr>
                <w:sz w:val="20"/>
                <w:szCs w:val="20"/>
              </w:rPr>
              <w:t>Responsive from 360 px, installable PWA, share target, bilingual FR/EN, plain-language explanations.</w:t>
            </w:r>
          </w:p>
        </w:tc>
        <w:tc>
          <w:tcPr>
            <w:tcW w:w="1579"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2DE027C0" w14:textId="77777777" w:rsidR="00610A56" w:rsidRDefault="00814415">
            <w:pPr>
              <w:spacing w:after="0" w:line="260" w:lineRule="auto"/>
              <w:jc w:val="left"/>
            </w:pPr>
            <w:r>
              <w:rPr>
                <w:sz w:val="20"/>
                <w:szCs w:val="20"/>
              </w:rPr>
              <w:t>Met</w:t>
            </w:r>
          </w:p>
        </w:tc>
      </w:tr>
      <w:tr w:rsidR="00610A56" w14:paraId="00A7B32F" w14:textId="77777777">
        <w:tblPrEx>
          <w:tblCellMar>
            <w:top w:w="0" w:type="dxa"/>
            <w:bottom w:w="0" w:type="dxa"/>
          </w:tblCellMar>
        </w:tblPrEx>
        <w:tc>
          <w:tcPr>
            <w:tcW w:w="903"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3E7B38FF" w14:textId="77777777" w:rsidR="00610A56" w:rsidRDefault="00814415">
            <w:pPr>
              <w:spacing w:after="0" w:line="260" w:lineRule="auto"/>
              <w:jc w:val="left"/>
            </w:pPr>
            <w:r>
              <w:rPr>
                <w:sz w:val="20"/>
                <w:szCs w:val="20"/>
              </w:rPr>
              <w:t>NFR6</w:t>
            </w:r>
          </w:p>
        </w:tc>
        <w:tc>
          <w:tcPr>
            <w:tcW w:w="1805"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18467345" w14:textId="77777777" w:rsidR="00610A56" w:rsidRDefault="00814415">
            <w:pPr>
              <w:spacing w:after="0" w:line="260" w:lineRule="auto"/>
              <w:jc w:val="left"/>
            </w:pPr>
            <w:r>
              <w:rPr>
                <w:sz w:val="20"/>
                <w:szCs w:val="20"/>
              </w:rPr>
              <w:t>Explainability</w:t>
            </w:r>
          </w:p>
        </w:tc>
        <w:tc>
          <w:tcPr>
            <w:tcW w:w="4739"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61C0CF5E" w14:textId="77777777" w:rsidR="00610A56" w:rsidRDefault="00814415">
            <w:pPr>
              <w:spacing w:after="0" w:line="260" w:lineRule="auto"/>
              <w:jc w:val="left"/>
            </w:pPr>
            <w:r>
              <w:rPr>
                <w:sz w:val="20"/>
                <w:szCs w:val="20"/>
              </w:rPr>
              <w:t>Every verdict lists the evidence and the signal that produced it.</w:t>
            </w:r>
          </w:p>
        </w:tc>
        <w:tc>
          <w:tcPr>
            <w:tcW w:w="1579"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3CE036EB" w14:textId="77777777" w:rsidR="00610A56" w:rsidRDefault="00814415">
            <w:pPr>
              <w:spacing w:after="0" w:line="260" w:lineRule="auto"/>
              <w:jc w:val="left"/>
            </w:pPr>
            <w:r>
              <w:rPr>
                <w:sz w:val="20"/>
                <w:szCs w:val="20"/>
              </w:rPr>
              <w:t>Met</w:t>
            </w:r>
          </w:p>
        </w:tc>
      </w:tr>
      <w:tr w:rsidR="00610A56" w14:paraId="4F39F562" w14:textId="77777777">
        <w:tblPrEx>
          <w:tblCellMar>
            <w:top w:w="0" w:type="dxa"/>
            <w:bottom w:w="0" w:type="dxa"/>
          </w:tblCellMar>
        </w:tblPrEx>
        <w:tc>
          <w:tcPr>
            <w:tcW w:w="90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3C91D56F" w14:textId="77777777" w:rsidR="00610A56" w:rsidRDefault="00814415">
            <w:pPr>
              <w:spacing w:after="0" w:line="260" w:lineRule="auto"/>
              <w:jc w:val="left"/>
            </w:pPr>
            <w:r>
              <w:rPr>
                <w:sz w:val="20"/>
                <w:szCs w:val="20"/>
              </w:rPr>
              <w:t>NFR7</w:t>
            </w:r>
          </w:p>
        </w:tc>
        <w:tc>
          <w:tcPr>
            <w:tcW w:w="180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41B5E87B" w14:textId="77777777" w:rsidR="00610A56" w:rsidRDefault="00814415">
            <w:pPr>
              <w:spacing w:after="0" w:line="260" w:lineRule="auto"/>
              <w:jc w:val="left"/>
            </w:pPr>
            <w:r>
              <w:rPr>
                <w:sz w:val="20"/>
                <w:szCs w:val="20"/>
              </w:rPr>
              <w:t>Maintainability</w:t>
            </w:r>
          </w:p>
        </w:tc>
        <w:tc>
          <w:tcPr>
            <w:tcW w:w="4739"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7AA47DDD" w14:textId="77777777" w:rsidR="00610A56" w:rsidRDefault="00814415">
            <w:pPr>
              <w:spacing w:after="0" w:line="260" w:lineRule="auto"/>
              <w:jc w:val="left"/>
            </w:pPr>
            <w:r>
              <w:rPr>
                <w:sz w:val="20"/>
                <w:szCs w:val="20"/>
              </w:rPr>
              <w:t>Modular services, one job each; reproducible training and evaluation scripts; automated tests.</w:t>
            </w:r>
          </w:p>
        </w:tc>
        <w:tc>
          <w:tcPr>
            <w:tcW w:w="1579"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137D768F" w14:textId="77777777" w:rsidR="00610A56" w:rsidRDefault="00814415">
            <w:pPr>
              <w:spacing w:after="0" w:line="260" w:lineRule="auto"/>
              <w:jc w:val="left"/>
            </w:pPr>
            <w:r>
              <w:rPr>
                <w:sz w:val="20"/>
                <w:szCs w:val="20"/>
              </w:rPr>
              <w:t>Met</w:t>
            </w:r>
          </w:p>
        </w:tc>
      </w:tr>
      <w:tr w:rsidR="00610A56" w14:paraId="1F76DD58" w14:textId="77777777">
        <w:tblPrEx>
          <w:tblCellMar>
            <w:top w:w="0" w:type="dxa"/>
            <w:bottom w:w="0" w:type="dxa"/>
          </w:tblCellMar>
        </w:tblPrEx>
        <w:tc>
          <w:tcPr>
            <w:tcW w:w="903"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7D879B99" w14:textId="77777777" w:rsidR="00610A56" w:rsidRDefault="00814415">
            <w:pPr>
              <w:spacing w:after="0" w:line="260" w:lineRule="auto"/>
              <w:jc w:val="left"/>
            </w:pPr>
            <w:r>
              <w:rPr>
                <w:sz w:val="20"/>
                <w:szCs w:val="20"/>
              </w:rPr>
              <w:t>NFR8</w:t>
            </w:r>
          </w:p>
        </w:tc>
        <w:tc>
          <w:tcPr>
            <w:tcW w:w="1805"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5669251B" w14:textId="77777777" w:rsidR="00610A56" w:rsidRDefault="00814415">
            <w:pPr>
              <w:spacing w:after="0" w:line="260" w:lineRule="auto"/>
              <w:jc w:val="left"/>
            </w:pPr>
            <w:r>
              <w:rPr>
                <w:sz w:val="20"/>
                <w:szCs w:val="20"/>
              </w:rPr>
              <w:t>Scalability</w:t>
            </w:r>
          </w:p>
        </w:tc>
        <w:tc>
          <w:tcPr>
            <w:tcW w:w="4739"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1AC165A3" w14:textId="77777777" w:rsidR="00610A56" w:rsidRDefault="00814415">
            <w:pPr>
              <w:spacing w:after="0" w:line="260" w:lineRule="auto"/>
              <w:jc w:val="left"/>
            </w:pPr>
            <w:r>
              <w:rPr>
                <w:sz w:val="20"/>
                <w:szCs w:val="20"/>
              </w:rPr>
              <w:t>Stateless API behind a WSGI server (gunicorn) and PostgreSQL.</w:t>
            </w:r>
          </w:p>
        </w:tc>
        <w:tc>
          <w:tcPr>
            <w:tcW w:w="1579"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0864D61D" w14:textId="77777777" w:rsidR="00610A56" w:rsidRDefault="00814415">
            <w:pPr>
              <w:spacing w:after="0" w:line="260" w:lineRule="auto"/>
              <w:jc w:val="left"/>
            </w:pPr>
            <w:r>
              <w:rPr>
                <w:sz w:val="20"/>
                <w:szCs w:val="20"/>
              </w:rPr>
              <w:t>Designed, not load-tested</w:t>
            </w:r>
          </w:p>
        </w:tc>
      </w:tr>
    </w:tbl>
    <w:p w14:paraId="2E164566" w14:textId="77777777" w:rsidR="00610A56" w:rsidRDefault="00814415">
      <w:pPr>
        <w:pStyle w:val="TabCaption"/>
      </w:pPr>
      <w:bookmarkStart w:id="77" w:name="_Toc241477000"/>
      <w:r>
        <w:t>Table 4.3: Non-functional requirements</w:t>
      </w:r>
      <w:bookmarkEnd w:id="77"/>
    </w:p>
    <w:p w14:paraId="27711806" w14:textId="77777777" w:rsidR="00610A56" w:rsidRDefault="00814415">
      <w:pPr>
        <w:pStyle w:val="Heading2"/>
      </w:pPr>
      <w:bookmarkStart w:id="78" w:name="_Toc241476953"/>
      <w:r>
        <w:t>4.3 System Design</w:t>
      </w:r>
      <w:bookmarkEnd w:id="78"/>
    </w:p>
    <w:p w14:paraId="38B359F9" w14:textId="77777777" w:rsidR="00610A56" w:rsidRDefault="00814415">
      <w:pPr>
        <w:pStyle w:val="Heading3"/>
      </w:pPr>
      <w:bookmarkStart w:id="79" w:name="_Toc241476954"/>
      <w:r>
        <w:t>4.3.1 Architecture</w:t>
      </w:r>
      <w:bookmarkEnd w:id="79"/>
    </w:p>
    <w:p w14:paraId="538F7D59" w14:textId="77777777" w:rsidR="00610A56" w:rsidRDefault="00814415">
      <w:r>
        <w:t xml:space="preserve">PhishGuard-AI follows a three-tier architecture (Figure 4.2). The </w:t>
      </w:r>
      <w:r>
        <w:rPr>
          <w:b/>
          <w:bCs/>
        </w:rPr>
        <w:t>presentation tier</w:t>
      </w:r>
      <w:r>
        <w:t xml:space="preserve"> is a Vue 3 single-page application, also installable as a PWA. The </w:t>
      </w:r>
      <w:r>
        <w:rPr>
          <w:b/>
          <w:bCs/>
        </w:rPr>
        <w:t>application tier</w:t>
      </w:r>
      <w:r>
        <w:t xml:space="preserve"> is a Flask REST API organised in blueprints (analysis, auth, OAuth, OTP, user, mailbox, admin, SOC, public), a detection pipeline and a set of services, each with a single responsibility. The </w:t>
      </w:r>
      <w:r>
        <w:rPr>
          <w:b/>
          <w:bCs/>
        </w:rPr>
        <w:t>data tier</w:t>
      </w:r>
      <w:r>
        <w:t xml:space="preserve"> is a PostgreSQL database plus model files. External services are called only from the back end. Every JSON response is wrapped by a single hook in a uniform envelope (</w:t>
      </w:r>
      <w:r>
        <w:rPr>
          <w:rFonts w:ascii="Consolas" w:eastAsia="Consolas" w:hAnsi="Consolas" w:cs="Consolas"/>
          <w:sz w:val="21"/>
          <w:szCs w:val="21"/>
        </w:rPr>
        <w:t>data</w:t>
      </w:r>
      <w:r>
        <w:t>/</w:t>
      </w:r>
      <w:r>
        <w:rPr>
          <w:rFonts w:ascii="Consolas" w:eastAsia="Consolas" w:hAnsi="Consolas" w:cs="Consolas"/>
          <w:sz w:val="21"/>
          <w:szCs w:val="21"/>
        </w:rPr>
        <w:t>meta</w:t>
      </w:r>
      <w:r>
        <w:t xml:space="preserve"> or </w:t>
      </w:r>
      <w:r>
        <w:rPr>
          <w:rFonts w:ascii="Consolas" w:eastAsia="Consolas" w:hAnsi="Consolas" w:cs="Consolas"/>
          <w:sz w:val="21"/>
          <w:szCs w:val="21"/>
        </w:rPr>
        <w:t>error</w:t>
      </w:r>
      <w:r>
        <w:t>), which makes the front end simpler and errors consistent.</w:t>
      </w:r>
    </w:p>
    <w:p w14:paraId="42C89BA5" w14:textId="77777777" w:rsidR="00610A56" w:rsidRDefault="00814415">
      <w:pPr>
        <w:keepNext/>
        <w:spacing w:before="120" w:after="60"/>
        <w:jc w:val="center"/>
      </w:pPr>
      <w:r>
        <w:rPr>
          <w:noProof/>
        </w:rPr>
        <w:lastRenderedPageBreak/>
        <w:drawing>
          <wp:inline distT="0" distB="0" distL="0" distR="0" wp14:anchorId="549E8145" wp14:editId="5FD20E34">
            <wp:extent cx="5581650" cy="5943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81650" cy="5943600"/>
                    </a:xfrm>
                    <a:prstGeom prst="rect">
                      <a:avLst/>
                    </a:prstGeom>
                  </pic:spPr>
                </pic:pic>
              </a:graphicData>
            </a:graphic>
          </wp:inline>
        </w:drawing>
      </w:r>
    </w:p>
    <w:p w14:paraId="2507DA64" w14:textId="77777777" w:rsidR="00610A56" w:rsidRDefault="00814415">
      <w:pPr>
        <w:pStyle w:val="FigCaption"/>
      </w:pPr>
      <w:bookmarkStart w:id="80" w:name="_Toc241477021"/>
      <w:r>
        <w:t>Figure 4.2: Three-tier architecture of PhishGuard-AI</w:t>
      </w:r>
      <w:bookmarkEnd w:id="80"/>
    </w:p>
    <w:p w14:paraId="3951F2D0" w14:textId="77777777" w:rsidR="00610A56" w:rsidRDefault="00814415">
      <w:pPr>
        <w:pStyle w:val="Heading3"/>
      </w:pPr>
      <w:bookmarkStart w:id="81" w:name="_Toc241476955"/>
      <w:r>
        <w:t>4.3.2 Design of the detection pipeline</w:t>
      </w:r>
      <w:bookmarkEnd w:id="81"/>
    </w:p>
    <w:p w14:paraId="17DCF027" w14:textId="77777777" w:rsidR="00610A56" w:rsidRDefault="00814415">
      <w:r>
        <w:t xml:space="preserve">The pipeline (Figure 4.3) is the heart of the platform. An input (text, URL, e-mail or OCR text) is first </w:t>
      </w:r>
      <w:r>
        <w:rPr>
          <w:b/>
          <w:bCs/>
        </w:rPr>
        <w:t>parsed</w:t>
      </w:r>
      <w:r>
        <w:t>: for e-mails, headers, body, links and authentication results are extracted; for all inputs, URLs, phone numbers and amounts are identified. Four signals then run in parallel:</w:t>
      </w:r>
    </w:p>
    <w:p w14:paraId="11F5D2CD" w14:textId="77777777" w:rsidR="00610A56" w:rsidRDefault="00814415">
      <w:pPr>
        <w:pStyle w:val="ListParagraph"/>
        <w:numPr>
          <w:ilvl w:val="0"/>
          <w:numId w:val="2"/>
        </w:numPr>
      </w:pPr>
      <w:r>
        <w:rPr>
          <w:b/>
          <w:bCs/>
        </w:rPr>
        <w:t>Text model (weight 30 %)</w:t>
      </w:r>
      <w:r>
        <w:t xml:space="preserve"> — TF-IDF + logistic regression returns a probability of phishing.</w:t>
      </w:r>
    </w:p>
    <w:p w14:paraId="1EA4B2A7" w14:textId="77777777" w:rsidR="00610A56" w:rsidRDefault="00814415">
      <w:pPr>
        <w:pStyle w:val="ListParagraph"/>
        <w:numPr>
          <w:ilvl w:val="0"/>
          <w:numId w:val="2"/>
        </w:numPr>
      </w:pPr>
      <w:r>
        <w:rPr>
          <w:b/>
          <w:bCs/>
        </w:rPr>
        <w:t>Claude AI (25 %)</w:t>
      </w:r>
      <w:r>
        <w:t xml:space="preserve"> — returns a structured judgement: classification, scam category, confidence and reasons.</w:t>
      </w:r>
    </w:p>
    <w:p w14:paraId="2F6682A4" w14:textId="77777777" w:rsidR="00610A56" w:rsidRDefault="00814415">
      <w:pPr>
        <w:pStyle w:val="ListParagraph"/>
        <w:numPr>
          <w:ilvl w:val="0"/>
          <w:numId w:val="2"/>
        </w:numPr>
      </w:pPr>
      <w:r>
        <w:rPr>
          <w:b/>
          <w:bCs/>
        </w:rPr>
        <w:lastRenderedPageBreak/>
        <w:t>URL intelligence (25 %)</w:t>
      </w:r>
      <w:r>
        <w:t xml:space="preserve"> — scores each link; the worst link determines the signal.</w:t>
      </w:r>
    </w:p>
    <w:p w14:paraId="0AAE9C7B" w14:textId="77777777" w:rsidR="00610A56" w:rsidRDefault="00814415">
      <w:pPr>
        <w:pStyle w:val="ListParagraph"/>
        <w:numPr>
          <w:ilvl w:val="0"/>
          <w:numId w:val="2"/>
        </w:numPr>
      </w:pPr>
      <w:r>
        <w:rPr>
          <w:b/>
          <w:bCs/>
        </w:rPr>
        <w:t>Expert rules (20 %)</w:t>
      </w:r>
      <w:r>
        <w:t xml:space="preserve"> — Cameroon-specific patterns in French and English.</w:t>
      </w:r>
    </w:p>
    <w:p w14:paraId="67B5D86C" w14:textId="77777777" w:rsidR="00610A56" w:rsidRDefault="00814415">
      <w:r>
        <w:t xml:space="preserve">The scores are fused by a weighted average. If a signal is unavailable (no link in the message, AI not configured or timed out), its weight is redistributed proportionally to the others, so the score is always on the same 0–100 scale. Two </w:t>
      </w:r>
      <w:r>
        <w:rPr>
          <w:b/>
          <w:bCs/>
        </w:rPr>
        <w:t>deterministic overrides</w:t>
      </w:r>
      <w:r>
        <w:t xml:space="preserve"> follow: a link on the blocklist or a proven brand spoof forces the score to at least 85; a message from an official, authenticated sender (SPF/DKIM/DMARC pass) with only clean links is capped at 30. Finally, the score is mapped to a level (above 80 Critical, above 60 High, above 40 Medium, otherwise Low) and the evidence is merged into a human explanation. For e-mails, the origin tracer runs alongside and adds its own evidence (e.g. "sent from a datacentre abroad while claiming to be a Cameroonian bank").</w:t>
      </w:r>
    </w:p>
    <w:p w14:paraId="463C9AD9" w14:textId="77777777" w:rsidR="00610A56" w:rsidRDefault="00814415">
      <w:pPr>
        <w:keepNext/>
        <w:spacing w:before="120" w:after="60"/>
        <w:jc w:val="center"/>
      </w:pPr>
      <w:r>
        <w:rPr>
          <w:noProof/>
        </w:rPr>
        <w:lastRenderedPageBreak/>
        <w:drawing>
          <wp:inline distT="0" distB="0" distL="0" distR="0" wp14:anchorId="1877CE70" wp14:editId="47376798">
            <wp:extent cx="5581650" cy="66770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81650" cy="6677025"/>
                    </a:xfrm>
                    <a:prstGeom prst="rect">
                      <a:avLst/>
                    </a:prstGeom>
                  </pic:spPr>
                </pic:pic>
              </a:graphicData>
            </a:graphic>
          </wp:inline>
        </w:drawing>
      </w:r>
    </w:p>
    <w:p w14:paraId="1E0D5B17" w14:textId="77777777" w:rsidR="00610A56" w:rsidRDefault="00814415">
      <w:pPr>
        <w:pStyle w:val="FigCaption"/>
      </w:pPr>
      <w:bookmarkStart w:id="82" w:name="_Toc241477022"/>
      <w:r>
        <w:t>Figure 4.3: Detection pipeline with four fused signals</w:t>
      </w:r>
      <w:bookmarkEnd w:id="8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8"/>
        <w:gridCol w:w="938"/>
        <w:gridCol w:w="3517"/>
        <w:gridCol w:w="2813"/>
      </w:tblGrid>
      <w:tr w:rsidR="00610A56" w14:paraId="49158462" w14:textId="77777777">
        <w:tblPrEx>
          <w:tblCellMar>
            <w:top w:w="0" w:type="dxa"/>
            <w:bottom w:w="0" w:type="dxa"/>
          </w:tblCellMar>
        </w:tblPrEx>
        <w:trPr>
          <w:tblHeader/>
        </w:trPr>
        <w:tc>
          <w:tcPr>
            <w:tcW w:w="1758" w:type="dxa"/>
            <w:tcBorders>
              <w:top w:val="single" w:sz="4" w:space="0" w:color="9CA3AF"/>
              <w:left w:val="single" w:sz="4" w:space="0" w:color="9CA3AF"/>
              <w:bottom w:val="single" w:sz="4" w:space="0" w:color="9CA3AF"/>
              <w:right w:val="single" w:sz="4" w:space="0" w:color="9CA3AF"/>
            </w:tcBorders>
            <w:shd w:val="clear" w:color="auto" w:fill="1F3864"/>
            <w:tcMar>
              <w:top w:w="60" w:type="dxa"/>
              <w:left w:w="100" w:type="dxa"/>
              <w:bottom w:w="60" w:type="dxa"/>
              <w:right w:w="100" w:type="dxa"/>
            </w:tcMar>
            <w:vAlign w:val="center"/>
          </w:tcPr>
          <w:p w14:paraId="016C362F" w14:textId="77777777" w:rsidR="00610A56" w:rsidRDefault="00814415">
            <w:pPr>
              <w:spacing w:after="0" w:line="260" w:lineRule="auto"/>
              <w:jc w:val="left"/>
            </w:pPr>
            <w:r>
              <w:rPr>
                <w:b/>
                <w:bCs/>
                <w:color w:val="FFFFFF"/>
                <w:sz w:val="20"/>
                <w:szCs w:val="20"/>
              </w:rPr>
              <w:t>Signal</w:t>
            </w:r>
          </w:p>
        </w:tc>
        <w:tc>
          <w:tcPr>
            <w:tcW w:w="938" w:type="dxa"/>
            <w:tcBorders>
              <w:top w:val="single" w:sz="4" w:space="0" w:color="9CA3AF"/>
              <w:left w:val="single" w:sz="4" w:space="0" w:color="9CA3AF"/>
              <w:bottom w:val="single" w:sz="4" w:space="0" w:color="9CA3AF"/>
              <w:right w:val="single" w:sz="4" w:space="0" w:color="9CA3AF"/>
            </w:tcBorders>
            <w:shd w:val="clear" w:color="auto" w:fill="1F3864"/>
            <w:tcMar>
              <w:top w:w="60" w:type="dxa"/>
              <w:left w:w="100" w:type="dxa"/>
              <w:bottom w:w="60" w:type="dxa"/>
              <w:right w:w="100" w:type="dxa"/>
            </w:tcMar>
            <w:vAlign w:val="center"/>
          </w:tcPr>
          <w:p w14:paraId="2F675EB9" w14:textId="77777777" w:rsidR="00610A56" w:rsidRDefault="00814415">
            <w:pPr>
              <w:spacing w:after="0" w:line="260" w:lineRule="auto"/>
              <w:jc w:val="left"/>
            </w:pPr>
            <w:r>
              <w:rPr>
                <w:b/>
                <w:bCs/>
                <w:color w:val="FFFFFF"/>
                <w:sz w:val="20"/>
                <w:szCs w:val="20"/>
              </w:rPr>
              <w:t>Weight</w:t>
            </w:r>
          </w:p>
        </w:tc>
        <w:tc>
          <w:tcPr>
            <w:tcW w:w="3517" w:type="dxa"/>
            <w:tcBorders>
              <w:top w:val="single" w:sz="4" w:space="0" w:color="9CA3AF"/>
              <w:left w:val="single" w:sz="4" w:space="0" w:color="9CA3AF"/>
              <w:bottom w:val="single" w:sz="4" w:space="0" w:color="9CA3AF"/>
              <w:right w:val="single" w:sz="4" w:space="0" w:color="9CA3AF"/>
            </w:tcBorders>
            <w:shd w:val="clear" w:color="auto" w:fill="1F3864"/>
            <w:tcMar>
              <w:top w:w="60" w:type="dxa"/>
              <w:left w:w="100" w:type="dxa"/>
              <w:bottom w:w="60" w:type="dxa"/>
              <w:right w:w="100" w:type="dxa"/>
            </w:tcMar>
            <w:vAlign w:val="center"/>
          </w:tcPr>
          <w:p w14:paraId="2BA9BB26" w14:textId="77777777" w:rsidR="00610A56" w:rsidRDefault="00814415">
            <w:pPr>
              <w:spacing w:after="0" w:line="260" w:lineRule="auto"/>
              <w:jc w:val="left"/>
            </w:pPr>
            <w:r>
              <w:rPr>
                <w:b/>
                <w:bCs/>
                <w:color w:val="FFFFFF"/>
                <w:sz w:val="20"/>
                <w:szCs w:val="20"/>
              </w:rPr>
              <w:t>Technique</w:t>
            </w:r>
          </w:p>
        </w:tc>
        <w:tc>
          <w:tcPr>
            <w:tcW w:w="2813" w:type="dxa"/>
            <w:tcBorders>
              <w:top w:val="single" w:sz="4" w:space="0" w:color="9CA3AF"/>
              <w:left w:val="single" w:sz="4" w:space="0" w:color="9CA3AF"/>
              <w:bottom w:val="single" w:sz="4" w:space="0" w:color="9CA3AF"/>
              <w:right w:val="single" w:sz="4" w:space="0" w:color="9CA3AF"/>
            </w:tcBorders>
            <w:shd w:val="clear" w:color="auto" w:fill="1F3864"/>
            <w:tcMar>
              <w:top w:w="60" w:type="dxa"/>
              <w:left w:w="100" w:type="dxa"/>
              <w:bottom w:w="60" w:type="dxa"/>
              <w:right w:w="100" w:type="dxa"/>
            </w:tcMar>
            <w:vAlign w:val="center"/>
          </w:tcPr>
          <w:p w14:paraId="297D5AEA" w14:textId="77777777" w:rsidR="00610A56" w:rsidRDefault="00814415">
            <w:pPr>
              <w:spacing w:after="0" w:line="260" w:lineRule="auto"/>
              <w:jc w:val="left"/>
            </w:pPr>
            <w:r>
              <w:rPr>
                <w:b/>
                <w:bCs/>
                <w:color w:val="FFFFFF"/>
                <w:sz w:val="20"/>
                <w:szCs w:val="20"/>
              </w:rPr>
              <w:t>Strength / weakness</w:t>
            </w:r>
          </w:p>
        </w:tc>
      </w:tr>
      <w:tr w:rsidR="00610A56" w14:paraId="01F908D9" w14:textId="77777777">
        <w:tblPrEx>
          <w:tblCellMar>
            <w:top w:w="0" w:type="dxa"/>
            <w:bottom w:w="0" w:type="dxa"/>
          </w:tblCellMar>
        </w:tblPrEx>
        <w:tc>
          <w:tcPr>
            <w:tcW w:w="175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59847CBA" w14:textId="77777777" w:rsidR="00610A56" w:rsidRDefault="00814415">
            <w:pPr>
              <w:spacing w:after="0" w:line="260" w:lineRule="auto"/>
              <w:jc w:val="left"/>
            </w:pPr>
            <w:r>
              <w:rPr>
                <w:sz w:val="20"/>
                <w:szCs w:val="20"/>
              </w:rPr>
              <w:t>Text model</w:t>
            </w:r>
          </w:p>
        </w:tc>
        <w:tc>
          <w:tcPr>
            <w:tcW w:w="93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4AB1DAEA" w14:textId="77777777" w:rsidR="00610A56" w:rsidRDefault="00814415">
            <w:pPr>
              <w:spacing w:after="0" w:line="260" w:lineRule="auto"/>
              <w:jc w:val="left"/>
            </w:pPr>
            <w:r>
              <w:rPr>
                <w:sz w:val="20"/>
                <w:szCs w:val="20"/>
              </w:rPr>
              <w:t>30 %</w:t>
            </w:r>
          </w:p>
        </w:tc>
        <w:tc>
          <w:tcPr>
            <w:tcW w:w="3517"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242819B4" w14:textId="77777777" w:rsidR="00610A56" w:rsidRDefault="00814415">
            <w:pPr>
              <w:spacing w:after="0" w:line="260" w:lineRule="auto"/>
              <w:jc w:val="left"/>
            </w:pPr>
            <w:r>
              <w:rPr>
                <w:sz w:val="20"/>
                <w:szCs w:val="20"/>
              </w:rPr>
              <w:t>TF-IDF (word 1–2-grams + character 3–5-grams), logistic regression</w:t>
            </w:r>
          </w:p>
        </w:tc>
        <w:tc>
          <w:tcPr>
            <w:tcW w:w="281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316EC7F0" w14:textId="77777777" w:rsidR="00610A56" w:rsidRDefault="00814415">
            <w:pPr>
              <w:spacing w:after="0" w:line="260" w:lineRule="auto"/>
              <w:jc w:val="left"/>
            </w:pPr>
            <w:r>
              <w:rPr>
                <w:sz w:val="20"/>
                <w:szCs w:val="20"/>
              </w:rPr>
              <w:t>Fast (ms), offline, high recall / over-reacts to alarming words</w:t>
            </w:r>
          </w:p>
        </w:tc>
      </w:tr>
      <w:tr w:rsidR="00610A56" w14:paraId="4D801FDF" w14:textId="77777777">
        <w:tblPrEx>
          <w:tblCellMar>
            <w:top w:w="0" w:type="dxa"/>
            <w:bottom w:w="0" w:type="dxa"/>
          </w:tblCellMar>
        </w:tblPrEx>
        <w:tc>
          <w:tcPr>
            <w:tcW w:w="1758"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49D52B52" w14:textId="77777777" w:rsidR="00610A56" w:rsidRDefault="00814415">
            <w:pPr>
              <w:spacing w:after="0" w:line="260" w:lineRule="auto"/>
              <w:jc w:val="left"/>
            </w:pPr>
            <w:r>
              <w:rPr>
                <w:sz w:val="20"/>
                <w:szCs w:val="20"/>
              </w:rPr>
              <w:t>Claude AI</w:t>
            </w:r>
          </w:p>
        </w:tc>
        <w:tc>
          <w:tcPr>
            <w:tcW w:w="938"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11EBD55E" w14:textId="77777777" w:rsidR="00610A56" w:rsidRDefault="00814415">
            <w:pPr>
              <w:spacing w:after="0" w:line="260" w:lineRule="auto"/>
              <w:jc w:val="left"/>
            </w:pPr>
            <w:r>
              <w:rPr>
                <w:sz w:val="20"/>
                <w:szCs w:val="20"/>
              </w:rPr>
              <w:t>25 %</w:t>
            </w:r>
          </w:p>
        </w:tc>
        <w:tc>
          <w:tcPr>
            <w:tcW w:w="3517"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1F6522D5" w14:textId="77777777" w:rsidR="00610A56" w:rsidRDefault="00814415">
            <w:pPr>
              <w:spacing w:after="0" w:line="260" w:lineRule="auto"/>
              <w:jc w:val="left"/>
            </w:pPr>
            <w:r>
              <w:rPr>
                <w:sz w:val="20"/>
                <w:szCs w:val="20"/>
              </w:rPr>
              <w:t>LLM with structured output on a redacted copy</w:t>
            </w:r>
          </w:p>
        </w:tc>
        <w:tc>
          <w:tcPr>
            <w:tcW w:w="2813"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05F61B40" w14:textId="77777777" w:rsidR="00610A56" w:rsidRDefault="00814415">
            <w:pPr>
              <w:spacing w:after="0" w:line="260" w:lineRule="auto"/>
              <w:jc w:val="left"/>
            </w:pPr>
            <w:r>
              <w:rPr>
                <w:sz w:val="20"/>
                <w:szCs w:val="20"/>
              </w:rPr>
              <w:t>Understands context and intent / slow, external, costly</w:t>
            </w:r>
          </w:p>
        </w:tc>
      </w:tr>
      <w:tr w:rsidR="00610A56" w14:paraId="1705CC88" w14:textId="77777777">
        <w:tblPrEx>
          <w:tblCellMar>
            <w:top w:w="0" w:type="dxa"/>
            <w:bottom w:w="0" w:type="dxa"/>
          </w:tblCellMar>
        </w:tblPrEx>
        <w:tc>
          <w:tcPr>
            <w:tcW w:w="175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47537BA3" w14:textId="77777777" w:rsidR="00610A56" w:rsidRDefault="00814415">
            <w:pPr>
              <w:spacing w:after="0" w:line="260" w:lineRule="auto"/>
              <w:jc w:val="left"/>
            </w:pPr>
            <w:r>
              <w:rPr>
                <w:sz w:val="20"/>
                <w:szCs w:val="20"/>
              </w:rPr>
              <w:t>URL intelligence</w:t>
            </w:r>
          </w:p>
        </w:tc>
        <w:tc>
          <w:tcPr>
            <w:tcW w:w="93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68BAFCF2" w14:textId="77777777" w:rsidR="00610A56" w:rsidRDefault="00814415">
            <w:pPr>
              <w:spacing w:after="0" w:line="260" w:lineRule="auto"/>
              <w:jc w:val="left"/>
            </w:pPr>
            <w:r>
              <w:rPr>
                <w:sz w:val="20"/>
                <w:szCs w:val="20"/>
              </w:rPr>
              <w:t>25 %</w:t>
            </w:r>
          </w:p>
        </w:tc>
        <w:tc>
          <w:tcPr>
            <w:tcW w:w="3517"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6886BCDC" w14:textId="77777777" w:rsidR="00610A56" w:rsidRDefault="00814415">
            <w:pPr>
              <w:spacing w:after="0" w:line="260" w:lineRule="auto"/>
              <w:jc w:val="left"/>
            </w:pPr>
            <w:r>
              <w:rPr>
                <w:sz w:val="20"/>
                <w:szCs w:val="20"/>
              </w:rPr>
              <w:t>Lexical features, look-alike brands, TLD, blocklist, OpenPhish, XGBoost</w:t>
            </w:r>
          </w:p>
        </w:tc>
        <w:tc>
          <w:tcPr>
            <w:tcW w:w="281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140821CF" w14:textId="77777777" w:rsidR="00610A56" w:rsidRDefault="00814415">
            <w:pPr>
              <w:spacing w:after="0" w:line="260" w:lineRule="auto"/>
              <w:jc w:val="left"/>
            </w:pPr>
            <w:r>
              <w:rPr>
                <w:sz w:val="20"/>
                <w:szCs w:val="20"/>
              </w:rPr>
              <w:t>Catches fresh malicious domains / useless without links</w:t>
            </w:r>
          </w:p>
        </w:tc>
      </w:tr>
      <w:tr w:rsidR="00610A56" w14:paraId="097EC881" w14:textId="77777777">
        <w:tblPrEx>
          <w:tblCellMar>
            <w:top w:w="0" w:type="dxa"/>
            <w:bottom w:w="0" w:type="dxa"/>
          </w:tblCellMar>
        </w:tblPrEx>
        <w:tc>
          <w:tcPr>
            <w:tcW w:w="1758"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54843813" w14:textId="77777777" w:rsidR="00610A56" w:rsidRDefault="00814415">
            <w:pPr>
              <w:spacing w:after="0" w:line="260" w:lineRule="auto"/>
              <w:jc w:val="left"/>
            </w:pPr>
            <w:r>
              <w:rPr>
                <w:sz w:val="20"/>
                <w:szCs w:val="20"/>
              </w:rPr>
              <w:lastRenderedPageBreak/>
              <w:t>Rules</w:t>
            </w:r>
          </w:p>
        </w:tc>
        <w:tc>
          <w:tcPr>
            <w:tcW w:w="938"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6F68135B" w14:textId="77777777" w:rsidR="00610A56" w:rsidRDefault="00814415">
            <w:pPr>
              <w:spacing w:after="0" w:line="260" w:lineRule="auto"/>
              <w:jc w:val="left"/>
            </w:pPr>
            <w:r>
              <w:rPr>
                <w:sz w:val="20"/>
                <w:szCs w:val="20"/>
              </w:rPr>
              <w:t>20 %</w:t>
            </w:r>
          </w:p>
        </w:tc>
        <w:tc>
          <w:tcPr>
            <w:tcW w:w="3517"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06BB7DD4" w14:textId="77777777" w:rsidR="00610A56" w:rsidRDefault="00814415">
            <w:pPr>
              <w:spacing w:after="0" w:line="260" w:lineRule="auto"/>
              <w:jc w:val="left"/>
            </w:pPr>
            <w:r>
              <w:rPr>
                <w:sz w:val="20"/>
                <w:szCs w:val="20"/>
              </w:rPr>
              <w:t>Local patterns (PIN, fees, cut-off, number change)</w:t>
            </w:r>
          </w:p>
        </w:tc>
        <w:tc>
          <w:tcPr>
            <w:tcW w:w="2813"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61D6D38E" w14:textId="77777777" w:rsidR="00610A56" w:rsidRDefault="00814415">
            <w:pPr>
              <w:spacing w:after="0" w:line="260" w:lineRule="auto"/>
              <w:jc w:val="left"/>
            </w:pPr>
            <w:r>
              <w:rPr>
                <w:sz w:val="20"/>
                <w:szCs w:val="20"/>
              </w:rPr>
              <w:t>Very precise, explainable / low recall</w:t>
            </w:r>
          </w:p>
        </w:tc>
      </w:tr>
    </w:tbl>
    <w:p w14:paraId="5FDEAF23" w14:textId="77777777" w:rsidR="00610A56" w:rsidRDefault="00814415">
      <w:pPr>
        <w:pStyle w:val="TabCaption"/>
      </w:pPr>
      <w:bookmarkStart w:id="83" w:name="_Toc241477001"/>
      <w:r>
        <w:t>Table 4.4: Signals of the detection pipeline</w:t>
      </w:r>
      <w:bookmarkEnd w:id="83"/>
    </w:p>
    <w:p w14:paraId="7CF1CD58" w14:textId="77777777" w:rsidR="00610A56" w:rsidRDefault="00814415">
      <w:r>
        <w:t xml:space="preserve">Formally, let </w:t>
      </w:r>
      <w:r>
        <w:rPr>
          <w:i/>
          <w:iCs/>
        </w:rPr>
        <w:t>S</w:t>
      </w:r>
      <w:r>
        <w:t xml:space="preserve"> be the set of available signals, </w:t>
      </w:r>
      <w:r>
        <w:rPr>
          <w:i/>
          <w:iCs/>
        </w:rPr>
        <w:t>s_i</w:t>
      </w:r>
      <w:r>
        <w:t xml:space="preserve"> ∈ [0, 100] the score of signal </w:t>
      </w:r>
      <w:r>
        <w:rPr>
          <w:i/>
          <w:iCs/>
        </w:rPr>
        <w:t>i</w:t>
      </w:r>
      <w:r>
        <w:t xml:space="preserve"> and </w:t>
      </w:r>
      <w:r>
        <w:rPr>
          <w:i/>
          <w:iCs/>
        </w:rPr>
        <w:t>w_i</w:t>
      </w:r>
      <w:r>
        <w:t xml:space="preserve"> its base weight. The fused score is:</w:t>
      </w:r>
    </w:p>
    <w:p w14:paraId="635F9DEE" w14:textId="77777777" w:rsidR="00610A56" w:rsidRDefault="00814415">
      <w:pPr>
        <w:jc w:val="center"/>
      </w:pPr>
      <w:r>
        <w:rPr>
          <w:b/>
          <w:bCs/>
        </w:rPr>
        <w:t>score = Σ_{i∈S} ( w_i / Σ_{j∈S} w_j ) · s_i</w:t>
      </w:r>
    </w:p>
    <w:p w14:paraId="663AA221" w14:textId="77777777" w:rsidR="00610A56" w:rsidRDefault="00814415">
      <w:r>
        <w:t xml:space="preserve">followed by the overrides: </w:t>
      </w:r>
      <w:r>
        <w:rPr>
          <w:i/>
          <w:iCs/>
        </w:rPr>
        <w:t>score ← max(score, 85)</w:t>
      </w:r>
      <w:r>
        <w:t xml:space="preserve"> if a link is blocklisted or the sender spoofs a brand; otherwise </w:t>
      </w:r>
      <w:r>
        <w:rPr>
          <w:i/>
          <w:iCs/>
        </w:rPr>
        <w:t>score ← min(score, 30)</w:t>
      </w:r>
      <w:r>
        <w:t xml:space="preserve"> if the sender is on the allowlist, authentication passed and the worst link scores below 30. The algorithm is summarised below.</w:t>
      </w:r>
    </w:p>
    <w:p w14:paraId="726AB0B0" w14:textId="77777777" w:rsidR="00610A56" w:rsidRDefault="00814415">
      <w:pPr>
        <w:keepNext/>
        <w:keepLines/>
        <w:shd w:val="clear" w:color="auto" w:fill="F3F4F6"/>
        <w:spacing w:after="0" w:line="240" w:lineRule="auto"/>
        <w:ind w:left="360"/>
        <w:jc w:val="left"/>
      </w:pPr>
      <w:r>
        <w:rPr>
          <w:rFonts w:ascii="Consolas" w:eastAsia="Consolas" w:hAnsi="Consolas" w:cs="Consolas"/>
          <w:sz w:val="18"/>
          <w:szCs w:val="18"/>
        </w:rPr>
        <w:t>Algorithm 1 - Fusion of detection signals</w:t>
      </w:r>
    </w:p>
    <w:p w14:paraId="020954F0" w14:textId="77777777" w:rsidR="00610A56" w:rsidRDefault="00814415">
      <w:pPr>
        <w:keepNext/>
        <w:keepLines/>
        <w:shd w:val="clear" w:color="auto" w:fill="F3F4F6"/>
        <w:spacing w:after="0" w:line="240" w:lineRule="auto"/>
        <w:ind w:left="360"/>
        <w:jc w:val="left"/>
      </w:pPr>
      <w:r>
        <w:rPr>
          <w:rFonts w:ascii="Consolas" w:eastAsia="Consolas" w:hAnsi="Consolas" w:cs="Consolas"/>
          <w:sz w:val="18"/>
          <w:szCs w:val="18"/>
        </w:rPr>
        <w:t>Input : signals {ml, ai, url, rules} (score or null), facts</w:t>
      </w:r>
    </w:p>
    <w:p w14:paraId="3B0C3E8C" w14:textId="77777777" w:rsidR="00610A56" w:rsidRDefault="00814415">
      <w:pPr>
        <w:keepNext/>
        <w:keepLines/>
        <w:shd w:val="clear" w:color="auto" w:fill="F3F4F6"/>
        <w:spacing w:after="0" w:line="240" w:lineRule="auto"/>
        <w:ind w:left="360"/>
        <w:jc w:val="left"/>
      </w:pPr>
      <w:r>
        <w:rPr>
          <w:rFonts w:ascii="Consolas" w:eastAsia="Consolas" w:hAnsi="Consolas" w:cs="Consolas"/>
          <w:sz w:val="18"/>
          <w:szCs w:val="18"/>
        </w:rPr>
        <w:t>Output: score, level, weights, overrides</w:t>
      </w:r>
    </w:p>
    <w:p w14:paraId="5FC86603" w14:textId="77777777" w:rsidR="00610A56" w:rsidRDefault="00814415">
      <w:pPr>
        <w:keepNext/>
        <w:keepLines/>
        <w:shd w:val="clear" w:color="auto" w:fill="F3F4F6"/>
        <w:spacing w:after="0" w:line="240" w:lineRule="auto"/>
        <w:ind w:left="360"/>
        <w:jc w:val="left"/>
      </w:pPr>
      <w:r>
        <w:rPr>
          <w:rFonts w:ascii="Consolas" w:eastAsia="Consolas" w:hAnsi="Consolas" w:cs="Consolas"/>
          <w:sz w:val="18"/>
          <w:szCs w:val="18"/>
        </w:rPr>
        <w:t>1  W &lt;- {ml: .30, ai: .25, url: .25, rules: .20}</w:t>
      </w:r>
    </w:p>
    <w:p w14:paraId="25FE7A2D" w14:textId="77777777" w:rsidR="00610A56" w:rsidRDefault="00814415">
      <w:pPr>
        <w:keepNext/>
        <w:keepLines/>
        <w:shd w:val="clear" w:color="auto" w:fill="F3F4F6"/>
        <w:spacing w:after="0" w:line="240" w:lineRule="auto"/>
        <w:ind w:left="360"/>
        <w:jc w:val="left"/>
      </w:pPr>
      <w:r>
        <w:rPr>
          <w:rFonts w:ascii="Consolas" w:eastAsia="Consolas" w:hAnsi="Consolas" w:cs="Consolas"/>
          <w:sz w:val="18"/>
          <w:szCs w:val="18"/>
        </w:rPr>
        <w:t>2  A &lt;- { k in signals | signals[k] is not null }</w:t>
      </w:r>
    </w:p>
    <w:p w14:paraId="2EA1D835" w14:textId="77777777" w:rsidR="00610A56" w:rsidRDefault="00814415">
      <w:pPr>
        <w:keepNext/>
        <w:keepLines/>
        <w:shd w:val="clear" w:color="auto" w:fill="F3F4F6"/>
        <w:spacing w:after="0" w:line="240" w:lineRule="auto"/>
        <w:ind w:left="360"/>
        <w:jc w:val="left"/>
      </w:pPr>
      <w:r>
        <w:rPr>
          <w:rFonts w:ascii="Consolas" w:eastAsia="Consolas" w:hAnsi="Consolas" w:cs="Consolas"/>
          <w:sz w:val="18"/>
          <w:szCs w:val="18"/>
        </w:rPr>
        <w:t>3  for each k in A: w[k] &lt;- W[k] / sum(W[j] for j in A)</w:t>
      </w:r>
    </w:p>
    <w:p w14:paraId="11F02427" w14:textId="77777777" w:rsidR="00610A56" w:rsidRDefault="00814415">
      <w:pPr>
        <w:keepNext/>
        <w:keepLines/>
        <w:shd w:val="clear" w:color="auto" w:fill="F3F4F6"/>
        <w:spacing w:after="0" w:line="240" w:lineRule="auto"/>
        <w:ind w:left="360"/>
        <w:jc w:val="left"/>
      </w:pPr>
      <w:r>
        <w:rPr>
          <w:rFonts w:ascii="Consolas" w:eastAsia="Consolas" w:hAnsi="Consolas" w:cs="Consolas"/>
          <w:sz w:val="18"/>
          <w:szCs w:val="18"/>
        </w:rPr>
        <w:t>4  score &lt;- sum(w[k] * signals[k] for k in A)</w:t>
      </w:r>
    </w:p>
    <w:p w14:paraId="44A796CD" w14:textId="77777777" w:rsidR="00610A56" w:rsidRDefault="00814415">
      <w:pPr>
        <w:keepNext/>
        <w:keepLines/>
        <w:shd w:val="clear" w:color="auto" w:fill="F3F4F6"/>
        <w:spacing w:after="0" w:line="240" w:lineRule="auto"/>
        <w:ind w:left="360"/>
        <w:jc w:val="left"/>
      </w:pPr>
      <w:r>
        <w:rPr>
          <w:rFonts w:ascii="Consolas" w:eastAsia="Consolas" w:hAnsi="Consolas" w:cs="Consolas"/>
          <w:sz w:val="18"/>
          <w:szCs w:val="18"/>
        </w:rPr>
        <w:t>5  if facts.blocklisted or facts.brand_spoof: score &lt;- max(score, 85)</w:t>
      </w:r>
    </w:p>
    <w:p w14:paraId="6C511DDF" w14:textId="77777777" w:rsidR="00610A56" w:rsidRDefault="00814415">
      <w:pPr>
        <w:keepNext/>
        <w:keepLines/>
        <w:shd w:val="clear" w:color="auto" w:fill="F3F4F6"/>
        <w:spacing w:after="0" w:line="240" w:lineRule="auto"/>
        <w:ind w:left="360"/>
        <w:jc w:val="left"/>
      </w:pPr>
      <w:r>
        <w:rPr>
          <w:rFonts w:ascii="Consolas" w:eastAsia="Consolas" w:hAnsi="Consolas" w:cs="Consolas"/>
          <w:sz w:val="18"/>
          <w:szCs w:val="18"/>
        </w:rPr>
        <w:t>6  else if facts.sender_whitelisted and facts.auth_pass</w:t>
      </w:r>
    </w:p>
    <w:p w14:paraId="7EF3E753" w14:textId="77777777" w:rsidR="00610A56" w:rsidRDefault="00814415">
      <w:pPr>
        <w:keepNext/>
        <w:keepLines/>
        <w:shd w:val="clear" w:color="auto" w:fill="F3F4F6"/>
        <w:spacing w:after="0" w:line="240" w:lineRule="auto"/>
        <w:ind w:left="360"/>
        <w:jc w:val="left"/>
      </w:pPr>
      <w:r>
        <w:rPr>
          <w:rFonts w:ascii="Consolas" w:eastAsia="Consolas" w:hAnsi="Consolas" w:cs="Consolas"/>
          <w:sz w:val="18"/>
          <w:szCs w:val="18"/>
        </w:rPr>
        <w:t>7          and facts.worst_url_score &lt; 30:   score &lt;- min(score, 30)</w:t>
      </w:r>
    </w:p>
    <w:p w14:paraId="6DFE49F8" w14:textId="77777777" w:rsidR="00610A56" w:rsidRDefault="00814415">
      <w:pPr>
        <w:keepNext/>
        <w:keepLines/>
        <w:shd w:val="clear" w:color="auto" w:fill="F3F4F6"/>
        <w:spacing w:after="0" w:line="240" w:lineRule="auto"/>
        <w:ind w:left="360"/>
        <w:jc w:val="left"/>
      </w:pPr>
      <w:r>
        <w:rPr>
          <w:rFonts w:ascii="Consolas" w:eastAsia="Consolas" w:hAnsi="Consolas" w:cs="Consolas"/>
          <w:sz w:val="18"/>
          <w:szCs w:val="18"/>
        </w:rPr>
        <w:t>8  level &lt;- Critical if score &gt; 80, High if &gt; 60, Medium if &gt; 40, else Low</w:t>
      </w:r>
    </w:p>
    <w:p w14:paraId="4F68A1CF" w14:textId="77777777" w:rsidR="00610A56" w:rsidRDefault="00814415">
      <w:pPr>
        <w:keepLines/>
        <w:shd w:val="clear" w:color="auto" w:fill="F3F4F6"/>
        <w:spacing w:after="0" w:line="240" w:lineRule="auto"/>
        <w:ind w:left="360"/>
        <w:jc w:val="left"/>
      </w:pPr>
      <w:r>
        <w:rPr>
          <w:rFonts w:ascii="Consolas" w:eastAsia="Consolas" w:hAnsi="Consolas" w:cs="Consolas"/>
          <w:sz w:val="18"/>
          <w:szCs w:val="18"/>
        </w:rPr>
        <w:t>9  return score, level, w, overrides</w:t>
      </w:r>
    </w:p>
    <w:p w14:paraId="7C145FA2" w14:textId="77777777" w:rsidR="00610A56" w:rsidRDefault="00610A56"/>
    <w:p w14:paraId="34A5B719" w14:textId="77777777" w:rsidR="00610A56" w:rsidRDefault="00814415">
      <w:r>
        <w:rPr>
          <w:b/>
          <w:bCs/>
        </w:rPr>
        <w:t>Worked example.</w:t>
      </w:r>
      <w:r>
        <w:t xml:space="preserve"> Consider the message </w:t>
      </w:r>
      <w:r>
        <w:rPr>
          <w:i/>
          <w:iCs/>
        </w:rPr>
        <w:t>"MTN MoMo: your account will be suspended within 24h. Confirm your PIN now at http://mtn-momo-verif.tk/confirm"</w:t>
      </w:r>
      <w:r>
        <w:t xml:space="preserve">. With illustrative signal values — text model 97, Claude 95, URL intelligence 100 (brand impersonation +50, suspicious TLD .tk +30, plain HTTP +10, lure word "confirm" +10) and rules 60 (PIN request, suspension pressure, deadline) — the fused score is 0.30 × 97 + 0.25 × 95 + 0.25 × 100 + 0.20 × 60 = </w:t>
      </w:r>
      <w:r>
        <w:rPr>
          <w:b/>
          <w:bCs/>
        </w:rPr>
        <w:t>89.9</w:t>
      </w:r>
      <w:r>
        <w:t xml:space="preserve">, level </w:t>
      </w:r>
      <w:r>
        <w:rPr>
          <w:b/>
          <w:bCs/>
        </w:rPr>
        <w:t>Critical</w:t>
      </w:r>
      <w:r>
        <w:t xml:space="preserve">. If the AI is unavailable, the remaining weights become 0.40, 0.33 and 0.27 and the score is 0.40 × 97 + 0.333 × 100 + 0.267 × 60 ≈ </w:t>
      </w:r>
      <w:r>
        <w:rPr>
          <w:b/>
          <w:bCs/>
        </w:rPr>
        <w:t>88.1</w:t>
      </w:r>
      <w:r>
        <w:t>: the verdict is unchanged, which illustrates the graceful degradation required by NFR2. Conversely, a genuine Orange Money receipt ("Transfer received from … new balance …") gets a moderate text-model score because of words like "solde" and "transaction", but no link, no rule and a low AI score, so the fused score stays in the Low band.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75"/>
        <w:gridCol w:w="1188"/>
        <w:gridCol w:w="3563"/>
      </w:tblGrid>
      <w:tr w:rsidR="00610A56" w14:paraId="625DAE2D" w14:textId="77777777">
        <w:tblPrEx>
          <w:tblCellMar>
            <w:top w:w="0" w:type="dxa"/>
            <w:bottom w:w="0" w:type="dxa"/>
          </w:tblCellMar>
        </w:tblPrEx>
        <w:trPr>
          <w:tblHeader/>
        </w:trPr>
        <w:tc>
          <w:tcPr>
            <w:tcW w:w="4275" w:type="dxa"/>
            <w:tcBorders>
              <w:top w:val="single" w:sz="4" w:space="0" w:color="9CA3AF"/>
              <w:left w:val="single" w:sz="4" w:space="0" w:color="9CA3AF"/>
              <w:bottom w:val="single" w:sz="4" w:space="0" w:color="9CA3AF"/>
              <w:right w:val="single" w:sz="4" w:space="0" w:color="9CA3AF"/>
            </w:tcBorders>
            <w:shd w:val="clear" w:color="auto" w:fill="1F3864"/>
            <w:tcMar>
              <w:top w:w="60" w:type="dxa"/>
              <w:left w:w="100" w:type="dxa"/>
              <w:bottom w:w="60" w:type="dxa"/>
              <w:right w:w="100" w:type="dxa"/>
            </w:tcMar>
            <w:vAlign w:val="center"/>
          </w:tcPr>
          <w:p w14:paraId="546E0DA0" w14:textId="77777777" w:rsidR="00610A56" w:rsidRDefault="00814415">
            <w:pPr>
              <w:spacing w:after="0" w:line="260" w:lineRule="auto"/>
              <w:jc w:val="left"/>
            </w:pPr>
            <w:r>
              <w:rPr>
                <w:b/>
                <w:bCs/>
                <w:color w:val="FFFFFF"/>
                <w:sz w:val="20"/>
                <w:szCs w:val="20"/>
              </w:rPr>
              <w:t>Condition on the link</w:t>
            </w:r>
          </w:p>
        </w:tc>
        <w:tc>
          <w:tcPr>
            <w:tcW w:w="1188" w:type="dxa"/>
            <w:tcBorders>
              <w:top w:val="single" w:sz="4" w:space="0" w:color="9CA3AF"/>
              <w:left w:val="single" w:sz="4" w:space="0" w:color="9CA3AF"/>
              <w:bottom w:val="single" w:sz="4" w:space="0" w:color="9CA3AF"/>
              <w:right w:val="single" w:sz="4" w:space="0" w:color="9CA3AF"/>
            </w:tcBorders>
            <w:shd w:val="clear" w:color="auto" w:fill="1F3864"/>
            <w:tcMar>
              <w:top w:w="60" w:type="dxa"/>
              <w:left w:w="100" w:type="dxa"/>
              <w:bottom w:w="60" w:type="dxa"/>
              <w:right w:w="100" w:type="dxa"/>
            </w:tcMar>
            <w:vAlign w:val="center"/>
          </w:tcPr>
          <w:p w14:paraId="1D0DA146" w14:textId="77777777" w:rsidR="00610A56" w:rsidRDefault="00814415">
            <w:pPr>
              <w:spacing w:after="0" w:line="260" w:lineRule="auto"/>
              <w:jc w:val="left"/>
            </w:pPr>
            <w:r>
              <w:rPr>
                <w:b/>
                <w:bCs/>
                <w:color w:val="FFFFFF"/>
                <w:sz w:val="20"/>
                <w:szCs w:val="20"/>
              </w:rPr>
              <w:t>Points</w:t>
            </w:r>
          </w:p>
        </w:tc>
        <w:tc>
          <w:tcPr>
            <w:tcW w:w="3563" w:type="dxa"/>
            <w:tcBorders>
              <w:top w:val="single" w:sz="4" w:space="0" w:color="9CA3AF"/>
              <w:left w:val="single" w:sz="4" w:space="0" w:color="9CA3AF"/>
              <w:bottom w:val="single" w:sz="4" w:space="0" w:color="9CA3AF"/>
              <w:right w:val="single" w:sz="4" w:space="0" w:color="9CA3AF"/>
            </w:tcBorders>
            <w:shd w:val="clear" w:color="auto" w:fill="1F3864"/>
            <w:tcMar>
              <w:top w:w="60" w:type="dxa"/>
              <w:left w:w="100" w:type="dxa"/>
              <w:bottom w:w="60" w:type="dxa"/>
              <w:right w:w="100" w:type="dxa"/>
            </w:tcMar>
            <w:vAlign w:val="center"/>
          </w:tcPr>
          <w:p w14:paraId="2EF0AE5B" w14:textId="77777777" w:rsidR="00610A56" w:rsidRDefault="00814415">
            <w:pPr>
              <w:spacing w:after="0" w:line="260" w:lineRule="auto"/>
              <w:jc w:val="left"/>
            </w:pPr>
            <w:r>
              <w:rPr>
                <w:b/>
                <w:bCs/>
                <w:color w:val="FFFFFF"/>
                <w:sz w:val="20"/>
                <w:szCs w:val="20"/>
              </w:rPr>
              <w:t>Rationale</w:t>
            </w:r>
          </w:p>
        </w:tc>
      </w:tr>
      <w:tr w:rsidR="00610A56" w14:paraId="5FF8E639" w14:textId="77777777">
        <w:tblPrEx>
          <w:tblCellMar>
            <w:top w:w="0" w:type="dxa"/>
            <w:bottom w:w="0" w:type="dxa"/>
          </w:tblCellMar>
        </w:tblPrEx>
        <w:tc>
          <w:tcPr>
            <w:tcW w:w="427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3EEFDB60" w14:textId="77777777" w:rsidR="00610A56" w:rsidRDefault="00814415">
            <w:pPr>
              <w:spacing w:after="0" w:line="260" w:lineRule="auto"/>
              <w:jc w:val="left"/>
            </w:pPr>
            <w:r>
              <w:rPr>
                <w:sz w:val="20"/>
                <w:szCs w:val="20"/>
              </w:rPr>
              <w:t>Domain on the allowlist of official Cameroonian domains</w:t>
            </w:r>
          </w:p>
        </w:tc>
        <w:tc>
          <w:tcPr>
            <w:tcW w:w="118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12BFC25A" w14:textId="77777777" w:rsidR="00610A56" w:rsidRDefault="00814415">
            <w:pPr>
              <w:spacing w:after="0" w:line="260" w:lineRule="auto"/>
              <w:jc w:val="left"/>
            </w:pPr>
            <w:r>
              <w:rPr>
                <w:sz w:val="20"/>
                <w:szCs w:val="20"/>
              </w:rPr>
              <w:t>score = 0</w:t>
            </w:r>
          </w:p>
        </w:tc>
        <w:tc>
          <w:tcPr>
            <w:tcW w:w="356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618FAD51" w14:textId="77777777" w:rsidR="00610A56" w:rsidRDefault="00814415">
            <w:pPr>
              <w:spacing w:after="0" w:line="260" w:lineRule="auto"/>
              <w:jc w:val="left"/>
            </w:pPr>
            <w:r>
              <w:rPr>
                <w:sz w:val="20"/>
                <w:szCs w:val="20"/>
              </w:rPr>
              <w:t>Known official site</w:t>
            </w:r>
          </w:p>
        </w:tc>
      </w:tr>
      <w:tr w:rsidR="00610A56" w14:paraId="6703C9CF" w14:textId="77777777">
        <w:tblPrEx>
          <w:tblCellMar>
            <w:top w:w="0" w:type="dxa"/>
            <w:bottom w:w="0" w:type="dxa"/>
          </w:tblCellMar>
        </w:tblPrEx>
        <w:tc>
          <w:tcPr>
            <w:tcW w:w="4275"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6AA504D4" w14:textId="77777777" w:rsidR="00610A56" w:rsidRDefault="00814415">
            <w:pPr>
              <w:spacing w:after="0" w:line="260" w:lineRule="auto"/>
              <w:jc w:val="left"/>
            </w:pPr>
            <w:r>
              <w:rPr>
                <w:sz w:val="20"/>
                <w:szCs w:val="20"/>
              </w:rPr>
              <w:t>Look-alike of an official domain (e.g. rntn.cm)</w:t>
            </w:r>
          </w:p>
        </w:tc>
        <w:tc>
          <w:tcPr>
            <w:tcW w:w="1188"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57B716F9" w14:textId="77777777" w:rsidR="00610A56" w:rsidRDefault="00814415">
            <w:pPr>
              <w:spacing w:after="0" w:line="260" w:lineRule="auto"/>
              <w:jc w:val="left"/>
            </w:pPr>
            <w:r>
              <w:rPr>
                <w:sz w:val="20"/>
                <w:szCs w:val="20"/>
              </w:rPr>
              <w:t>+60</w:t>
            </w:r>
          </w:p>
        </w:tc>
        <w:tc>
          <w:tcPr>
            <w:tcW w:w="3563"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25F9461F" w14:textId="77777777" w:rsidR="00610A56" w:rsidRDefault="00814415">
            <w:pPr>
              <w:spacing w:after="0" w:line="260" w:lineRule="auto"/>
              <w:jc w:val="left"/>
            </w:pPr>
            <w:r>
              <w:rPr>
                <w:sz w:val="20"/>
                <w:szCs w:val="20"/>
              </w:rPr>
              <w:t>Typosquatting</w:t>
            </w:r>
          </w:p>
        </w:tc>
      </w:tr>
      <w:tr w:rsidR="00610A56" w14:paraId="3D421821" w14:textId="77777777">
        <w:tblPrEx>
          <w:tblCellMar>
            <w:top w:w="0" w:type="dxa"/>
            <w:bottom w:w="0" w:type="dxa"/>
          </w:tblCellMar>
        </w:tblPrEx>
        <w:tc>
          <w:tcPr>
            <w:tcW w:w="427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1761ED08" w14:textId="77777777" w:rsidR="00610A56" w:rsidRDefault="00814415">
            <w:pPr>
              <w:spacing w:after="0" w:line="260" w:lineRule="auto"/>
              <w:jc w:val="left"/>
            </w:pPr>
            <w:r>
              <w:rPr>
                <w:sz w:val="20"/>
                <w:szCs w:val="20"/>
              </w:rPr>
              <w:lastRenderedPageBreak/>
              <w:t>Brand name inside an unrelated domain (mtn-momo-verif.tk)</w:t>
            </w:r>
          </w:p>
        </w:tc>
        <w:tc>
          <w:tcPr>
            <w:tcW w:w="118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22CF15CA" w14:textId="77777777" w:rsidR="00610A56" w:rsidRDefault="00814415">
            <w:pPr>
              <w:spacing w:after="0" w:line="260" w:lineRule="auto"/>
              <w:jc w:val="left"/>
            </w:pPr>
            <w:r>
              <w:rPr>
                <w:sz w:val="20"/>
                <w:szCs w:val="20"/>
              </w:rPr>
              <w:t>+50</w:t>
            </w:r>
          </w:p>
        </w:tc>
        <w:tc>
          <w:tcPr>
            <w:tcW w:w="356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7D839D9A" w14:textId="77777777" w:rsidR="00610A56" w:rsidRDefault="00814415">
            <w:pPr>
              <w:spacing w:after="0" w:line="260" w:lineRule="auto"/>
              <w:jc w:val="left"/>
            </w:pPr>
            <w:r>
              <w:rPr>
                <w:sz w:val="20"/>
                <w:szCs w:val="20"/>
              </w:rPr>
              <w:t>Brand impersonation</w:t>
            </w:r>
          </w:p>
        </w:tc>
      </w:tr>
      <w:tr w:rsidR="00610A56" w14:paraId="48B00700" w14:textId="77777777">
        <w:tblPrEx>
          <w:tblCellMar>
            <w:top w:w="0" w:type="dxa"/>
            <w:bottom w:w="0" w:type="dxa"/>
          </w:tblCellMar>
        </w:tblPrEx>
        <w:tc>
          <w:tcPr>
            <w:tcW w:w="4275"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2BA47525" w14:textId="77777777" w:rsidR="00610A56" w:rsidRDefault="00814415">
            <w:pPr>
              <w:spacing w:after="0" w:line="260" w:lineRule="auto"/>
              <w:jc w:val="left"/>
            </w:pPr>
            <w:r>
              <w:rPr>
                <w:sz w:val="20"/>
                <w:szCs w:val="20"/>
              </w:rPr>
              <w:t>Raw IP address instead of a domain</w:t>
            </w:r>
          </w:p>
        </w:tc>
        <w:tc>
          <w:tcPr>
            <w:tcW w:w="1188"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5F2EC709" w14:textId="77777777" w:rsidR="00610A56" w:rsidRDefault="00814415">
            <w:pPr>
              <w:spacing w:after="0" w:line="260" w:lineRule="auto"/>
              <w:jc w:val="left"/>
            </w:pPr>
            <w:r>
              <w:rPr>
                <w:sz w:val="20"/>
                <w:szCs w:val="20"/>
              </w:rPr>
              <w:t>+35</w:t>
            </w:r>
          </w:p>
        </w:tc>
        <w:tc>
          <w:tcPr>
            <w:tcW w:w="3563"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20967FC2" w14:textId="77777777" w:rsidR="00610A56" w:rsidRDefault="00814415">
            <w:pPr>
              <w:spacing w:after="0" w:line="260" w:lineRule="auto"/>
              <w:jc w:val="left"/>
            </w:pPr>
            <w:r>
              <w:rPr>
                <w:sz w:val="20"/>
                <w:szCs w:val="20"/>
              </w:rPr>
              <w:t>Avoids domain registration</w:t>
            </w:r>
          </w:p>
        </w:tc>
      </w:tr>
      <w:tr w:rsidR="00610A56" w14:paraId="191D04DF" w14:textId="77777777">
        <w:tblPrEx>
          <w:tblCellMar>
            <w:top w:w="0" w:type="dxa"/>
            <w:bottom w:w="0" w:type="dxa"/>
          </w:tblCellMar>
        </w:tblPrEx>
        <w:tc>
          <w:tcPr>
            <w:tcW w:w="427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24095674" w14:textId="77777777" w:rsidR="00610A56" w:rsidRDefault="00814415">
            <w:pPr>
              <w:spacing w:after="0" w:line="260" w:lineRule="auto"/>
              <w:jc w:val="left"/>
            </w:pPr>
            <w:r>
              <w:rPr>
                <w:sz w:val="20"/>
                <w:szCs w:val="20"/>
              </w:rPr>
              <w:t>Suspicious TLD (.tk, .ga, .ml, .cf, .gq, .xyz, .top, .icu, .buzz, .click)</w:t>
            </w:r>
          </w:p>
        </w:tc>
        <w:tc>
          <w:tcPr>
            <w:tcW w:w="118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1546769C" w14:textId="77777777" w:rsidR="00610A56" w:rsidRDefault="00814415">
            <w:pPr>
              <w:spacing w:after="0" w:line="260" w:lineRule="auto"/>
              <w:jc w:val="left"/>
            </w:pPr>
            <w:r>
              <w:rPr>
                <w:sz w:val="20"/>
                <w:szCs w:val="20"/>
              </w:rPr>
              <w:t>+30</w:t>
            </w:r>
          </w:p>
        </w:tc>
        <w:tc>
          <w:tcPr>
            <w:tcW w:w="356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4B4109AD" w14:textId="77777777" w:rsidR="00610A56" w:rsidRDefault="00814415">
            <w:pPr>
              <w:spacing w:after="0" w:line="260" w:lineRule="auto"/>
              <w:jc w:val="left"/>
            </w:pPr>
            <w:r>
              <w:rPr>
                <w:sz w:val="20"/>
                <w:szCs w:val="20"/>
              </w:rPr>
              <w:t>Free or cheap TLDs abused by campaigns</w:t>
            </w:r>
          </w:p>
        </w:tc>
      </w:tr>
      <w:tr w:rsidR="00610A56" w14:paraId="43921AE2" w14:textId="77777777">
        <w:tblPrEx>
          <w:tblCellMar>
            <w:top w:w="0" w:type="dxa"/>
            <w:bottom w:w="0" w:type="dxa"/>
          </w:tblCellMar>
        </w:tblPrEx>
        <w:tc>
          <w:tcPr>
            <w:tcW w:w="4275"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09509C62" w14:textId="77777777" w:rsidR="00610A56" w:rsidRDefault="00814415">
            <w:pPr>
              <w:spacing w:after="0" w:line="260" w:lineRule="auto"/>
              <w:jc w:val="left"/>
            </w:pPr>
            <w:r>
              <w:rPr>
                <w:sz w:val="20"/>
                <w:szCs w:val="20"/>
              </w:rPr>
              <w:t>Punycode (xn--) host</w:t>
            </w:r>
          </w:p>
        </w:tc>
        <w:tc>
          <w:tcPr>
            <w:tcW w:w="1188"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748C0602" w14:textId="77777777" w:rsidR="00610A56" w:rsidRDefault="00814415">
            <w:pPr>
              <w:spacing w:after="0" w:line="260" w:lineRule="auto"/>
              <w:jc w:val="left"/>
            </w:pPr>
            <w:r>
              <w:rPr>
                <w:sz w:val="20"/>
                <w:szCs w:val="20"/>
              </w:rPr>
              <w:t>+30</w:t>
            </w:r>
          </w:p>
        </w:tc>
        <w:tc>
          <w:tcPr>
            <w:tcW w:w="3563"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3ACF7396" w14:textId="77777777" w:rsidR="00610A56" w:rsidRDefault="00814415">
            <w:pPr>
              <w:spacing w:after="0" w:line="260" w:lineRule="auto"/>
              <w:jc w:val="left"/>
            </w:pPr>
            <w:r>
              <w:rPr>
                <w:sz w:val="20"/>
                <w:szCs w:val="20"/>
              </w:rPr>
              <w:t>Homograph attack</w:t>
            </w:r>
          </w:p>
        </w:tc>
      </w:tr>
      <w:tr w:rsidR="00610A56" w14:paraId="78F6C5E0" w14:textId="77777777">
        <w:tblPrEx>
          <w:tblCellMar>
            <w:top w:w="0" w:type="dxa"/>
            <w:bottom w:w="0" w:type="dxa"/>
          </w:tblCellMar>
        </w:tblPrEx>
        <w:tc>
          <w:tcPr>
            <w:tcW w:w="427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571E1E53" w14:textId="77777777" w:rsidR="00610A56" w:rsidRDefault="00814415">
            <w:pPr>
              <w:spacing w:after="0" w:line="260" w:lineRule="auto"/>
              <w:jc w:val="left"/>
            </w:pPr>
            <w:r>
              <w:rPr>
                <w:sz w:val="20"/>
                <w:szCs w:val="20"/>
              </w:rPr>
              <w:t>URL shortener (bit.ly, tinyurl.com, cutt.ly …)</w:t>
            </w:r>
          </w:p>
        </w:tc>
        <w:tc>
          <w:tcPr>
            <w:tcW w:w="118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397E4845" w14:textId="77777777" w:rsidR="00610A56" w:rsidRDefault="00814415">
            <w:pPr>
              <w:spacing w:after="0" w:line="260" w:lineRule="auto"/>
              <w:jc w:val="left"/>
            </w:pPr>
            <w:r>
              <w:rPr>
                <w:sz w:val="20"/>
                <w:szCs w:val="20"/>
              </w:rPr>
              <w:t>+25</w:t>
            </w:r>
          </w:p>
        </w:tc>
        <w:tc>
          <w:tcPr>
            <w:tcW w:w="356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3CA74B0B" w14:textId="77777777" w:rsidR="00610A56" w:rsidRDefault="00814415">
            <w:pPr>
              <w:spacing w:after="0" w:line="260" w:lineRule="auto"/>
              <w:jc w:val="left"/>
            </w:pPr>
            <w:r>
              <w:rPr>
                <w:sz w:val="20"/>
                <w:szCs w:val="20"/>
              </w:rPr>
              <w:t>Hides the destination</w:t>
            </w:r>
          </w:p>
        </w:tc>
      </w:tr>
      <w:tr w:rsidR="00610A56" w14:paraId="6D5D4A18" w14:textId="77777777">
        <w:tblPrEx>
          <w:tblCellMar>
            <w:top w:w="0" w:type="dxa"/>
            <w:bottom w:w="0" w:type="dxa"/>
          </w:tblCellMar>
        </w:tblPrEx>
        <w:tc>
          <w:tcPr>
            <w:tcW w:w="4275"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2E121D42" w14:textId="77777777" w:rsidR="00610A56" w:rsidRDefault="00814415">
            <w:pPr>
              <w:spacing w:after="0" w:line="260" w:lineRule="auto"/>
              <w:jc w:val="left"/>
            </w:pPr>
            <w:r>
              <w:rPr>
                <w:sz w:val="20"/>
                <w:szCs w:val="20"/>
              </w:rPr>
              <w:t>User-info in the URL (http://mtn.cm@evil.com)</w:t>
            </w:r>
          </w:p>
        </w:tc>
        <w:tc>
          <w:tcPr>
            <w:tcW w:w="1188"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07F942A0" w14:textId="77777777" w:rsidR="00610A56" w:rsidRDefault="00814415">
            <w:pPr>
              <w:spacing w:after="0" w:line="260" w:lineRule="auto"/>
              <w:jc w:val="left"/>
            </w:pPr>
            <w:r>
              <w:rPr>
                <w:sz w:val="20"/>
                <w:szCs w:val="20"/>
              </w:rPr>
              <w:t>+25</w:t>
            </w:r>
          </w:p>
        </w:tc>
        <w:tc>
          <w:tcPr>
            <w:tcW w:w="3563"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007D98D8" w14:textId="77777777" w:rsidR="00610A56" w:rsidRDefault="00814415">
            <w:pPr>
              <w:spacing w:after="0" w:line="260" w:lineRule="auto"/>
              <w:jc w:val="left"/>
            </w:pPr>
            <w:r>
              <w:rPr>
                <w:sz w:val="20"/>
                <w:szCs w:val="20"/>
              </w:rPr>
              <w:t>Misleading host</w:t>
            </w:r>
          </w:p>
        </w:tc>
      </w:tr>
      <w:tr w:rsidR="00610A56" w14:paraId="3D1B6D2B" w14:textId="77777777">
        <w:tblPrEx>
          <w:tblCellMar>
            <w:top w:w="0" w:type="dxa"/>
            <w:bottom w:w="0" w:type="dxa"/>
          </w:tblCellMar>
        </w:tblPrEx>
        <w:tc>
          <w:tcPr>
            <w:tcW w:w="427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2EF05A54" w14:textId="77777777" w:rsidR="00610A56" w:rsidRDefault="00814415">
            <w:pPr>
              <w:spacing w:after="0" w:line="260" w:lineRule="auto"/>
              <w:jc w:val="left"/>
            </w:pPr>
            <w:r>
              <w:rPr>
                <w:sz w:val="20"/>
                <w:szCs w:val="20"/>
              </w:rPr>
              <w:t>Three or more sub-domain levels</w:t>
            </w:r>
          </w:p>
        </w:tc>
        <w:tc>
          <w:tcPr>
            <w:tcW w:w="118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55C62533" w14:textId="77777777" w:rsidR="00610A56" w:rsidRDefault="00814415">
            <w:pPr>
              <w:spacing w:after="0" w:line="260" w:lineRule="auto"/>
              <w:jc w:val="left"/>
            </w:pPr>
            <w:r>
              <w:rPr>
                <w:sz w:val="20"/>
                <w:szCs w:val="20"/>
              </w:rPr>
              <w:t>+10</w:t>
            </w:r>
          </w:p>
        </w:tc>
        <w:tc>
          <w:tcPr>
            <w:tcW w:w="356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2D8E09D1" w14:textId="77777777" w:rsidR="00610A56" w:rsidRDefault="00814415">
            <w:pPr>
              <w:spacing w:after="0" w:line="260" w:lineRule="auto"/>
              <w:jc w:val="left"/>
            </w:pPr>
            <w:r>
              <w:rPr>
                <w:sz w:val="20"/>
                <w:szCs w:val="20"/>
              </w:rPr>
              <w:t>mtn.cm.secure.example.com pattern</w:t>
            </w:r>
          </w:p>
        </w:tc>
      </w:tr>
      <w:tr w:rsidR="00610A56" w14:paraId="2A71D901" w14:textId="77777777">
        <w:tblPrEx>
          <w:tblCellMar>
            <w:top w:w="0" w:type="dxa"/>
            <w:bottom w:w="0" w:type="dxa"/>
          </w:tblCellMar>
        </w:tblPrEx>
        <w:tc>
          <w:tcPr>
            <w:tcW w:w="4275"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6037E715" w14:textId="77777777" w:rsidR="00610A56" w:rsidRDefault="00814415">
            <w:pPr>
              <w:spacing w:after="0" w:line="260" w:lineRule="auto"/>
              <w:jc w:val="left"/>
            </w:pPr>
            <w:r>
              <w:rPr>
                <w:sz w:val="20"/>
                <w:szCs w:val="20"/>
              </w:rPr>
              <w:t>Plain HTTP</w:t>
            </w:r>
          </w:p>
        </w:tc>
        <w:tc>
          <w:tcPr>
            <w:tcW w:w="1188"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5BA8F003" w14:textId="77777777" w:rsidR="00610A56" w:rsidRDefault="00814415">
            <w:pPr>
              <w:spacing w:after="0" w:line="260" w:lineRule="auto"/>
              <w:jc w:val="left"/>
            </w:pPr>
            <w:r>
              <w:rPr>
                <w:sz w:val="20"/>
                <w:szCs w:val="20"/>
              </w:rPr>
              <w:t>+10</w:t>
            </w:r>
          </w:p>
        </w:tc>
        <w:tc>
          <w:tcPr>
            <w:tcW w:w="3563"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7B0C85B1" w14:textId="77777777" w:rsidR="00610A56" w:rsidRDefault="00814415">
            <w:pPr>
              <w:spacing w:after="0" w:line="260" w:lineRule="auto"/>
              <w:jc w:val="left"/>
            </w:pPr>
            <w:r>
              <w:rPr>
                <w:sz w:val="20"/>
                <w:szCs w:val="20"/>
              </w:rPr>
              <w:t>No TLS</w:t>
            </w:r>
          </w:p>
        </w:tc>
      </w:tr>
      <w:tr w:rsidR="00610A56" w14:paraId="657D0956" w14:textId="77777777">
        <w:tblPrEx>
          <w:tblCellMar>
            <w:top w:w="0" w:type="dxa"/>
            <w:bottom w:w="0" w:type="dxa"/>
          </w:tblCellMar>
        </w:tblPrEx>
        <w:tc>
          <w:tcPr>
            <w:tcW w:w="427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6C9EBF05" w14:textId="77777777" w:rsidR="00610A56" w:rsidRDefault="00814415">
            <w:pPr>
              <w:spacing w:after="0" w:line="260" w:lineRule="auto"/>
              <w:jc w:val="left"/>
            </w:pPr>
            <w:r>
              <w:rPr>
                <w:sz w:val="20"/>
                <w:szCs w:val="20"/>
              </w:rPr>
              <w:t>Lure words in the path (login, verify, confirm …)</w:t>
            </w:r>
          </w:p>
        </w:tc>
        <w:tc>
          <w:tcPr>
            <w:tcW w:w="118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211323D8" w14:textId="77777777" w:rsidR="00610A56" w:rsidRDefault="00814415">
            <w:pPr>
              <w:spacing w:after="0" w:line="260" w:lineRule="auto"/>
              <w:jc w:val="left"/>
            </w:pPr>
            <w:r>
              <w:rPr>
                <w:sz w:val="20"/>
                <w:szCs w:val="20"/>
              </w:rPr>
              <w:t>+10</w:t>
            </w:r>
          </w:p>
        </w:tc>
        <w:tc>
          <w:tcPr>
            <w:tcW w:w="356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7652E736" w14:textId="77777777" w:rsidR="00610A56" w:rsidRDefault="00814415">
            <w:pPr>
              <w:spacing w:after="0" w:line="260" w:lineRule="auto"/>
              <w:jc w:val="left"/>
            </w:pPr>
            <w:r>
              <w:rPr>
                <w:sz w:val="20"/>
                <w:szCs w:val="20"/>
              </w:rPr>
              <w:t>Credential-harvesting page</w:t>
            </w:r>
          </w:p>
        </w:tc>
      </w:tr>
      <w:tr w:rsidR="00610A56" w14:paraId="0207EBBB" w14:textId="77777777">
        <w:tblPrEx>
          <w:tblCellMar>
            <w:top w:w="0" w:type="dxa"/>
            <w:bottom w:w="0" w:type="dxa"/>
          </w:tblCellMar>
        </w:tblPrEx>
        <w:tc>
          <w:tcPr>
            <w:tcW w:w="4275"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08DC18DD" w14:textId="77777777" w:rsidR="00610A56" w:rsidRDefault="00814415">
            <w:pPr>
              <w:spacing w:after="0" w:line="260" w:lineRule="auto"/>
              <w:jc w:val="left"/>
            </w:pPr>
            <w:r>
              <w:rPr>
                <w:sz w:val="20"/>
                <w:szCs w:val="20"/>
              </w:rPr>
              <w:t>Domain on the blocklist (analyst or incident)</w:t>
            </w:r>
          </w:p>
        </w:tc>
        <w:tc>
          <w:tcPr>
            <w:tcW w:w="1188"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7EB289FB" w14:textId="77777777" w:rsidR="00610A56" w:rsidRDefault="00814415">
            <w:pPr>
              <w:spacing w:after="0" w:line="260" w:lineRule="auto"/>
              <w:jc w:val="left"/>
            </w:pPr>
            <w:r>
              <w:rPr>
                <w:sz w:val="20"/>
                <w:szCs w:val="20"/>
              </w:rPr>
              <w:t>score ≥ 95</w:t>
            </w:r>
          </w:p>
        </w:tc>
        <w:tc>
          <w:tcPr>
            <w:tcW w:w="3563"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22646F20" w14:textId="77777777" w:rsidR="00610A56" w:rsidRDefault="00814415">
            <w:pPr>
              <w:spacing w:after="0" w:line="260" w:lineRule="auto"/>
              <w:jc w:val="left"/>
            </w:pPr>
            <w:r>
              <w:rPr>
                <w:sz w:val="20"/>
                <w:szCs w:val="20"/>
              </w:rPr>
              <w:t>Known malicious</w:t>
            </w:r>
          </w:p>
        </w:tc>
      </w:tr>
    </w:tbl>
    <w:p w14:paraId="04EB14E4" w14:textId="77777777" w:rsidR="00610A56" w:rsidRDefault="00814415">
      <w:pPr>
        <w:pStyle w:val="TabCaption"/>
      </w:pPr>
      <w:bookmarkStart w:id="84" w:name="_Toc241477002"/>
      <w:r>
        <w:t>Table 4.5: Scoring rules of the URL-intelligence signal</w:t>
      </w:r>
      <w:bookmarkEnd w:id="84"/>
    </w:p>
    <w:p w14:paraId="498D2BE6" w14:textId="77777777" w:rsidR="00610A56" w:rsidRDefault="00814415">
      <w:r>
        <w:t xml:space="preserve">The rule-based URL score is complemented by the gradient-boosted URL model when it is available; the worst link of the message determines the URL signal. The rules signal works in the same additive way on the message and its headers: +10 per secret requested (PIN, password, OTP), +20 for an advance-fee formula, +40 when the sender domain imitates an institution, +15 when the Reply-To domain differs from the sender, +20 when SPF, DKIM or DMARC fails, and +30 for a dangerous attachment type (.exe, .apk, .js, </w:t>
      </w:r>
      <w:r>
        <w:t>.html …).</w:t>
      </w:r>
    </w:p>
    <w:p w14:paraId="47D9E273" w14:textId="77777777" w:rsidR="00610A56" w:rsidRDefault="00814415">
      <w:pPr>
        <w:pStyle w:val="Heading3"/>
      </w:pPr>
      <w:bookmarkStart w:id="85" w:name="_Toc241476956"/>
      <w:r>
        <w:t>4.3.3 Class design</w:t>
      </w:r>
      <w:bookmarkEnd w:id="85"/>
    </w:p>
    <w:p w14:paraId="0CD12069" w14:textId="77777777" w:rsidR="00610A56" w:rsidRDefault="00814415">
      <w:r>
        <w:t xml:space="preserve">Figure 4.4 shows the main classes. On the domain side, </w:t>
      </w:r>
      <w:r>
        <w:rPr>
          <w:rFonts w:ascii="Consolas" w:eastAsia="Consolas" w:hAnsi="Consolas" w:cs="Consolas"/>
          <w:sz w:val="21"/>
          <w:szCs w:val="21"/>
        </w:rPr>
        <w:t>User</w:t>
      </w:r>
      <w:r>
        <w:t xml:space="preserve"> owns </w:t>
      </w:r>
      <w:r>
        <w:rPr>
          <w:rFonts w:ascii="Consolas" w:eastAsia="Consolas" w:hAnsi="Consolas" w:cs="Consolas"/>
          <w:sz w:val="21"/>
          <w:szCs w:val="21"/>
        </w:rPr>
        <w:t>Analysis</w:t>
      </w:r>
      <w:r>
        <w:t xml:space="preserve"> records, </w:t>
      </w:r>
      <w:r>
        <w:rPr>
          <w:rFonts w:ascii="Consolas" w:eastAsia="Consolas" w:hAnsi="Consolas" w:cs="Consolas"/>
          <w:sz w:val="21"/>
          <w:szCs w:val="21"/>
        </w:rPr>
        <w:t>Mailbox</w:t>
      </w:r>
      <w:r>
        <w:t xml:space="preserve"> connections, </w:t>
      </w:r>
      <w:r>
        <w:rPr>
          <w:rFonts w:ascii="Consolas" w:eastAsia="Consolas" w:hAnsi="Consolas" w:cs="Consolas"/>
          <w:sz w:val="21"/>
          <w:szCs w:val="21"/>
        </w:rPr>
        <w:t>SecurityEvent</w:t>
      </w:r>
      <w:r>
        <w:t xml:space="preserve"> entries and quiz progress. On the processing side, the </w:t>
      </w:r>
      <w:r>
        <w:rPr>
          <w:rFonts w:ascii="Consolas" w:eastAsia="Consolas" w:hAnsi="Consolas" w:cs="Consolas"/>
          <w:sz w:val="21"/>
          <w:szCs w:val="21"/>
        </w:rPr>
        <w:t>Pipeline</w:t>
      </w:r>
      <w:r>
        <w:t xml:space="preserve"> coordinates a </w:t>
      </w:r>
      <w:r>
        <w:rPr>
          <w:rFonts w:ascii="Consolas" w:eastAsia="Consolas" w:hAnsi="Consolas" w:cs="Consolas"/>
          <w:sz w:val="21"/>
          <w:szCs w:val="21"/>
        </w:rPr>
        <w:t>Parser</w:t>
      </w:r>
      <w:r>
        <w:t>, four signal classes that share the same interface (</w:t>
      </w:r>
      <w:r>
        <w:rPr>
          <w:rFonts w:ascii="Consolas" w:eastAsia="Consolas" w:hAnsi="Consolas" w:cs="Consolas"/>
          <w:sz w:val="21"/>
          <w:szCs w:val="21"/>
        </w:rPr>
        <w:t>analyse(input) → SignalResult</w:t>
      </w:r>
      <w:r>
        <w:t xml:space="preserve">), a </w:t>
      </w:r>
      <w:r>
        <w:rPr>
          <w:rFonts w:ascii="Consolas" w:eastAsia="Consolas" w:hAnsi="Consolas" w:cs="Consolas"/>
          <w:sz w:val="21"/>
          <w:szCs w:val="21"/>
        </w:rPr>
        <w:t>Fusion</w:t>
      </w:r>
      <w:r>
        <w:t xml:space="preserve"> component and the </w:t>
      </w:r>
      <w:r>
        <w:rPr>
          <w:rFonts w:ascii="Consolas" w:eastAsia="Consolas" w:hAnsi="Consolas" w:cs="Consolas"/>
          <w:sz w:val="21"/>
          <w:szCs w:val="21"/>
        </w:rPr>
        <w:t>OriginTracer</w:t>
      </w:r>
      <w:r>
        <w:t>. The services layer (</w:t>
      </w:r>
      <w:r>
        <w:rPr>
          <w:rFonts w:ascii="Consolas" w:eastAsia="Consolas" w:hAnsi="Consolas" w:cs="Consolas"/>
          <w:sz w:val="21"/>
          <w:szCs w:val="21"/>
        </w:rPr>
        <w:t>ScanService</w:t>
      </w:r>
      <w:r>
        <w:t xml:space="preserve">, </w:t>
      </w:r>
      <w:r>
        <w:rPr>
          <w:rFonts w:ascii="Consolas" w:eastAsia="Consolas" w:hAnsi="Consolas" w:cs="Consolas"/>
          <w:sz w:val="21"/>
          <w:szCs w:val="21"/>
        </w:rPr>
        <w:t>MailboxService</w:t>
      </w:r>
      <w:r>
        <w:t xml:space="preserve">, </w:t>
      </w:r>
      <w:r>
        <w:rPr>
          <w:rFonts w:ascii="Consolas" w:eastAsia="Consolas" w:hAnsi="Consolas" w:cs="Consolas"/>
          <w:sz w:val="21"/>
          <w:szCs w:val="21"/>
        </w:rPr>
        <w:t>TriageService</w:t>
      </w:r>
      <w:r>
        <w:t xml:space="preserve">, </w:t>
      </w:r>
      <w:r>
        <w:rPr>
          <w:rFonts w:ascii="Consolas" w:eastAsia="Consolas" w:hAnsi="Consolas" w:cs="Consolas"/>
          <w:sz w:val="21"/>
          <w:szCs w:val="21"/>
        </w:rPr>
        <w:t>CorrelationService</w:t>
      </w:r>
      <w:r>
        <w:t xml:space="preserve">, </w:t>
      </w:r>
      <w:r>
        <w:rPr>
          <w:rFonts w:ascii="Consolas" w:eastAsia="Consolas" w:hAnsi="Consolas" w:cs="Consolas"/>
          <w:sz w:val="21"/>
          <w:szCs w:val="21"/>
        </w:rPr>
        <w:t>AuditService</w:t>
      </w:r>
      <w:r>
        <w:t>) isolates business rules from the HTTP layer.</w:t>
      </w:r>
    </w:p>
    <w:p w14:paraId="4DD50C53" w14:textId="77777777" w:rsidR="00610A56" w:rsidRDefault="00814415">
      <w:pPr>
        <w:keepNext/>
        <w:spacing w:before="120" w:after="60"/>
        <w:jc w:val="center"/>
      </w:pPr>
      <w:r>
        <w:rPr>
          <w:noProof/>
        </w:rPr>
        <w:lastRenderedPageBreak/>
        <w:drawing>
          <wp:inline distT="0" distB="0" distL="0" distR="0" wp14:anchorId="338E01F2" wp14:editId="69ED5E94">
            <wp:extent cx="5581650" cy="52387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581650" cy="5238750"/>
                    </a:xfrm>
                    <a:prstGeom prst="rect">
                      <a:avLst/>
                    </a:prstGeom>
                  </pic:spPr>
                </pic:pic>
              </a:graphicData>
            </a:graphic>
          </wp:inline>
        </w:drawing>
      </w:r>
    </w:p>
    <w:p w14:paraId="01469E21" w14:textId="77777777" w:rsidR="00610A56" w:rsidRDefault="00814415">
      <w:pPr>
        <w:pStyle w:val="FigCaption"/>
      </w:pPr>
      <w:bookmarkStart w:id="86" w:name="_Toc241477023"/>
      <w:r>
        <w:t>Figure 4.4: Class diagram (main classes)</w:t>
      </w:r>
      <w:bookmarkEnd w:id="86"/>
    </w:p>
    <w:p w14:paraId="0D2D0087" w14:textId="77777777" w:rsidR="00610A56" w:rsidRDefault="00814415">
      <w:pPr>
        <w:pStyle w:val="Heading3"/>
      </w:pPr>
      <w:bookmarkStart w:id="87" w:name="_Toc241476957"/>
      <w:r>
        <w:t>4.3.4 Database design</w:t>
      </w:r>
      <w:bookmarkEnd w:id="87"/>
    </w:p>
    <w:p w14:paraId="1279F8CA" w14:textId="77777777" w:rsidR="00610A56" w:rsidRDefault="00814415">
      <w:r>
        <w:t xml:space="preserve">The database (Figure 4.5) is normalised around the </w:t>
      </w:r>
      <w:r>
        <w:rPr>
          <w:rFonts w:ascii="Consolas" w:eastAsia="Consolas" w:hAnsi="Consolas" w:cs="Consolas"/>
          <w:sz w:val="21"/>
          <w:szCs w:val="21"/>
        </w:rPr>
        <w:t>users</w:t>
      </w:r>
      <w:r>
        <w:t xml:space="preserve"> and </w:t>
      </w:r>
      <w:r>
        <w:rPr>
          <w:rFonts w:ascii="Consolas" w:eastAsia="Consolas" w:hAnsi="Consolas" w:cs="Consolas"/>
          <w:sz w:val="21"/>
          <w:szCs w:val="21"/>
        </w:rPr>
        <w:t>analyses</w:t>
      </w:r>
      <w:r>
        <w:t xml:space="preserve"> tables. </w:t>
      </w:r>
      <w:r>
        <w:rPr>
          <w:rFonts w:ascii="Consolas" w:eastAsia="Consolas" w:hAnsi="Consolas" w:cs="Consolas"/>
          <w:sz w:val="21"/>
          <w:szCs w:val="21"/>
        </w:rPr>
        <w:t>analyses</w:t>
      </w:r>
      <w:r>
        <w:t xml:space="preserve"> stores the score, verdict, level, source channel and a JSON column with the evidence and origin. Supporting tables include </w:t>
      </w:r>
      <w:r>
        <w:rPr>
          <w:rFonts w:ascii="Consolas" w:eastAsia="Consolas" w:hAnsi="Consolas" w:cs="Consolas"/>
          <w:sz w:val="21"/>
          <w:szCs w:val="21"/>
        </w:rPr>
        <w:t>mailboxes</w:t>
      </w:r>
      <w:r>
        <w:t xml:space="preserve"> (encrypted OAuth tokens and sync cursor), </w:t>
      </w:r>
      <w:r>
        <w:rPr>
          <w:rFonts w:ascii="Consolas" w:eastAsia="Consolas" w:hAnsi="Consolas" w:cs="Consolas"/>
          <w:sz w:val="21"/>
          <w:szCs w:val="21"/>
        </w:rPr>
        <w:t>mailbox_messages</w:t>
      </w:r>
      <w:r>
        <w:t xml:space="preserve"> (deduplication on mailbox and external id), </w:t>
      </w:r>
      <w:r>
        <w:rPr>
          <w:rFonts w:ascii="Consolas" w:eastAsia="Consolas" w:hAnsi="Consolas" w:cs="Consolas"/>
          <w:sz w:val="21"/>
          <w:szCs w:val="21"/>
        </w:rPr>
        <w:t>scan_claims</w:t>
      </w:r>
      <w:r>
        <w:t xml:space="preserve"> (hashed visitor tokens), </w:t>
      </w:r>
      <w:r>
        <w:rPr>
          <w:rFonts w:ascii="Consolas" w:eastAsia="Consolas" w:hAnsi="Consolas" w:cs="Consolas"/>
          <w:sz w:val="21"/>
          <w:szCs w:val="21"/>
        </w:rPr>
        <w:t>incidents</w:t>
      </w:r>
      <w:r>
        <w:t xml:space="preserve"> (with JSON timeline), </w:t>
      </w:r>
      <w:r>
        <w:rPr>
          <w:rFonts w:ascii="Consolas" w:eastAsia="Consolas" w:hAnsi="Consolas" w:cs="Consolas"/>
          <w:sz w:val="21"/>
          <w:szCs w:val="21"/>
        </w:rPr>
        <w:t>blocked_domains</w:t>
      </w:r>
      <w:r>
        <w:t xml:space="preserve">, </w:t>
      </w:r>
      <w:r>
        <w:rPr>
          <w:rFonts w:ascii="Consolas" w:eastAsia="Consolas" w:hAnsi="Consolas" w:cs="Consolas"/>
          <w:sz w:val="21"/>
          <w:szCs w:val="21"/>
        </w:rPr>
        <w:t>allowed_domains</w:t>
      </w:r>
      <w:r>
        <w:t xml:space="preserve">, </w:t>
      </w:r>
      <w:r>
        <w:rPr>
          <w:rFonts w:ascii="Consolas" w:eastAsia="Consolas" w:hAnsi="Consolas" w:cs="Consolas"/>
          <w:sz w:val="21"/>
          <w:szCs w:val="21"/>
        </w:rPr>
        <w:t>security_events</w:t>
      </w:r>
      <w:r>
        <w:t xml:space="preserve"> (login history and audit log), </w:t>
      </w:r>
      <w:r>
        <w:rPr>
          <w:rFonts w:ascii="Consolas" w:eastAsia="Consolas" w:hAnsi="Consolas" w:cs="Consolas"/>
          <w:sz w:val="21"/>
          <w:szCs w:val="21"/>
        </w:rPr>
        <w:t>platform_settings</w:t>
      </w:r>
      <w:r>
        <w:t xml:space="preserve"> and quiz tables. Schema scripts are applied in numeric order (</w:t>
      </w:r>
      <w:r>
        <w:rPr>
          <w:rFonts w:ascii="Consolas" w:eastAsia="Consolas" w:hAnsi="Consolas" w:cs="Consolas"/>
          <w:sz w:val="21"/>
          <w:szCs w:val="21"/>
        </w:rPr>
        <w:t>01_schema.sql</w:t>
      </w:r>
      <w:r>
        <w:t xml:space="preserve"> to </w:t>
      </w:r>
      <w:r>
        <w:rPr>
          <w:rFonts w:ascii="Consolas" w:eastAsia="Consolas" w:hAnsi="Consolas" w:cs="Consolas"/>
          <w:sz w:val="21"/>
          <w:szCs w:val="21"/>
        </w:rPr>
        <w:t>09_user_experience.sql</w:t>
      </w:r>
      <w:r>
        <w:t>).</w:t>
      </w:r>
    </w:p>
    <w:p w14:paraId="6C4A0FC5" w14:textId="77777777" w:rsidR="00610A56" w:rsidRDefault="00814415">
      <w:pPr>
        <w:keepNext/>
        <w:spacing w:before="120" w:after="60"/>
        <w:jc w:val="center"/>
      </w:pPr>
      <w:r>
        <w:rPr>
          <w:noProof/>
        </w:rPr>
        <w:lastRenderedPageBreak/>
        <w:drawing>
          <wp:inline distT="0" distB="0" distL="0" distR="0" wp14:anchorId="52524069" wp14:editId="387DE485">
            <wp:extent cx="5581650" cy="40481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81650" cy="4048125"/>
                    </a:xfrm>
                    <a:prstGeom prst="rect">
                      <a:avLst/>
                    </a:prstGeom>
                  </pic:spPr>
                </pic:pic>
              </a:graphicData>
            </a:graphic>
          </wp:inline>
        </w:drawing>
      </w:r>
    </w:p>
    <w:p w14:paraId="704BEB77" w14:textId="77777777" w:rsidR="00610A56" w:rsidRDefault="00814415">
      <w:pPr>
        <w:pStyle w:val="FigCaption"/>
      </w:pPr>
      <w:bookmarkStart w:id="88" w:name="_Toc241477024"/>
      <w:r>
        <w:t>Figure 4.5: Entity-relationship diagram</w:t>
      </w:r>
      <w:bookmarkEnd w:id="88"/>
    </w:p>
    <w:p w14:paraId="2B95363C" w14:textId="77777777" w:rsidR="00610A56" w:rsidRDefault="00814415">
      <w:pPr>
        <w:pStyle w:val="Heading3"/>
      </w:pPr>
      <w:bookmarkStart w:id="89" w:name="_Toc241476958"/>
      <w:r>
        <w:t>4.3.5 Dynamic behaviour</w:t>
      </w:r>
      <w:bookmarkEnd w:id="89"/>
    </w:p>
    <w:p w14:paraId="164E54F8" w14:textId="77777777" w:rsidR="00610A56" w:rsidRDefault="00814415">
      <w:r>
        <w:t>Figure 4.6 (landscape page) shows the sequence of a visitor scan: the message is analysed immediately, but the API returns only a single-use claim token; after sign-in the front end calls the claim endpoint and the result is revealed. Figure 4.7 shows a mailbox synchronisation: the scheduler or the user starts a sync, the service refreshes the OAuth token, fetches new messages since the last cursor, runs the pipeline on each one, stores the result and reports progress to the live-scan widget. Figure 4.8 des</w:t>
      </w:r>
      <w:r>
        <w:t>cribes, as an activity diagram, the decision flow of an analysis from input to verdict.</w:t>
      </w:r>
    </w:p>
    <w:p w14:paraId="561E7846" w14:textId="77777777" w:rsidR="00610A56" w:rsidRDefault="00610A56">
      <w:pPr>
        <w:sectPr w:rsidR="00610A56">
          <w:footerReference w:type="default" r:id="rId20"/>
          <w:pgSz w:w="11906" w:h="16838"/>
          <w:pgMar w:top="1440" w:right="1440" w:bottom="1440" w:left="1440" w:header="708" w:footer="708" w:gutter="0"/>
          <w:pgNumType w:start="1"/>
          <w:cols w:space="720"/>
          <w:docGrid w:linePitch="360"/>
        </w:sectPr>
      </w:pPr>
    </w:p>
    <w:p w14:paraId="69F8E886" w14:textId="77777777" w:rsidR="00610A56" w:rsidRDefault="00814415">
      <w:pPr>
        <w:keepNext/>
        <w:spacing w:before="120" w:after="60"/>
        <w:jc w:val="center"/>
      </w:pPr>
      <w:r>
        <w:rPr>
          <w:noProof/>
        </w:rPr>
        <w:lastRenderedPageBreak/>
        <w:drawing>
          <wp:inline distT="0" distB="0" distL="0" distR="0" wp14:anchorId="50B49D21" wp14:editId="3BFCDA86">
            <wp:extent cx="8486775" cy="50387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8486775" cy="5038725"/>
                    </a:xfrm>
                    <a:prstGeom prst="rect">
                      <a:avLst/>
                    </a:prstGeom>
                  </pic:spPr>
                </pic:pic>
              </a:graphicData>
            </a:graphic>
          </wp:inline>
        </w:drawing>
      </w:r>
    </w:p>
    <w:p w14:paraId="0CFD4762" w14:textId="77777777" w:rsidR="00610A56" w:rsidRDefault="00814415">
      <w:pPr>
        <w:pStyle w:val="FigCaption"/>
      </w:pPr>
      <w:bookmarkStart w:id="90" w:name="_Toc241477025"/>
      <w:r>
        <w:t>Figure 4.6: Sequence diagram of a visitor scan and result claim</w:t>
      </w:r>
      <w:bookmarkEnd w:id="90"/>
    </w:p>
    <w:p w14:paraId="6BA820E3" w14:textId="77777777" w:rsidR="00610A56" w:rsidRDefault="00814415">
      <w:pPr>
        <w:keepNext/>
        <w:spacing w:before="120" w:after="60"/>
        <w:jc w:val="center"/>
      </w:pPr>
      <w:r>
        <w:rPr>
          <w:noProof/>
        </w:rPr>
        <w:lastRenderedPageBreak/>
        <w:drawing>
          <wp:inline distT="0" distB="0" distL="0" distR="0" wp14:anchorId="6E5810DB" wp14:editId="438B9B04">
            <wp:extent cx="8639175" cy="4495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8639175" cy="4495800"/>
                    </a:xfrm>
                    <a:prstGeom prst="rect">
                      <a:avLst/>
                    </a:prstGeom>
                  </pic:spPr>
                </pic:pic>
              </a:graphicData>
            </a:graphic>
          </wp:inline>
        </w:drawing>
      </w:r>
    </w:p>
    <w:p w14:paraId="2C029DB3" w14:textId="77777777" w:rsidR="00610A56" w:rsidRDefault="00814415">
      <w:pPr>
        <w:pStyle w:val="FigCaption"/>
      </w:pPr>
      <w:bookmarkStart w:id="91" w:name="_Toc241477026"/>
      <w:r>
        <w:t>Figure 4.7: Sequence diagram of a mailbox synchronisation</w:t>
      </w:r>
      <w:bookmarkEnd w:id="91"/>
    </w:p>
    <w:p w14:paraId="7B68B1F7" w14:textId="77777777" w:rsidR="00610A56" w:rsidRDefault="00610A56">
      <w:pPr>
        <w:sectPr w:rsidR="00610A56">
          <w:footerReference w:type="default" r:id="rId23"/>
          <w:pgSz w:w="16838" w:h="11906" w:orient="landscape"/>
          <w:pgMar w:top="1440" w:right="1440" w:bottom="1440" w:left="1440" w:header="708" w:footer="708" w:gutter="0"/>
          <w:cols w:space="720"/>
          <w:docGrid w:linePitch="360"/>
        </w:sectPr>
      </w:pPr>
    </w:p>
    <w:p w14:paraId="7A805E0B" w14:textId="77777777" w:rsidR="00610A56" w:rsidRDefault="00814415">
      <w:pPr>
        <w:keepNext/>
        <w:spacing w:before="120" w:after="60"/>
        <w:jc w:val="center"/>
      </w:pPr>
      <w:r>
        <w:rPr>
          <w:noProof/>
        </w:rPr>
        <w:lastRenderedPageBreak/>
        <w:drawing>
          <wp:inline distT="0" distB="0" distL="0" distR="0" wp14:anchorId="5DC6D339" wp14:editId="2FA22BB1">
            <wp:extent cx="2562225" cy="75628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562225" cy="7562850"/>
                    </a:xfrm>
                    <a:prstGeom prst="rect">
                      <a:avLst/>
                    </a:prstGeom>
                  </pic:spPr>
                </pic:pic>
              </a:graphicData>
            </a:graphic>
          </wp:inline>
        </w:drawing>
      </w:r>
    </w:p>
    <w:p w14:paraId="29A4BC04" w14:textId="77777777" w:rsidR="00610A56" w:rsidRDefault="00814415">
      <w:pPr>
        <w:pStyle w:val="FigCaption"/>
      </w:pPr>
      <w:bookmarkStart w:id="92" w:name="_Toc241477027"/>
      <w:r>
        <w:t>Figure 4.8: Activity diagram of an analysis</w:t>
      </w:r>
      <w:bookmarkEnd w:id="92"/>
    </w:p>
    <w:p w14:paraId="2FCDAE36" w14:textId="77777777" w:rsidR="00610A56" w:rsidRDefault="00814415">
      <w:pPr>
        <w:pStyle w:val="Heading3"/>
      </w:pPr>
      <w:bookmarkStart w:id="93" w:name="_Toc241476959"/>
      <w:r>
        <w:t>4.3.6 Design of the sender-origin tracer</w:t>
      </w:r>
      <w:bookmarkEnd w:id="93"/>
    </w:p>
    <w:p w14:paraId="00A10F69" w14:textId="77777777" w:rsidR="00610A56" w:rsidRDefault="00814415">
      <w:r>
        <w:t xml:space="preserve">Every mail server that relays a message adds a </w:t>
      </w:r>
      <w:r>
        <w:rPr>
          <w:i/>
          <w:iCs/>
        </w:rPr>
        <w:t>Received</w:t>
      </w:r>
      <w:r>
        <w:t xml:space="preserve"> header at the top, of the form "from &lt;host&gt; [&lt;ip&gt;] by &lt;server&gt; … ; &lt;date&gt;". The first header written — the lowest one — is </w:t>
      </w:r>
      <w:r>
        <w:lastRenderedPageBreak/>
        <w:t>therefore the closest to the sender. The tracer (Algorithm 2) reads the chain from the bottom, measures the delay between hops, recognises large providers, and identifies the sender IP either from an explicit header added by some webmails (X-Originating-IP) or as the first public IP address. When that first hop belongs to a large provider such as Google, the real sender is hidden behin</w:t>
      </w:r>
      <w:r>
        <w:t xml:space="preserve">d the provider: the tracer reports "hidden by provider" and </w:t>
      </w:r>
      <w:r>
        <w:rPr>
          <w:b/>
          <w:bCs/>
        </w:rPr>
        <w:t>refuses to geolocate the provider's server</w:t>
      </w:r>
      <w:r>
        <w:t>, because showing Mountain View for every Gmail sender would be misleading.</w:t>
      </w:r>
    </w:p>
    <w:p w14:paraId="3DD8CEB1" w14:textId="77777777" w:rsidR="00610A56" w:rsidRDefault="00814415">
      <w:pPr>
        <w:keepNext/>
        <w:keepLines/>
        <w:shd w:val="clear" w:color="auto" w:fill="F3F4F6"/>
        <w:spacing w:after="0" w:line="240" w:lineRule="auto"/>
        <w:ind w:left="360"/>
        <w:jc w:val="left"/>
      </w:pPr>
      <w:r>
        <w:rPr>
          <w:rFonts w:ascii="Consolas" w:eastAsia="Consolas" w:hAnsi="Consolas" w:cs="Consolas"/>
          <w:sz w:val="18"/>
          <w:szCs w:val="18"/>
        </w:rPr>
        <w:t>Algorithm 2 - Tracing the origin of an e-mail</w:t>
      </w:r>
    </w:p>
    <w:p w14:paraId="417E21D6" w14:textId="77777777" w:rsidR="00610A56" w:rsidRDefault="00814415">
      <w:pPr>
        <w:keepNext/>
        <w:keepLines/>
        <w:shd w:val="clear" w:color="auto" w:fill="F3F4F6"/>
        <w:spacing w:after="0" w:line="240" w:lineRule="auto"/>
        <w:ind w:left="360"/>
        <w:jc w:val="left"/>
      </w:pPr>
      <w:r>
        <w:rPr>
          <w:rFonts w:ascii="Consolas" w:eastAsia="Consolas" w:hAnsi="Consolas" w:cs="Consolas"/>
          <w:sz w:val="18"/>
          <w:szCs w:val="18"/>
        </w:rPr>
        <w:t>Input : raw e-mail, claimed brand (optional)</w:t>
      </w:r>
    </w:p>
    <w:p w14:paraId="1EE4E343" w14:textId="77777777" w:rsidR="00610A56" w:rsidRDefault="00814415">
      <w:pPr>
        <w:keepNext/>
        <w:keepLines/>
        <w:shd w:val="clear" w:color="auto" w:fill="F3F4F6"/>
        <w:spacing w:after="0" w:line="240" w:lineRule="auto"/>
        <w:ind w:left="360"/>
        <w:jc w:val="left"/>
      </w:pPr>
      <w:r>
        <w:rPr>
          <w:rFonts w:ascii="Consolas" w:eastAsia="Consolas" w:hAnsi="Consolas" w:cs="Consolas"/>
          <w:sz w:val="18"/>
          <w:szCs w:val="18"/>
        </w:rPr>
        <w:t>Output: origin report (admin view) -&gt; public_view() for users</w:t>
      </w:r>
    </w:p>
    <w:p w14:paraId="4DEF56FB" w14:textId="77777777" w:rsidR="00610A56" w:rsidRDefault="00814415">
      <w:pPr>
        <w:keepNext/>
        <w:keepLines/>
        <w:shd w:val="clear" w:color="auto" w:fill="F3F4F6"/>
        <w:spacing w:after="0" w:line="240" w:lineRule="auto"/>
        <w:ind w:left="360"/>
        <w:jc w:val="left"/>
      </w:pPr>
      <w:r>
        <w:rPr>
          <w:rFonts w:ascii="Consolas" w:eastAsia="Consolas" w:hAnsi="Consolas" w:cs="Consolas"/>
          <w:sz w:val="18"/>
          <w:szCs w:val="18"/>
        </w:rPr>
        <w:t>1  hops &lt;- parse(Received headers) in reverse order (first hop first)</w:t>
      </w:r>
    </w:p>
    <w:p w14:paraId="71E8CC9F" w14:textId="77777777" w:rsidR="00610A56" w:rsidRDefault="00814415">
      <w:pPr>
        <w:keepNext/>
        <w:keepLines/>
        <w:shd w:val="clear" w:color="auto" w:fill="F3F4F6"/>
        <w:spacing w:after="0" w:line="240" w:lineRule="auto"/>
        <w:ind w:left="360"/>
        <w:jc w:val="left"/>
      </w:pPr>
      <w:r>
        <w:rPr>
          <w:rFonts w:ascii="Consolas" w:eastAsia="Consolas" w:hAnsi="Consolas" w:cs="Consolas"/>
          <w:sz w:val="18"/>
          <w:szCs w:val="18"/>
        </w:rPr>
        <w:t>2  compute delay between hops; tag hops run by known providers</w:t>
      </w:r>
    </w:p>
    <w:p w14:paraId="0AFEF01E" w14:textId="77777777" w:rsidR="00610A56" w:rsidRDefault="00814415">
      <w:pPr>
        <w:keepNext/>
        <w:keepLines/>
        <w:shd w:val="clear" w:color="auto" w:fill="F3F4F6"/>
        <w:spacing w:after="0" w:line="240" w:lineRule="auto"/>
        <w:ind w:left="360"/>
        <w:jc w:val="left"/>
      </w:pPr>
      <w:r>
        <w:rPr>
          <w:rFonts w:ascii="Consolas" w:eastAsia="Consolas" w:hAnsi="Consolas" w:cs="Consolas"/>
          <w:sz w:val="18"/>
          <w:szCs w:val="18"/>
        </w:rPr>
        <w:t>3  ip &lt;- X-Originating-IP / X-Sender-IP header if public</w:t>
      </w:r>
    </w:p>
    <w:p w14:paraId="714E6837" w14:textId="77777777" w:rsidR="00610A56" w:rsidRDefault="00814415">
      <w:pPr>
        <w:keepNext/>
        <w:keepLines/>
        <w:shd w:val="clear" w:color="auto" w:fill="F3F4F6"/>
        <w:spacing w:after="0" w:line="240" w:lineRule="auto"/>
        <w:ind w:left="360"/>
        <w:jc w:val="left"/>
      </w:pPr>
      <w:r>
        <w:rPr>
          <w:rFonts w:ascii="Consolas" w:eastAsia="Consolas" w:hAnsi="Consolas" w:cs="Consolas"/>
          <w:sz w:val="18"/>
          <w:szCs w:val="18"/>
        </w:rPr>
        <w:t>4  if none: ip &lt;- first public "from" IP in hops</w:t>
      </w:r>
    </w:p>
    <w:p w14:paraId="68010475" w14:textId="77777777" w:rsidR="00610A56" w:rsidRDefault="00814415">
      <w:pPr>
        <w:keepNext/>
        <w:keepLines/>
        <w:shd w:val="clear" w:color="auto" w:fill="F3F4F6"/>
        <w:spacing w:after="0" w:line="240" w:lineRule="auto"/>
        <w:ind w:left="360"/>
        <w:jc w:val="left"/>
      </w:pPr>
      <w:r>
        <w:rPr>
          <w:rFonts w:ascii="Consolas" w:eastAsia="Consolas" w:hAnsi="Consolas" w:cs="Consolas"/>
          <w:sz w:val="18"/>
          <w:szCs w:val="18"/>
        </w:rPr>
        <w:t>5  if no ip or the origin hop is a provider server:</w:t>
      </w:r>
    </w:p>
    <w:p w14:paraId="0A14EDB9" w14:textId="77777777" w:rsidR="00610A56" w:rsidRDefault="00814415">
      <w:pPr>
        <w:keepNext/>
        <w:keepLines/>
        <w:shd w:val="clear" w:color="auto" w:fill="F3F4F6"/>
        <w:spacing w:after="0" w:line="240" w:lineRule="auto"/>
        <w:ind w:left="360"/>
        <w:jc w:val="left"/>
      </w:pPr>
      <w:r>
        <w:rPr>
          <w:rFonts w:ascii="Consolas" w:eastAsia="Consolas" w:hAnsi="Consolas" w:cs="Consolas"/>
          <w:sz w:val="18"/>
          <w:szCs w:val="18"/>
        </w:rPr>
        <w:t>6        precision &lt;- hidden ; do not geolocate ; flag hidden_by_provider</w:t>
      </w:r>
    </w:p>
    <w:p w14:paraId="5FF0974A" w14:textId="77777777" w:rsidR="00610A56" w:rsidRDefault="00814415">
      <w:pPr>
        <w:keepNext/>
        <w:keepLines/>
        <w:shd w:val="clear" w:color="auto" w:fill="F3F4F6"/>
        <w:spacing w:after="0" w:line="240" w:lineRule="auto"/>
        <w:ind w:left="360"/>
        <w:jc w:val="left"/>
      </w:pPr>
      <w:r>
        <w:rPr>
          <w:rFonts w:ascii="Consolas" w:eastAsia="Consolas" w:hAnsi="Consolas" w:cs="Consolas"/>
          <w:sz w:val="18"/>
          <w:szCs w:val="18"/>
        </w:rPr>
        <w:t>7  else in parallel: geo &lt;- geolocate(ip) ; bl &lt;- DNSBL(ip) ; relays &lt;- locate(other hops)</w:t>
      </w:r>
    </w:p>
    <w:p w14:paraId="2BE8DDDB" w14:textId="77777777" w:rsidR="00610A56" w:rsidRDefault="00814415">
      <w:pPr>
        <w:keepNext/>
        <w:keepLines/>
        <w:shd w:val="clear" w:color="auto" w:fill="F3F4F6"/>
        <w:spacing w:after="0" w:line="240" w:lineRule="auto"/>
        <w:ind w:left="360"/>
        <w:jc w:val="left"/>
      </w:pPr>
      <w:r>
        <w:rPr>
          <w:rFonts w:ascii="Consolas" w:eastAsia="Consolas" w:hAnsi="Consolas" w:cs="Consolas"/>
          <w:sz w:val="18"/>
          <w:szCs w:val="18"/>
        </w:rPr>
        <w:t>8  precision &lt;- medium if geo is hosting/proxy, high otherwise</w:t>
      </w:r>
    </w:p>
    <w:p w14:paraId="1F93EA96" w14:textId="77777777" w:rsidR="00610A56" w:rsidRDefault="00814415">
      <w:pPr>
        <w:keepNext/>
        <w:keepLines/>
        <w:shd w:val="clear" w:color="auto" w:fill="F3F4F6"/>
        <w:spacing w:after="0" w:line="240" w:lineRule="auto"/>
        <w:ind w:left="360"/>
        <w:jc w:val="left"/>
      </w:pPr>
      <w:r>
        <w:rPr>
          <w:rFonts w:ascii="Consolas" w:eastAsia="Consolas" w:hAnsi="Consolas" w:cs="Consolas"/>
          <w:sz w:val="18"/>
          <w:szCs w:val="18"/>
        </w:rPr>
        <w:t>9  accuracy_km &lt;- 50 (mobile) | 15 (fixed) | 5 (datacentre)</w:t>
      </w:r>
    </w:p>
    <w:p w14:paraId="089B2FAC" w14:textId="77777777" w:rsidR="00610A56" w:rsidRDefault="00814415">
      <w:pPr>
        <w:keepNext/>
        <w:keepLines/>
        <w:shd w:val="clear" w:color="auto" w:fill="F3F4F6"/>
        <w:spacing w:after="0" w:line="240" w:lineRule="auto"/>
        <w:ind w:left="360"/>
        <w:jc w:val="left"/>
      </w:pPr>
      <w:r>
        <w:rPr>
          <w:rFonts w:ascii="Consolas" w:eastAsia="Consolas" w:hAnsi="Consolas" w:cs="Consolas"/>
          <w:sz w:val="18"/>
          <w:szCs w:val="18"/>
        </w:rPr>
        <w:t>10 flags: datacenter, proxy, blacklisted, scripted mailer,</w:t>
      </w:r>
    </w:p>
    <w:p w14:paraId="44808F48" w14:textId="77777777" w:rsidR="00610A56" w:rsidRDefault="00814415">
      <w:pPr>
        <w:keepNext/>
        <w:keepLines/>
        <w:shd w:val="clear" w:color="auto" w:fill="F3F4F6"/>
        <w:spacing w:after="0" w:line="240" w:lineRule="auto"/>
        <w:ind w:left="360"/>
        <w:jc w:val="left"/>
      </w:pPr>
      <w:r>
        <w:rPr>
          <w:rFonts w:ascii="Consolas" w:eastAsia="Consolas" w:hAnsi="Consolas" w:cs="Consolas"/>
          <w:sz w:val="18"/>
          <w:szCs w:val="18"/>
        </w:rPr>
        <w:t xml:space="preserve">         foreign_for_local_brand (country != CM and a Cameroonian brand is claimed),</w:t>
      </w:r>
    </w:p>
    <w:p w14:paraId="1305A708" w14:textId="77777777" w:rsidR="00610A56" w:rsidRDefault="00814415">
      <w:pPr>
        <w:keepNext/>
        <w:keepLines/>
        <w:shd w:val="clear" w:color="auto" w:fill="F3F4F6"/>
        <w:spacing w:after="0" w:line="240" w:lineRule="auto"/>
        <w:ind w:left="360"/>
        <w:jc w:val="left"/>
      </w:pPr>
      <w:r>
        <w:rPr>
          <w:rFonts w:ascii="Consolas" w:eastAsia="Consolas" w:hAnsi="Consolas" w:cs="Consolas"/>
          <w:sz w:val="18"/>
          <w:szCs w:val="18"/>
        </w:rPr>
        <w:t xml:space="preserve">         timezone_mismatch (Date offset vs IP zone &gt;= 3 h), long_delay (&gt; 1 h)</w:t>
      </w:r>
    </w:p>
    <w:p w14:paraId="5AE5AAA2" w14:textId="77777777" w:rsidR="00610A56" w:rsidRDefault="00814415">
      <w:pPr>
        <w:keepLines/>
        <w:shd w:val="clear" w:color="auto" w:fill="F3F4F6"/>
        <w:spacing w:after="0" w:line="240" w:lineRule="auto"/>
        <w:ind w:left="360"/>
        <w:jc w:val="left"/>
      </w:pPr>
      <w:r>
        <w:rPr>
          <w:rFonts w:ascii="Consolas" w:eastAsia="Consolas" w:hAnsi="Consolas" w:cs="Consolas"/>
          <w:sz w:val="18"/>
          <w:szCs w:val="18"/>
        </w:rPr>
        <w:t>11 return report</w:t>
      </w:r>
    </w:p>
    <w:p w14:paraId="37CFE2B1" w14:textId="77777777" w:rsidR="00610A56" w:rsidRDefault="00610A56"/>
    <w:p w14:paraId="3D3871F9" w14:textId="77777777" w:rsidR="00610A56" w:rsidRDefault="00814415">
      <w:r>
        <w:t xml:space="preserve">Two views are derived from the same report. The </w:t>
      </w:r>
      <w:r>
        <w:rPr>
          <w:b/>
          <w:bCs/>
        </w:rPr>
        <w:t>public view</w:t>
      </w:r>
      <w:r>
        <w:t xml:space="preserve"> given to users contains only what helps them decide: city and country, type of network, blacklist status, precision and the plain-language flags. The </w:t>
      </w:r>
      <w:r>
        <w:rPr>
          <w:b/>
          <w:bCs/>
        </w:rPr>
        <w:t>administrator view</w:t>
      </w:r>
      <w:r>
        <w:t xml:space="preserve"> adds the IP addresses, the full hop list, reverse DNS, ASN, the mailer or device and the authentication results, and each consultation is written to the audit log (event </w:t>
      </w:r>
      <w:r>
        <w:rPr>
          <w:rFonts w:ascii="Consolas" w:eastAsia="Consolas" w:hAnsi="Consolas" w:cs="Consolas"/>
          <w:sz w:val="21"/>
          <w:szCs w:val="21"/>
        </w:rPr>
        <w:t>admin_origin_viewed</w:t>
      </w:r>
      <w:r>
        <w:t>). This separation applies the principle of least privilege to the users' own data and to the attackers' infrastructure alike.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8"/>
        <w:gridCol w:w="6268"/>
      </w:tblGrid>
      <w:tr w:rsidR="00610A56" w14:paraId="1BE19834" w14:textId="77777777">
        <w:tblPrEx>
          <w:tblCellMar>
            <w:top w:w="0" w:type="dxa"/>
            <w:bottom w:w="0" w:type="dxa"/>
          </w:tblCellMar>
        </w:tblPrEx>
        <w:trPr>
          <w:tblHeader/>
        </w:trPr>
        <w:tc>
          <w:tcPr>
            <w:tcW w:w="2758" w:type="dxa"/>
            <w:tcBorders>
              <w:top w:val="single" w:sz="4" w:space="0" w:color="9CA3AF"/>
              <w:left w:val="single" w:sz="4" w:space="0" w:color="9CA3AF"/>
              <w:bottom w:val="single" w:sz="4" w:space="0" w:color="9CA3AF"/>
              <w:right w:val="single" w:sz="4" w:space="0" w:color="9CA3AF"/>
            </w:tcBorders>
            <w:shd w:val="clear" w:color="auto" w:fill="1F3864"/>
            <w:tcMar>
              <w:top w:w="60" w:type="dxa"/>
              <w:left w:w="100" w:type="dxa"/>
              <w:bottom w:w="60" w:type="dxa"/>
              <w:right w:w="100" w:type="dxa"/>
            </w:tcMar>
            <w:vAlign w:val="center"/>
          </w:tcPr>
          <w:p w14:paraId="397936D9" w14:textId="77777777" w:rsidR="00610A56" w:rsidRDefault="00814415">
            <w:pPr>
              <w:spacing w:after="0" w:line="260" w:lineRule="auto"/>
              <w:jc w:val="left"/>
            </w:pPr>
            <w:r>
              <w:rPr>
                <w:b/>
                <w:bCs/>
                <w:color w:val="FFFFFF"/>
                <w:sz w:val="20"/>
                <w:szCs w:val="20"/>
              </w:rPr>
              <w:t>Flag</w:t>
            </w:r>
          </w:p>
        </w:tc>
        <w:tc>
          <w:tcPr>
            <w:tcW w:w="6268" w:type="dxa"/>
            <w:tcBorders>
              <w:top w:val="single" w:sz="4" w:space="0" w:color="9CA3AF"/>
              <w:left w:val="single" w:sz="4" w:space="0" w:color="9CA3AF"/>
              <w:bottom w:val="single" w:sz="4" w:space="0" w:color="9CA3AF"/>
              <w:right w:val="single" w:sz="4" w:space="0" w:color="9CA3AF"/>
            </w:tcBorders>
            <w:shd w:val="clear" w:color="auto" w:fill="1F3864"/>
            <w:tcMar>
              <w:top w:w="60" w:type="dxa"/>
              <w:left w:w="100" w:type="dxa"/>
              <w:bottom w:w="60" w:type="dxa"/>
              <w:right w:w="100" w:type="dxa"/>
            </w:tcMar>
            <w:vAlign w:val="center"/>
          </w:tcPr>
          <w:p w14:paraId="7A39F10E" w14:textId="77777777" w:rsidR="00610A56" w:rsidRDefault="00814415">
            <w:pPr>
              <w:spacing w:after="0" w:line="260" w:lineRule="auto"/>
              <w:jc w:val="left"/>
            </w:pPr>
            <w:r>
              <w:rPr>
                <w:b/>
                <w:bCs/>
                <w:color w:val="FFFFFF"/>
                <w:sz w:val="20"/>
                <w:szCs w:val="20"/>
              </w:rPr>
              <w:t>Meaning shown to the user</w:t>
            </w:r>
          </w:p>
        </w:tc>
      </w:tr>
      <w:tr w:rsidR="00610A56" w14:paraId="34B8CED1" w14:textId="77777777">
        <w:tblPrEx>
          <w:tblCellMar>
            <w:top w:w="0" w:type="dxa"/>
            <w:bottom w:w="0" w:type="dxa"/>
          </w:tblCellMar>
        </w:tblPrEx>
        <w:tc>
          <w:tcPr>
            <w:tcW w:w="275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3898CEF2" w14:textId="77777777" w:rsidR="00610A56" w:rsidRDefault="00814415">
            <w:pPr>
              <w:spacing w:after="0" w:line="260" w:lineRule="auto"/>
              <w:jc w:val="left"/>
            </w:pPr>
            <w:r>
              <w:rPr>
                <w:sz w:val="20"/>
                <w:szCs w:val="20"/>
              </w:rPr>
              <w:t>datacenter</w:t>
            </w:r>
          </w:p>
        </w:tc>
        <w:tc>
          <w:tcPr>
            <w:tcW w:w="626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5947DB66" w14:textId="77777777" w:rsidR="00610A56" w:rsidRDefault="00814415">
            <w:pPr>
              <w:spacing w:after="0" w:line="260" w:lineRule="auto"/>
              <w:jc w:val="left"/>
            </w:pPr>
            <w:r>
              <w:rPr>
                <w:sz w:val="20"/>
                <w:szCs w:val="20"/>
              </w:rPr>
              <w:t>Sent from a hosting server, not from a person's phone or home connection — typical of bulk phishing.</w:t>
            </w:r>
          </w:p>
        </w:tc>
      </w:tr>
      <w:tr w:rsidR="00610A56" w14:paraId="7D938B56" w14:textId="77777777">
        <w:tblPrEx>
          <w:tblCellMar>
            <w:top w:w="0" w:type="dxa"/>
            <w:bottom w:w="0" w:type="dxa"/>
          </w:tblCellMar>
        </w:tblPrEx>
        <w:tc>
          <w:tcPr>
            <w:tcW w:w="2758"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30E2FDF2" w14:textId="77777777" w:rsidR="00610A56" w:rsidRDefault="00814415">
            <w:pPr>
              <w:spacing w:after="0" w:line="260" w:lineRule="auto"/>
              <w:jc w:val="left"/>
            </w:pPr>
            <w:r>
              <w:rPr>
                <w:sz w:val="20"/>
                <w:szCs w:val="20"/>
              </w:rPr>
              <w:t>proxy</w:t>
            </w:r>
          </w:p>
        </w:tc>
        <w:tc>
          <w:tcPr>
            <w:tcW w:w="6268"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0F34F479" w14:textId="77777777" w:rsidR="00610A56" w:rsidRDefault="00814415">
            <w:pPr>
              <w:spacing w:after="0" w:line="260" w:lineRule="auto"/>
              <w:jc w:val="left"/>
            </w:pPr>
            <w:r>
              <w:rPr>
                <w:sz w:val="20"/>
                <w:szCs w:val="20"/>
              </w:rPr>
              <w:t>Sent through a VPN or proxy that hides the real location.</w:t>
            </w:r>
          </w:p>
        </w:tc>
      </w:tr>
      <w:tr w:rsidR="00610A56" w14:paraId="5FAC1319" w14:textId="77777777">
        <w:tblPrEx>
          <w:tblCellMar>
            <w:top w:w="0" w:type="dxa"/>
            <w:bottom w:w="0" w:type="dxa"/>
          </w:tblCellMar>
        </w:tblPrEx>
        <w:tc>
          <w:tcPr>
            <w:tcW w:w="275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20556A17" w14:textId="77777777" w:rsidR="00610A56" w:rsidRDefault="00814415">
            <w:pPr>
              <w:spacing w:after="0" w:line="260" w:lineRule="auto"/>
              <w:jc w:val="left"/>
            </w:pPr>
            <w:r>
              <w:rPr>
                <w:sz w:val="20"/>
                <w:szCs w:val="20"/>
              </w:rPr>
              <w:t>blacklisted</w:t>
            </w:r>
          </w:p>
        </w:tc>
        <w:tc>
          <w:tcPr>
            <w:tcW w:w="626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07D3B3F9" w14:textId="77777777" w:rsidR="00610A56" w:rsidRDefault="00814415">
            <w:pPr>
              <w:spacing w:after="0" w:line="260" w:lineRule="auto"/>
              <w:jc w:val="left"/>
            </w:pPr>
            <w:r>
              <w:rPr>
                <w:sz w:val="20"/>
                <w:szCs w:val="20"/>
              </w:rPr>
              <w:t>The sending server is listed by at least one anti-spam blacklist (SpamCop, Barracuda, UCEPROTECT).</w:t>
            </w:r>
          </w:p>
        </w:tc>
      </w:tr>
      <w:tr w:rsidR="00610A56" w14:paraId="3B8F505F" w14:textId="77777777">
        <w:tblPrEx>
          <w:tblCellMar>
            <w:top w:w="0" w:type="dxa"/>
            <w:bottom w:w="0" w:type="dxa"/>
          </w:tblCellMar>
        </w:tblPrEx>
        <w:tc>
          <w:tcPr>
            <w:tcW w:w="2758"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67659666" w14:textId="77777777" w:rsidR="00610A56" w:rsidRDefault="00814415">
            <w:pPr>
              <w:spacing w:after="0" w:line="260" w:lineRule="auto"/>
              <w:jc w:val="left"/>
            </w:pPr>
            <w:r>
              <w:rPr>
                <w:sz w:val="20"/>
                <w:szCs w:val="20"/>
              </w:rPr>
              <w:t>scripted</w:t>
            </w:r>
          </w:p>
        </w:tc>
        <w:tc>
          <w:tcPr>
            <w:tcW w:w="6268"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3F47AB9C" w14:textId="77777777" w:rsidR="00610A56" w:rsidRDefault="00814415">
            <w:pPr>
              <w:spacing w:after="0" w:line="260" w:lineRule="auto"/>
              <w:jc w:val="left"/>
            </w:pPr>
            <w:r>
              <w:rPr>
                <w:sz w:val="20"/>
                <w:szCs w:val="20"/>
              </w:rPr>
              <w:t>Composed by a mass-mailing script (e.g. PHPMailer) rather than a normal e-mail application.</w:t>
            </w:r>
          </w:p>
        </w:tc>
      </w:tr>
      <w:tr w:rsidR="00610A56" w14:paraId="56831A6C" w14:textId="77777777">
        <w:tblPrEx>
          <w:tblCellMar>
            <w:top w:w="0" w:type="dxa"/>
            <w:bottom w:w="0" w:type="dxa"/>
          </w:tblCellMar>
        </w:tblPrEx>
        <w:tc>
          <w:tcPr>
            <w:tcW w:w="275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040B180B" w14:textId="77777777" w:rsidR="00610A56" w:rsidRDefault="00814415">
            <w:pPr>
              <w:spacing w:after="0" w:line="260" w:lineRule="auto"/>
              <w:jc w:val="left"/>
            </w:pPr>
            <w:r>
              <w:rPr>
                <w:sz w:val="20"/>
                <w:szCs w:val="20"/>
              </w:rPr>
              <w:t>foreign_for_local_brand</w:t>
            </w:r>
          </w:p>
        </w:tc>
        <w:tc>
          <w:tcPr>
            <w:tcW w:w="626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38A61512" w14:textId="77777777" w:rsidR="00610A56" w:rsidRDefault="00814415">
            <w:pPr>
              <w:spacing w:after="0" w:line="260" w:lineRule="auto"/>
              <w:jc w:val="left"/>
            </w:pPr>
            <w:r>
              <w:rPr>
                <w:sz w:val="20"/>
                <w:szCs w:val="20"/>
              </w:rPr>
              <w:t>Claims to be a Cameroonian institution but was sent from abroad.</w:t>
            </w:r>
          </w:p>
        </w:tc>
      </w:tr>
      <w:tr w:rsidR="00610A56" w14:paraId="32B8A332" w14:textId="77777777">
        <w:tblPrEx>
          <w:tblCellMar>
            <w:top w:w="0" w:type="dxa"/>
            <w:bottom w:w="0" w:type="dxa"/>
          </w:tblCellMar>
        </w:tblPrEx>
        <w:tc>
          <w:tcPr>
            <w:tcW w:w="2758"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7E9974A0" w14:textId="77777777" w:rsidR="00610A56" w:rsidRDefault="00814415">
            <w:pPr>
              <w:spacing w:after="0" w:line="260" w:lineRule="auto"/>
              <w:jc w:val="left"/>
            </w:pPr>
            <w:r>
              <w:rPr>
                <w:sz w:val="20"/>
                <w:szCs w:val="20"/>
              </w:rPr>
              <w:t>timezone_mismatch</w:t>
            </w:r>
          </w:p>
        </w:tc>
        <w:tc>
          <w:tcPr>
            <w:tcW w:w="6268"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601C24B2" w14:textId="77777777" w:rsidR="00610A56" w:rsidRDefault="00814415">
            <w:pPr>
              <w:spacing w:after="0" w:line="260" w:lineRule="auto"/>
              <w:jc w:val="left"/>
            </w:pPr>
            <w:r>
              <w:rPr>
                <w:sz w:val="20"/>
                <w:szCs w:val="20"/>
              </w:rPr>
              <w:t>The time zone of the sender's clock differs by 3 h or more from the location of the IP.</w:t>
            </w:r>
          </w:p>
        </w:tc>
      </w:tr>
      <w:tr w:rsidR="00610A56" w14:paraId="6F645FB7" w14:textId="77777777">
        <w:tblPrEx>
          <w:tblCellMar>
            <w:top w:w="0" w:type="dxa"/>
            <w:bottom w:w="0" w:type="dxa"/>
          </w:tblCellMar>
        </w:tblPrEx>
        <w:tc>
          <w:tcPr>
            <w:tcW w:w="275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70598988" w14:textId="77777777" w:rsidR="00610A56" w:rsidRDefault="00814415">
            <w:pPr>
              <w:spacing w:after="0" w:line="260" w:lineRule="auto"/>
              <w:jc w:val="left"/>
            </w:pPr>
            <w:r>
              <w:rPr>
                <w:sz w:val="20"/>
                <w:szCs w:val="20"/>
              </w:rPr>
              <w:t>long_delay</w:t>
            </w:r>
          </w:p>
        </w:tc>
        <w:tc>
          <w:tcPr>
            <w:tcW w:w="626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35FE147A" w14:textId="77777777" w:rsidR="00610A56" w:rsidRDefault="00814415">
            <w:pPr>
              <w:spacing w:after="0" w:line="260" w:lineRule="auto"/>
              <w:jc w:val="left"/>
            </w:pPr>
            <w:r>
              <w:rPr>
                <w:sz w:val="20"/>
                <w:szCs w:val="20"/>
              </w:rPr>
              <w:t>The message stayed more than one hour on an intermediate server.</w:t>
            </w:r>
          </w:p>
        </w:tc>
      </w:tr>
      <w:tr w:rsidR="00610A56" w14:paraId="771B5109" w14:textId="77777777">
        <w:tblPrEx>
          <w:tblCellMar>
            <w:top w:w="0" w:type="dxa"/>
            <w:bottom w:w="0" w:type="dxa"/>
          </w:tblCellMar>
        </w:tblPrEx>
        <w:tc>
          <w:tcPr>
            <w:tcW w:w="2758"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78B8CFAF" w14:textId="77777777" w:rsidR="00610A56" w:rsidRDefault="00814415">
            <w:pPr>
              <w:spacing w:after="0" w:line="260" w:lineRule="auto"/>
              <w:jc w:val="left"/>
            </w:pPr>
            <w:r>
              <w:rPr>
                <w:sz w:val="20"/>
                <w:szCs w:val="20"/>
              </w:rPr>
              <w:lastRenderedPageBreak/>
              <w:t>hidden_by_provider</w:t>
            </w:r>
          </w:p>
        </w:tc>
        <w:tc>
          <w:tcPr>
            <w:tcW w:w="6268"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65047577" w14:textId="77777777" w:rsidR="00610A56" w:rsidRDefault="00814415">
            <w:pPr>
              <w:spacing w:after="0" w:line="260" w:lineRule="auto"/>
              <w:jc w:val="left"/>
            </w:pPr>
            <w:r>
              <w:rPr>
                <w:sz w:val="20"/>
                <w:szCs w:val="20"/>
              </w:rPr>
              <w:t>The sender used a large webmail service that hides their location.</w:t>
            </w:r>
          </w:p>
        </w:tc>
      </w:tr>
    </w:tbl>
    <w:p w14:paraId="6E00BB4E" w14:textId="77777777" w:rsidR="00610A56" w:rsidRDefault="00814415">
      <w:pPr>
        <w:pStyle w:val="TabCaption"/>
      </w:pPr>
      <w:bookmarkStart w:id="94" w:name="_Toc241477003"/>
      <w:r>
        <w:t>Table 4.6: Flags raised by the origin tracer</w:t>
      </w:r>
      <w:bookmarkEnd w:id="94"/>
    </w:p>
    <w:p w14:paraId="2D1E950D" w14:textId="77777777" w:rsidR="00610A56" w:rsidRDefault="00814415">
      <w:pPr>
        <w:pStyle w:val="Heading3"/>
      </w:pPr>
      <w:bookmarkStart w:id="95" w:name="_Toc241476960"/>
      <w:r>
        <w:t>4.3.7 Security operations design</w:t>
      </w:r>
      <w:bookmarkEnd w:id="95"/>
    </w:p>
    <w:p w14:paraId="0948D4FD" w14:textId="77777777" w:rsidR="00610A56" w:rsidRDefault="00814415">
      <w:r>
        <w:t xml:space="preserve">The SOC workflow (Figure 4.9) turns individual analyses into collective intelligence. Users report wrong verdicts; the triage service suggests a decision with a confidence score; depending on the </w:t>
      </w:r>
      <w:r>
        <w:rPr>
          <w:rFonts w:ascii="Consolas" w:eastAsia="Consolas" w:hAnsi="Consolas" w:cs="Consolas"/>
          <w:sz w:val="21"/>
          <w:szCs w:val="21"/>
        </w:rPr>
        <w:t>triage_mode</w:t>
      </w:r>
      <w:r>
        <w:t xml:space="preserve"> setting (manual, assisted, automatic above a threshold of 80), an administrator confirms it. The correlation service groups dangerous messages that share a domain or impersonated brand within a time window into an </w:t>
      </w:r>
      <w:r>
        <w:rPr>
          <w:b/>
          <w:bCs/>
        </w:rPr>
        <w:t>incident</w:t>
      </w:r>
      <w:r>
        <w:t xml:space="preserve"> with a timeline; confirmed malicious domains feed the </w:t>
      </w:r>
      <w:r>
        <w:rPr>
          <w:b/>
          <w:bCs/>
        </w:rPr>
        <w:t>blocklist</w:t>
      </w:r>
      <w:r>
        <w:t>, which the URL-intelligence signal uses immediately. Administrator decisions — but not automatic ones — are exported for retraining.</w:t>
      </w:r>
    </w:p>
    <w:p w14:paraId="4A1FA967" w14:textId="77777777" w:rsidR="00610A56" w:rsidRDefault="00814415">
      <w:pPr>
        <w:keepNext/>
        <w:spacing w:before="120" w:after="60"/>
        <w:jc w:val="center"/>
      </w:pPr>
      <w:r>
        <w:rPr>
          <w:noProof/>
        </w:rPr>
        <w:lastRenderedPageBreak/>
        <w:drawing>
          <wp:inline distT="0" distB="0" distL="0" distR="0" wp14:anchorId="7B72F40C" wp14:editId="04096CE5">
            <wp:extent cx="4933950" cy="68389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933950" cy="6838950"/>
                    </a:xfrm>
                    <a:prstGeom prst="rect">
                      <a:avLst/>
                    </a:prstGeom>
                  </pic:spPr>
                </pic:pic>
              </a:graphicData>
            </a:graphic>
          </wp:inline>
        </w:drawing>
      </w:r>
    </w:p>
    <w:p w14:paraId="3BB2B6CD" w14:textId="77777777" w:rsidR="00610A56" w:rsidRDefault="00814415">
      <w:pPr>
        <w:pStyle w:val="FigCaption"/>
      </w:pPr>
      <w:bookmarkStart w:id="96" w:name="_Toc241477028"/>
      <w:r>
        <w:t>Figure 4.9: Security operations workflow</w:t>
      </w:r>
      <w:bookmarkEnd w:id="96"/>
    </w:p>
    <w:p w14:paraId="521B9CE8" w14:textId="77777777" w:rsidR="00610A56" w:rsidRDefault="00814415">
      <w:pPr>
        <w:pStyle w:val="Heading3"/>
      </w:pPr>
      <w:bookmarkStart w:id="97" w:name="_Toc241476961"/>
      <w:r>
        <w:t>4.3.8 Security design</w:t>
      </w:r>
      <w:bookmarkEnd w:id="97"/>
    </w:p>
    <w:p w14:paraId="085F403C" w14:textId="77777777" w:rsidR="00610A56" w:rsidRDefault="00814415">
      <w:r>
        <w:t>Because the platform stores sensitive messages and has access to mailboxes, it is itself a target. Its security design applies the principles of Saltzer and Schroeder (1975) and privacy by design (Cavoukian, 2009); Figure 4.10 shows the layers of defence and Table 4.7 maps each principle to a concrete control.</w:t>
      </w:r>
    </w:p>
    <w:p w14:paraId="492FEA01" w14:textId="77777777" w:rsidR="00610A56" w:rsidRDefault="00814415">
      <w:pPr>
        <w:keepNext/>
        <w:spacing w:before="120" w:after="60"/>
        <w:jc w:val="center"/>
      </w:pPr>
      <w:r>
        <w:rPr>
          <w:noProof/>
        </w:rPr>
        <w:lastRenderedPageBreak/>
        <w:drawing>
          <wp:inline distT="0" distB="0" distL="0" distR="0" wp14:anchorId="78A33C78" wp14:editId="2953B909">
            <wp:extent cx="5238750" cy="68389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238750" cy="6838950"/>
                    </a:xfrm>
                    <a:prstGeom prst="rect">
                      <a:avLst/>
                    </a:prstGeom>
                  </pic:spPr>
                </pic:pic>
              </a:graphicData>
            </a:graphic>
          </wp:inline>
        </w:drawing>
      </w:r>
    </w:p>
    <w:p w14:paraId="4E3108A5" w14:textId="77777777" w:rsidR="00610A56" w:rsidRDefault="00814415">
      <w:pPr>
        <w:pStyle w:val="FigCaption"/>
      </w:pPr>
      <w:bookmarkStart w:id="98" w:name="_Toc241477029"/>
      <w:r>
        <w:t>Figure 4.10: Layers of security controls</w:t>
      </w:r>
      <w:bookmarkEnd w:id="9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9"/>
        <w:gridCol w:w="6447"/>
      </w:tblGrid>
      <w:tr w:rsidR="00610A56" w14:paraId="0359D80F" w14:textId="77777777">
        <w:tblPrEx>
          <w:tblCellMar>
            <w:top w:w="0" w:type="dxa"/>
            <w:bottom w:w="0" w:type="dxa"/>
          </w:tblCellMar>
        </w:tblPrEx>
        <w:trPr>
          <w:tblHeader/>
        </w:trPr>
        <w:tc>
          <w:tcPr>
            <w:tcW w:w="2579" w:type="dxa"/>
            <w:tcBorders>
              <w:top w:val="single" w:sz="4" w:space="0" w:color="9CA3AF"/>
              <w:left w:val="single" w:sz="4" w:space="0" w:color="9CA3AF"/>
              <w:bottom w:val="single" w:sz="4" w:space="0" w:color="9CA3AF"/>
              <w:right w:val="single" w:sz="4" w:space="0" w:color="9CA3AF"/>
            </w:tcBorders>
            <w:shd w:val="clear" w:color="auto" w:fill="1F3864"/>
            <w:tcMar>
              <w:top w:w="60" w:type="dxa"/>
              <w:left w:w="100" w:type="dxa"/>
              <w:bottom w:w="60" w:type="dxa"/>
              <w:right w:w="100" w:type="dxa"/>
            </w:tcMar>
            <w:vAlign w:val="center"/>
          </w:tcPr>
          <w:p w14:paraId="4A258B71" w14:textId="77777777" w:rsidR="00610A56" w:rsidRDefault="00814415">
            <w:pPr>
              <w:spacing w:after="0" w:line="260" w:lineRule="auto"/>
              <w:jc w:val="left"/>
            </w:pPr>
            <w:r>
              <w:rPr>
                <w:b/>
                <w:bCs/>
                <w:color w:val="FFFFFF"/>
                <w:sz w:val="20"/>
                <w:szCs w:val="20"/>
              </w:rPr>
              <w:t>Principle</w:t>
            </w:r>
          </w:p>
        </w:tc>
        <w:tc>
          <w:tcPr>
            <w:tcW w:w="6447" w:type="dxa"/>
            <w:tcBorders>
              <w:top w:val="single" w:sz="4" w:space="0" w:color="9CA3AF"/>
              <w:left w:val="single" w:sz="4" w:space="0" w:color="9CA3AF"/>
              <w:bottom w:val="single" w:sz="4" w:space="0" w:color="9CA3AF"/>
              <w:right w:val="single" w:sz="4" w:space="0" w:color="9CA3AF"/>
            </w:tcBorders>
            <w:shd w:val="clear" w:color="auto" w:fill="1F3864"/>
            <w:tcMar>
              <w:top w:w="60" w:type="dxa"/>
              <w:left w:w="100" w:type="dxa"/>
              <w:bottom w:w="60" w:type="dxa"/>
              <w:right w:w="100" w:type="dxa"/>
            </w:tcMar>
            <w:vAlign w:val="center"/>
          </w:tcPr>
          <w:p w14:paraId="1D633E4D" w14:textId="77777777" w:rsidR="00610A56" w:rsidRDefault="00814415">
            <w:pPr>
              <w:spacing w:after="0" w:line="260" w:lineRule="auto"/>
              <w:jc w:val="left"/>
            </w:pPr>
            <w:r>
              <w:rPr>
                <w:b/>
                <w:bCs/>
                <w:color w:val="FFFFFF"/>
                <w:sz w:val="20"/>
                <w:szCs w:val="20"/>
              </w:rPr>
              <w:t>Control in PhishGuard-AI</w:t>
            </w:r>
          </w:p>
        </w:tc>
      </w:tr>
      <w:tr w:rsidR="00610A56" w14:paraId="0E630C9C" w14:textId="77777777">
        <w:tblPrEx>
          <w:tblCellMar>
            <w:top w:w="0" w:type="dxa"/>
            <w:bottom w:w="0" w:type="dxa"/>
          </w:tblCellMar>
        </w:tblPrEx>
        <w:tc>
          <w:tcPr>
            <w:tcW w:w="2579"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28C260E3" w14:textId="77777777" w:rsidR="00610A56" w:rsidRDefault="00814415">
            <w:pPr>
              <w:spacing w:after="0" w:line="260" w:lineRule="auto"/>
              <w:jc w:val="left"/>
            </w:pPr>
            <w:r>
              <w:rPr>
                <w:sz w:val="20"/>
                <w:szCs w:val="20"/>
              </w:rPr>
              <w:t>Least privilege</w:t>
            </w:r>
          </w:p>
        </w:tc>
        <w:tc>
          <w:tcPr>
            <w:tcW w:w="6447"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440BA919" w14:textId="77777777" w:rsidR="00610A56" w:rsidRDefault="00814415">
            <w:pPr>
              <w:spacing w:after="0" w:line="260" w:lineRule="auto"/>
              <w:jc w:val="left"/>
            </w:pPr>
            <w:r>
              <w:rPr>
                <w:sz w:val="20"/>
                <w:szCs w:val="20"/>
              </w:rPr>
              <w:t>Gmail scope gmail.readonly and Outlook Mail.Read only; admin role separated from user role; database account without superuser rights.</w:t>
            </w:r>
          </w:p>
        </w:tc>
      </w:tr>
      <w:tr w:rsidR="00610A56" w14:paraId="546DF8F3" w14:textId="77777777">
        <w:tblPrEx>
          <w:tblCellMar>
            <w:top w:w="0" w:type="dxa"/>
            <w:bottom w:w="0" w:type="dxa"/>
          </w:tblCellMar>
        </w:tblPrEx>
        <w:tc>
          <w:tcPr>
            <w:tcW w:w="2579"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08E77F10" w14:textId="77777777" w:rsidR="00610A56" w:rsidRDefault="00814415">
            <w:pPr>
              <w:spacing w:after="0" w:line="260" w:lineRule="auto"/>
              <w:jc w:val="left"/>
            </w:pPr>
            <w:r>
              <w:rPr>
                <w:sz w:val="20"/>
                <w:szCs w:val="20"/>
              </w:rPr>
              <w:t>Fail-safe defaults</w:t>
            </w:r>
          </w:p>
        </w:tc>
        <w:tc>
          <w:tcPr>
            <w:tcW w:w="6447"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340239BE" w14:textId="77777777" w:rsidR="00610A56" w:rsidRDefault="00814415">
            <w:pPr>
              <w:spacing w:after="0" w:line="260" w:lineRule="auto"/>
              <w:jc w:val="left"/>
            </w:pPr>
            <w:r>
              <w:rPr>
                <w:sz w:val="20"/>
                <w:szCs w:val="20"/>
              </w:rPr>
              <w:t>Anonymous callers never receive a verdict; new risky accounts wait for approval; unknown errors return a generic message.</w:t>
            </w:r>
          </w:p>
        </w:tc>
      </w:tr>
      <w:tr w:rsidR="00610A56" w14:paraId="394CB291" w14:textId="77777777">
        <w:tblPrEx>
          <w:tblCellMar>
            <w:top w:w="0" w:type="dxa"/>
            <w:bottom w:w="0" w:type="dxa"/>
          </w:tblCellMar>
        </w:tblPrEx>
        <w:tc>
          <w:tcPr>
            <w:tcW w:w="2579"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19F474B2" w14:textId="77777777" w:rsidR="00610A56" w:rsidRDefault="00814415">
            <w:pPr>
              <w:spacing w:after="0" w:line="260" w:lineRule="auto"/>
              <w:jc w:val="left"/>
            </w:pPr>
            <w:r>
              <w:rPr>
                <w:sz w:val="20"/>
                <w:szCs w:val="20"/>
              </w:rPr>
              <w:t>Complete mediation</w:t>
            </w:r>
          </w:p>
        </w:tc>
        <w:tc>
          <w:tcPr>
            <w:tcW w:w="6447"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522D9227" w14:textId="77777777" w:rsidR="00610A56" w:rsidRDefault="00814415">
            <w:pPr>
              <w:spacing w:after="0" w:line="260" w:lineRule="auto"/>
              <w:jc w:val="left"/>
            </w:pPr>
            <w:r>
              <w:rPr>
                <w:sz w:val="20"/>
                <w:szCs w:val="20"/>
              </w:rPr>
              <w:t xml:space="preserve">Every /api request goes through Flask-Login; </w:t>
            </w:r>
            <w:r>
              <w:rPr>
                <w:rFonts w:ascii="Consolas" w:eastAsia="Consolas" w:hAnsi="Consolas" w:cs="Consolas"/>
                <w:sz w:val="18"/>
                <w:szCs w:val="18"/>
              </w:rPr>
              <w:t>load_user</w:t>
            </w:r>
            <w:r>
              <w:rPr>
                <w:sz w:val="20"/>
                <w:szCs w:val="20"/>
              </w:rPr>
              <w:t xml:space="preserve"> re-checks suspension, approval and session version on each request.</w:t>
            </w:r>
          </w:p>
        </w:tc>
      </w:tr>
      <w:tr w:rsidR="00610A56" w14:paraId="55A4FE17" w14:textId="77777777">
        <w:tblPrEx>
          <w:tblCellMar>
            <w:top w:w="0" w:type="dxa"/>
            <w:bottom w:w="0" w:type="dxa"/>
          </w:tblCellMar>
        </w:tblPrEx>
        <w:tc>
          <w:tcPr>
            <w:tcW w:w="2579"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4E6B3AB1" w14:textId="77777777" w:rsidR="00610A56" w:rsidRDefault="00814415">
            <w:pPr>
              <w:spacing w:after="0" w:line="260" w:lineRule="auto"/>
              <w:jc w:val="left"/>
            </w:pPr>
            <w:r>
              <w:rPr>
                <w:sz w:val="20"/>
                <w:szCs w:val="20"/>
              </w:rPr>
              <w:lastRenderedPageBreak/>
              <w:t>Separation of privilege</w:t>
            </w:r>
          </w:p>
        </w:tc>
        <w:tc>
          <w:tcPr>
            <w:tcW w:w="6447"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02B7863A" w14:textId="77777777" w:rsidR="00610A56" w:rsidRDefault="00814415">
            <w:pPr>
              <w:spacing w:after="0" w:line="260" w:lineRule="auto"/>
              <w:jc w:val="left"/>
            </w:pPr>
            <w:r>
              <w:rPr>
                <w:sz w:val="20"/>
                <w:szCs w:val="20"/>
              </w:rPr>
              <w:t>Sensitive admin actions require sudo mode</w:t>
            </w:r>
            <w:r>
              <w:rPr>
                <w:sz w:val="20"/>
                <w:szCs w:val="20"/>
              </w:rPr>
              <w:t xml:space="preserve"> (password re-entry, time-limited) on top of the admin session.</w:t>
            </w:r>
          </w:p>
        </w:tc>
      </w:tr>
      <w:tr w:rsidR="00610A56" w14:paraId="5158E947" w14:textId="77777777">
        <w:tblPrEx>
          <w:tblCellMar>
            <w:top w:w="0" w:type="dxa"/>
            <w:bottom w:w="0" w:type="dxa"/>
          </w:tblCellMar>
        </w:tblPrEx>
        <w:tc>
          <w:tcPr>
            <w:tcW w:w="2579"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35B499D7" w14:textId="77777777" w:rsidR="00610A56" w:rsidRDefault="00814415">
            <w:pPr>
              <w:spacing w:after="0" w:line="260" w:lineRule="auto"/>
              <w:jc w:val="left"/>
            </w:pPr>
            <w:r>
              <w:rPr>
                <w:sz w:val="20"/>
                <w:szCs w:val="20"/>
              </w:rPr>
              <w:t>Defence in depth</w:t>
            </w:r>
          </w:p>
        </w:tc>
        <w:tc>
          <w:tcPr>
            <w:tcW w:w="6447"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6C7EA3A5" w14:textId="77777777" w:rsidR="00610A56" w:rsidRDefault="00814415">
            <w:pPr>
              <w:spacing w:after="0" w:line="260" w:lineRule="auto"/>
              <w:jc w:val="left"/>
            </w:pPr>
            <w:r>
              <w:rPr>
                <w:sz w:val="20"/>
                <w:szCs w:val="20"/>
              </w:rPr>
              <w:t>bcrypt hashing, CSRF tokens, secure cookies, rate-limited OTP, TOTP MFA, idle session timeout.</w:t>
            </w:r>
          </w:p>
        </w:tc>
      </w:tr>
      <w:tr w:rsidR="00610A56" w14:paraId="690DC7D0" w14:textId="77777777">
        <w:tblPrEx>
          <w:tblCellMar>
            <w:top w:w="0" w:type="dxa"/>
            <w:bottom w:w="0" w:type="dxa"/>
          </w:tblCellMar>
        </w:tblPrEx>
        <w:tc>
          <w:tcPr>
            <w:tcW w:w="2579"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5AFA17D7" w14:textId="77777777" w:rsidR="00610A56" w:rsidRDefault="00814415">
            <w:pPr>
              <w:spacing w:after="0" w:line="260" w:lineRule="auto"/>
              <w:jc w:val="left"/>
            </w:pPr>
            <w:r>
              <w:rPr>
                <w:sz w:val="20"/>
                <w:szCs w:val="20"/>
              </w:rPr>
              <w:t>Accountability</w:t>
            </w:r>
          </w:p>
        </w:tc>
        <w:tc>
          <w:tcPr>
            <w:tcW w:w="6447"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47718525" w14:textId="77777777" w:rsidR="00610A56" w:rsidRDefault="00814415">
            <w:pPr>
              <w:spacing w:after="0" w:line="260" w:lineRule="auto"/>
              <w:jc w:val="left"/>
            </w:pPr>
            <w:r>
              <w:rPr>
                <w:sz w:val="20"/>
                <w:szCs w:val="20"/>
              </w:rPr>
              <w:t xml:space="preserve">Every login, security change and admin action is written to </w:t>
            </w:r>
            <w:r>
              <w:rPr>
                <w:rFonts w:ascii="Consolas" w:eastAsia="Consolas" w:hAnsi="Consolas" w:cs="Consolas"/>
                <w:sz w:val="18"/>
                <w:szCs w:val="18"/>
              </w:rPr>
              <w:t>security_events</w:t>
            </w:r>
            <w:r>
              <w:rPr>
                <w:sz w:val="20"/>
                <w:szCs w:val="20"/>
              </w:rPr>
              <w:t xml:space="preserve"> (audit log); viewing a sender origin is itself audited.</w:t>
            </w:r>
          </w:p>
        </w:tc>
      </w:tr>
      <w:tr w:rsidR="00610A56" w14:paraId="3AF35A74" w14:textId="77777777">
        <w:tblPrEx>
          <w:tblCellMar>
            <w:top w:w="0" w:type="dxa"/>
            <w:bottom w:w="0" w:type="dxa"/>
          </w:tblCellMar>
        </w:tblPrEx>
        <w:tc>
          <w:tcPr>
            <w:tcW w:w="2579"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50B75B91" w14:textId="77777777" w:rsidR="00610A56" w:rsidRDefault="00814415">
            <w:pPr>
              <w:spacing w:after="0" w:line="260" w:lineRule="auto"/>
              <w:jc w:val="left"/>
            </w:pPr>
            <w:r>
              <w:rPr>
                <w:sz w:val="20"/>
                <w:szCs w:val="20"/>
              </w:rPr>
              <w:t>Data minimisation</w:t>
            </w:r>
          </w:p>
        </w:tc>
        <w:tc>
          <w:tcPr>
            <w:tcW w:w="6447"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25409DD2" w14:textId="77777777" w:rsidR="00610A56" w:rsidRDefault="00814415">
            <w:pPr>
              <w:spacing w:after="0" w:line="260" w:lineRule="auto"/>
              <w:jc w:val="left"/>
            </w:pPr>
            <w:r>
              <w:rPr>
                <w:sz w:val="20"/>
                <w:szCs w:val="20"/>
              </w:rPr>
              <w:t>Safe mailbox e-mails are stored as subject only; claim tokens stored as SHA-256 hashes; users can delete their analyses.</w:t>
            </w:r>
          </w:p>
        </w:tc>
      </w:tr>
      <w:tr w:rsidR="00610A56" w14:paraId="26A3F96C" w14:textId="77777777">
        <w:tblPrEx>
          <w:tblCellMar>
            <w:top w:w="0" w:type="dxa"/>
            <w:bottom w:w="0" w:type="dxa"/>
          </w:tblCellMar>
        </w:tblPrEx>
        <w:tc>
          <w:tcPr>
            <w:tcW w:w="2579"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24E1F3D3" w14:textId="77777777" w:rsidR="00610A56" w:rsidRDefault="00814415">
            <w:pPr>
              <w:spacing w:after="0" w:line="260" w:lineRule="auto"/>
              <w:jc w:val="left"/>
            </w:pPr>
            <w:r>
              <w:rPr>
                <w:sz w:val="20"/>
                <w:szCs w:val="20"/>
              </w:rPr>
              <w:t>Protection of secrets</w:t>
            </w:r>
          </w:p>
        </w:tc>
        <w:tc>
          <w:tcPr>
            <w:tcW w:w="6447"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0B53BDC6" w14:textId="77777777" w:rsidR="00610A56" w:rsidRDefault="00814415">
            <w:pPr>
              <w:spacing w:after="0" w:line="260" w:lineRule="auto"/>
              <w:jc w:val="left"/>
            </w:pPr>
            <w:r>
              <w:rPr>
                <w:sz w:val="20"/>
                <w:szCs w:val="20"/>
              </w:rPr>
              <w:t>OAuth tokens encrypted (Fernet); secrets only in environment variables, never in the repository.</w:t>
            </w:r>
          </w:p>
        </w:tc>
      </w:tr>
      <w:tr w:rsidR="00610A56" w14:paraId="780BFD26" w14:textId="77777777">
        <w:tblPrEx>
          <w:tblCellMar>
            <w:top w:w="0" w:type="dxa"/>
            <w:bottom w:w="0" w:type="dxa"/>
          </w:tblCellMar>
        </w:tblPrEx>
        <w:tc>
          <w:tcPr>
            <w:tcW w:w="2579"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7BA46951" w14:textId="77777777" w:rsidR="00610A56" w:rsidRDefault="00814415">
            <w:pPr>
              <w:spacing w:after="0" w:line="260" w:lineRule="auto"/>
              <w:jc w:val="left"/>
            </w:pPr>
            <w:r>
              <w:rPr>
                <w:sz w:val="20"/>
                <w:szCs w:val="20"/>
              </w:rPr>
              <w:t>Revocation</w:t>
            </w:r>
          </w:p>
        </w:tc>
        <w:tc>
          <w:tcPr>
            <w:tcW w:w="6447"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6D693465" w14:textId="77777777" w:rsidR="00610A56" w:rsidRDefault="00814415">
            <w:pPr>
              <w:spacing w:after="0" w:line="260" w:lineRule="auto"/>
              <w:jc w:val="left"/>
            </w:pPr>
            <w:r>
              <w:rPr>
                <w:sz w:val="20"/>
                <w:szCs w:val="20"/>
              </w:rPr>
              <w:t xml:space="preserve">Bumping </w:t>
            </w:r>
            <w:r>
              <w:rPr>
                <w:rFonts w:ascii="Consolas" w:eastAsia="Consolas" w:hAnsi="Consolas" w:cs="Consolas"/>
                <w:sz w:val="18"/>
                <w:szCs w:val="18"/>
              </w:rPr>
              <w:t>session_version</w:t>
            </w:r>
            <w:r>
              <w:rPr>
                <w:sz w:val="20"/>
                <w:szCs w:val="20"/>
              </w:rPr>
              <w:t xml:space="preserve"> signs a user out of all devices; mailbox tokens can be revoked by the user or the provider.</w:t>
            </w:r>
          </w:p>
        </w:tc>
      </w:tr>
    </w:tbl>
    <w:p w14:paraId="7EFBA1BF" w14:textId="77777777" w:rsidR="00610A56" w:rsidRDefault="00814415">
      <w:pPr>
        <w:pStyle w:val="TabCaption"/>
      </w:pPr>
      <w:bookmarkStart w:id="99" w:name="_Toc241477004"/>
      <w:r>
        <w:t>Table 4.7: Security principles and their implementation</w:t>
      </w:r>
      <w:bookmarkEnd w:id="9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9"/>
        <w:gridCol w:w="6447"/>
      </w:tblGrid>
      <w:tr w:rsidR="00610A56" w14:paraId="53F44EA6" w14:textId="77777777">
        <w:tblPrEx>
          <w:tblCellMar>
            <w:top w:w="0" w:type="dxa"/>
            <w:bottom w:w="0" w:type="dxa"/>
          </w:tblCellMar>
        </w:tblPrEx>
        <w:trPr>
          <w:tblHeader/>
        </w:trPr>
        <w:tc>
          <w:tcPr>
            <w:tcW w:w="2579" w:type="dxa"/>
            <w:tcBorders>
              <w:top w:val="single" w:sz="4" w:space="0" w:color="9CA3AF"/>
              <w:left w:val="single" w:sz="4" w:space="0" w:color="9CA3AF"/>
              <w:bottom w:val="single" w:sz="4" w:space="0" w:color="9CA3AF"/>
              <w:right w:val="single" w:sz="4" w:space="0" w:color="9CA3AF"/>
            </w:tcBorders>
            <w:shd w:val="clear" w:color="auto" w:fill="1F3864"/>
            <w:tcMar>
              <w:top w:w="60" w:type="dxa"/>
              <w:left w:w="100" w:type="dxa"/>
              <w:bottom w:w="60" w:type="dxa"/>
              <w:right w:w="100" w:type="dxa"/>
            </w:tcMar>
            <w:vAlign w:val="center"/>
          </w:tcPr>
          <w:p w14:paraId="167921D6" w14:textId="77777777" w:rsidR="00610A56" w:rsidRDefault="00814415">
            <w:pPr>
              <w:spacing w:after="0" w:line="260" w:lineRule="auto"/>
              <w:jc w:val="left"/>
            </w:pPr>
            <w:r>
              <w:rPr>
                <w:b/>
                <w:bCs/>
                <w:color w:val="FFFFFF"/>
                <w:sz w:val="20"/>
                <w:szCs w:val="20"/>
              </w:rPr>
              <w:t>Mechanism</w:t>
            </w:r>
          </w:p>
        </w:tc>
        <w:tc>
          <w:tcPr>
            <w:tcW w:w="6447" w:type="dxa"/>
            <w:tcBorders>
              <w:top w:val="single" w:sz="4" w:space="0" w:color="9CA3AF"/>
              <w:left w:val="single" w:sz="4" w:space="0" w:color="9CA3AF"/>
              <w:bottom w:val="single" w:sz="4" w:space="0" w:color="9CA3AF"/>
              <w:right w:val="single" w:sz="4" w:space="0" w:color="9CA3AF"/>
            </w:tcBorders>
            <w:shd w:val="clear" w:color="auto" w:fill="1F3864"/>
            <w:tcMar>
              <w:top w:w="60" w:type="dxa"/>
              <w:left w:w="100" w:type="dxa"/>
              <w:bottom w:w="60" w:type="dxa"/>
              <w:right w:w="100" w:type="dxa"/>
            </w:tcMar>
            <w:vAlign w:val="center"/>
          </w:tcPr>
          <w:p w14:paraId="4013D58D" w14:textId="77777777" w:rsidR="00610A56" w:rsidRDefault="00814415">
            <w:pPr>
              <w:spacing w:after="0" w:line="260" w:lineRule="auto"/>
              <w:jc w:val="left"/>
            </w:pPr>
            <w:r>
              <w:rPr>
                <w:b/>
                <w:bCs/>
                <w:color w:val="FFFFFF"/>
                <w:sz w:val="20"/>
                <w:szCs w:val="20"/>
              </w:rPr>
              <w:t>Implementation</w:t>
            </w:r>
          </w:p>
        </w:tc>
      </w:tr>
      <w:tr w:rsidR="00610A56" w14:paraId="34B3739E" w14:textId="77777777">
        <w:tblPrEx>
          <w:tblCellMar>
            <w:top w:w="0" w:type="dxa"/>
            <w:bottom w:w="0" w:type="dxa"/>
          </w:tblCellMar>
        </w:tblPrEx>
        <w:tc>
          <w:tcPr>
            <w:tcW w:w="2579"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5E7A1AA2" w14:textId="77777777" w:rsidR="00610A56" w:rsidRDefault="00814415">
            <w:pPr>
              <w:spacing w:after="0" w:line="260" w:lineRule="auto"/>
              <w:jc w:val="left"/>
            </w:pPr>
            <w:r>
              <w:rPr>
                <w:sz w:val="20"/>
                <w:szCs w:val="20"/>
              </w:rPr>
              <w:t>Password storage</w:t>
            </w:r>
          </w:p>
        </w:tc>
        <w:tc>
          <w:tcPr>
            <w:tcW w:w="6447"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0D5C9B03" w14:textId="77777777" w:rsidR="00610A56" w:rsidRDefault="00814415">
            <w:pPr>
              <w:spacing w:after="0" w:line="260" w:lineRule="auto"/>
              <w:jc w:val="left"/>
            </w:pPr>
            <w:r>
              <w:rPr>
                <w:sz w:val="20"/>
                <w:szCs w:val="20"/>
              </w:rPr>
              <w:t>bcrypt with per-password salt and adaptive cost (Provos &amp; Mazières, 1999).</w:t>
            </w:r>
          </w:p>
        </w:tc>
      </w:tr>
      <w:tr w:rsidR="00610A56" w14:paraId="6E4AAA28" w14:textId="77777777">
        <w:tblPrEx>
          <w:tblCellMar>
            <w:top w:w="0" w:type="dxa"/>
            <w:bottom w:w="0" w:type="dxa"/>
          </w:tblCellMar>
        </w:tblPrEx>
        <w:tc>
          <w:tcPr>
            <w:tcW w:w="2579"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636750B5" w14:textId="77777777" w:rsidR="00610A56" w:rsidRDefault="00814415">
            <w:pPr>
              <w:spacing w:after="0" w:line="260" w:lineRule="auto"/>
              <w:jc w:val="left"/>
            </w:pPr>
            <w:r>
              <w:rPr>
                <w:sz w:val="20"/>
                <w:szCs w:val="20"/>
              </w:rPr>
              <w:t>Sessions</w:t>
            </w:r>
          </w:p>
        </w:tc>
        <w:tc>
          <w:tcPr>
            <w:tcW w:w="6447"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0D902791" w14:textId="77777777" w:rsidR="00610A56" w:rsidRDefault="00814415">
            <w:pPr>
              <w:spacing w:after="0" w:line="260" w:lineRule="auto"/>
              <w:jc w:val="left"/>
            </w:pPr>
            <w:r>
              <w:rPr>
                <w:sz w:val="20"/>
                <w:szCs w:val="20"/>
              </w:rPr>
              <w:t>Server-signed Flask-Login cookie; identifier = user id + session version; HttpOnly, SameSite.</w:t>
            </w:r>
          </w:p>
        </w:tc>
      </w:tr>
      <w:tr w:rsidR="00610A56" w14:paraId="411BAF43" w14:textId="77777777">
        <w:tblPrEx>
          <w:tblCellMar>
            <w:top w:w="0" w:type="dxa"/>
            <w:bottom w:w="0" w:type="dxa"/>
          </w:tblCellMar>
        </w:tblPrEx>
        <w:tc>
          <w:tcPr>
            <w:tcW w:w="2579"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416EC17C" w14:textId="77777777" w:rsidR="00610A56" w:rsidRDefault="00814415">
            <w:pPr>
              <w:spacing w:after="0" w:line="260" w:lineRule="auto"/>
              <w:jc w:val="left"/>
            </w:pPr>
            <w:r>
              <w:rPr>
                <w:sz w:val="20"/>
                <w:szCs w:val="20"/>
              </w:rPr>
              <w:t>Second factor</w:t>
            </w:r>
          </w:p>
        </w:tc>
        <w:tc>
          <w:tcPr>
            <w:tcW w:w="6447"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51017CC0" w14:textId="77777777" w:rsidR="00610A56" w:rsidRDefault="00814415">
            <w:pPr>
              <w:spacing w:after="0" w:line="260" w:lineRule="auto"/>
              <w:jc w:val="left"/>
            </w:pPr>
            <w:r>
              <w:rPr>
                <w:sz w:val="20"/>
                <w:szCs w:val="20"/>
              </w:rPr>
              <w:t>TOTP (RFC 6238) with pyotp; e-mail and SMS one-time codes for verification.</w:t>
            </w:r>
          </w:p>
        </w:tc>
      </w:tr>
      <w:tr w:rsidR="00610A56" w14:paraId="5CD5E77C" w14:textId="77777777">
        <w:tblPrEx>
          <w:tblCellMar>
            <w:top w:w="0" w:type="dxa"/>
            <w:bottom w:w="0" w:type="dxa"/>
          </w:tblCellMar>
        </w:tblPrEx>
        <w:tc>
          <w:tcPr>
            <w:tcW w:w="2579"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5E1F6B30" w14:textId="77777777" w:rsidR="00610A56" w:rsidRDefault="00814415">
            <w:pPr>
              <w:spacing w:after="0" w:line="260" w:lineRule="auto"/>
              <w:jc w:val="left"/>
            </w:pPr>
            <w:r>
              <w:rPr>
                <w:sz w:val="20"/>
                <w:szCs w:val="20"/>
              </w:rPr>
              <w:t>Federated login</w:t>
            </w:r>
          </w:p>
        </w:tc>
        <w:tc>
          <w:tcPr>
            <w:tcW w:w="6447"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76600612" w14:textId="77777777" w:rsidR="00610A56" w:rsidRDefault="00814415">
            <w:pPr>
              <w:spacing w:after="0" w:line="260" w:lineRule="auto"/>
              <w:jc w:val="left"/>
            </w:pPr>
            <w:r>
              <w:rPr>
                <w:sz w:val="20"/>
                <w:szCs w:val="20"/>
              </w:rPr>
              <w:t>Google OAuth 2.0 (RFC 6749) with state parameter.</w:t>
            </w:r>
          </w:p>
        </w:tc>
      </w:tr>
      <w:tr w:rsidR="00610A56" w14:paraId="79A3AB73" w14:textId="77777777">
        <w:tblPrEx>
          <w:tblCellMar>
            <w:top w:w="0" w:type="dxa"/>
            <w:bottom w:w="0" w:type="dxa"/>
          </w:tblCellMar>
        </w:tblPrEx>
        <w:tc>
          <w:tcPr>
            <w:tcW w:w="2579"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151E5F22" w14:textId="77777777" w:rsidR="00610A56" w:rsidRDefault="00814415">
            <w:pPr>
              <w:spacing w:after="0" w:line="260" w:lineRule="auto"/>
              <w:jc w:val="left"/>
            </w:pPr>
            <w:r>
              <w:rPr>
                <w:sz w:val="20"/>
                <w:szCs w:val="20"/>
              </w:rPr>
              <w:t>Registration risk</w:t>
            </w:r>
          </w:p>
        </w:tc>
        <w:tc>
          <w:tcPr>
            <w:tcW w:w="6447"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49346215" w14:textId="77777777" w:rsidR="00610A56" w:rsidRDefault="00814415">
            <w:pPr>
              <w:spacing w:after="0" w:line="260" w:lineRule="auto"/>
              <w:jc w:val="left"/>
            </w:pPr>
            <w:r>
              <w:rPr>
                <w:sz w:val="20"/>
                <w:szCs w:val="20"/>
              </w:rPr>
              <w:t>Score from disposable e-mail, IP reuse, VPN/datacentre, honeypot field and fill time; decides auto-approval, review or rejection.</w:t>
            </w:r>
          </w:p>
        </w:tc>
      </w:tr>
    </w:tbl>
    <w:p w14:paraId="16F5433B" w14:textId="77777777" w:rsidR="00610A56" w:rsidRDefault="00814415">
      <w:pPr>
        <w:pStyle w:val="TabCaption"/>
      </w:pPr>
      <w:bookmarkStart w:id="100" w:name="_Toc241477005"/>
      <w:r>
        <w:t>Table 4.8: Summary of the authentication and session mechanisms</w:t>
      </w:r>
      <w:bookmarkEnd w:id="100"/>
    </w:p>
    <w:p w14:paraId="5A20EA00" w14:textId="77777777" w:rsidR="00610A56" w:rsidRDefault="00814415">
      <w:pPr>
        <w:pStyle w:val="Heading3"/>
      </w:pPr>
      <w:bookmarkStart w:id="101" w:name="_Toc241476962"/>
      <w:r>
        <w:t>4.3.9 Deployment design</w:t>
      </w:r>
      <w:bookmarkEnd w:id="101"/>
    </w:p>
    <w:p w14:paraId="3BBDEB5A" w14:textId="77777777" w:rsidR="00610A56" w:rsidRDefault="00814415">
      <w:r>
        <w:t xml:space="preserve">In development, the Vite server (port 5173) proxies </w:t>
      </w:r>
      <w:r>
        <w:rPr>
          <w:rFonts w:ascii="Consolas" w:eastAsia="Consolas" w:hAnsi="Consolas" w:cs="Consolas"/>
          <w:sz w:val="21"/>
          <w:szCs w:val="21"/>
        </w:rPr>
        <w:t>/api</w:t>
      </w:r>
      <w:r>
        <w:t xml:space="preserve"> to Flask (port 5000). In production, the front end is built into static files served by a reverse proxy (e.g. Nginx) over HTTPS, which forwards </w:t>
      </w:r>
      <w:r>
        <w:rPr>
          <w:rFonts w:ascii="Consolas" w:eastAsia="Consolas" w:hAnsi="Consolas" w:cs="Consolas"/>
          <w:sz w:val="21"/>
          <w:szCs w:val="21"/>
        </w:rPr>
        <w:t>/api</w:t>
      </w:r>
      <w:r>
        <w:t xml:space="preserve"> to gunicorn workers running the Flask application; PostgreSQL runs on the same host or a managed service (Figure 4.11). The scheduler runs as a daemon thread inside the application.</w:t>
      </w:r>
    </w:p>
    <w:p w14:paraId="7FFA9E01" w14:textId="77777777" w:rsidR="00610A56" w:rsidRDefault="00814415">
      <w:pPr>
        <w:keepNext/>
        <w:spacing w:before="120" w:after="60"/>
        <w:jc w:val="center"/>
      </w:pPr>
      <w:r>
        <w:rPr>
          <w:noProof/>
        </w:rPr>
        <w:lastRenderedPageBreak/>
        <w:drawing>
          <wp:inline distT="0" distB="0" distL="0" distR="0" wp14:anchorId="0BEE6869" wp14:editId="54284B53">
            <wp:extent cx="4705350" cy="57626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705350" cy="5762625"/>
                    </a:xfrm>
                    <a:prstGeom prst="rect">
                      <a:avLst/>
                    </a:prstGeom>
                  </pic:spPr>
                </pic:pic>
              </a:graphicData>
            </a:graphic>
          </wp:inline>
        </w:drawing>
      </w:r>
    </w:p>
    <w:p w14:paraId="4C8C830D" w14:textId="77777777" w:rsidR="00610A56" w:rsidRDefault="00814415">
      <w:pPr>
        <w:pStyle w:val="FigCaption"/>
      </w:pPr>
      <w:bookmarkStart w:id="102" w:name="_Toc241477030"/>
      <w:r>
        <w:t>Figure 4.11: Deployment diagram</w:t>
      </w:r>
      <w:bookmarkEnd w:id="102"/>
    </w:p>
    <w:p w14:paraId="458C58C6" w14:textId="77777777" w:rsidR="00610A56" w:rsidRDefault="00814415">
      <w:pPr>
        <w:pStyle w:val="Heading3"/>
      </w:pPr>
      <w:bookmarkStart w:id="103" w:name="_Toc241476963"/>
      <w:r>
        <w:t>4.3.10 User-interface design</w:t>
      </w:r>
      <w:bookmarkEnd w:id="103"/>
    </w:p>
    <w:p w14:paraId="34366F9C" w14:textId="77777777" w:rsidR="00610A56" w:rsidRDefault="00814415">
      <w:r>
        <w:t>The interface was designed for a user who is on a phone, possibly anxious about a message, and not a security specialist. Five design rules were applied:</w:t>
      </w:r>
    </w:p>
    <w:p w14:paraId="276478AF" w14:textId="77777777" w:rsidR="00610A56" w:rsidRDefault="00814415">
      <w:pPr>
        <w:pStyle w:val="ListParagraph"/>
        <w:numPr>
          <w:ilvl w:val="0"/>
          <w:numId w:val="2"/>
        </w:numPr>
      </w:pPr>
      <w:r>
        <w:rPr>
          <w:b/>
          <w:bCs/>
        </w:rPr>
        <w:t>One primary action.</w:t>
      </w:r>
      <w:r>
        <w:t xml:space="preserve"> Every public page leads to the verification box; on phones, a central "Check" button sits in the bottom tab bar.</w:t>
      </w:r>
    </w:p>
    <w:p w14:paraId="54769037" w14:textId="77777777" w:rsidR="00610A56" w:rsidRDefault="00814415">
      <w:pPr>
        <w:pStyle w:val="ListParagraph"/>
        <w:numPr>
          <w:ilvl w:val="0"/>
          <w:numId w:val="2"/>
        </w:numPr>
      </w:pPr>
      <w:r>
        <w:rPr>
          <w:b/>
          <w:bCs/>
        </w:rPr>
        <w:t>Show the work.</w:t>
      </w:r>
      <w:r>
        <w:t xml:space="preserve"> During analysis, each of the four signals is shown as a step that completes in turn. This reduces the perceived waiting time of the AI signal and explains, before the result, that several independent checks are performed.</w:t>
      </w:r>
    </w:p>
    <w:p w14:paraId="63876220" w14:textId="77777777" w:rsidR="00610A56" w:rsidRDefault="00814415">
      <w:pPr>
        <w:pStyle w:val="ListParagraph"/>
        <w:numPr>
          <w:ilvl w:val="0"/>
          <w:numId w:val="2"/>
        </w:numPr>
      </w:pPr>
      <w:r>
        <w:rPr>
          <w:b/>
          <w:bCs/>
        </w:rPr>
        <w:lastRenderedPageBreak/>
        <w:t>Colour plus icon plus words.</w:t>
      </w:r>
      <w:r>
        <w:t xml:space="preserve"> Levels use a consistent colour (green, amber, orange, red), an icon and a label, so the result is understood by colour-blind users and in bright sunlight.</w:t>
      </w:r>
    </w:p>
    <w:p w14:paraId="5BCC3ECA" w14:textId="77777777" w:rsidR="00610A56" w:rsidRDefault="00814415">
      <w:pPr>
        <w:pStyle w:val="ListParagraph"/>
        <w:numPr>
          <w:ilvl w:val="0"/>
          <w:numId w:val="2"/>
        </w:numPr>
      </w:pPr>
      <w:r>
        <w:rPr>
          <w:b/>
          <w:bCs/>
        </w:rPr>
        <w:t>Explain in the message.</w:t>
      </w:r>
      <w:r>
        <w:t xml:space="preserve"> Suspicious fragments are highlighted directly in the text the user received, because people remember cues better when seen in context (Kumaraguru et al., 2010).</w:t>
      </w:r>
    </w:p>
    <w:p w14:paraId="4591AB11" w14:textId="77777777" w:rsidR="00610A56" w:rsidRDefault="00814415">
      <w:pPr>
        <w:pStyle w:val="ListParagraph"/>
        <w:numPr>
          <w:ilvl w:val="0"/>
          <w:numId w:val="2"/>
        </w:numPr>
      </w:pPr>
      <w:r>
        <w:rPr>
          <w:b/>
          <w:bCs/>
        </w:rPr>
        <w:t>Bilingual and inclusive.</w:t>
      </w:r>
      <w:r>
        <w:t xml:space="preserve"> All strings exist in French and English; the explanation can be read aloud by the browser's speech synthesis for users with low literacy or poor eyesight.</w:t>
      </w:r>
    </w:p>
    <w:p w14:paraId="005C834C" w14:textId="77777777" w:rsidR="00610A56" w:rsidRDefault="00814415">
      <w:r>
        <w:t>The front end uses a small component library: shared result, gate and progress components for the check flow (</w:t>
      </w:r>
      <w:r>
        <w:rPr>
          <w:rFonts w:ascii="Consolas" w:eastAsia="Consolas" w:hAnsi="Consolas" w:cs="Consolas"/>
          <w:sz w:val="21"/>
          <w:szCs w:val="21"/>
        </w:rPr>
        <w:t>components/check/</w:t>
      </w:r>
      <w:r>
        <w:t>), a shared icon component, and an administrator UI kit (page header, panel, statistic tile, pill, sparkline, ring gauge) that gives all SOC screens the same visual language. Dark and light themes are supported.</w:t>
      </w:r>
    </w:p>
    <w:p w14:paraId="78259F19" w14:textId="77777777" w:rsidR="00610A56" w:rsidRDefault="00814415">
      <w:pPr>
        <w:pStyle w:val="Heading2"/>
      </w:pPr>
      <w:bookmarkStart w:id="104" w:name="_Toc241476964"/>
      <w:r>
        <w:t>4.4 Implementation</w:t>
      </w:r>
      <w:bookmarkEnd w:id="104"/>
    </w:p>
    <w:p w14:paraId="56556D88" w14:textId="77777777" w:rsidR="00610A56" w:rsidRDefault="00814415">
      <w:r>
        <w:t>This section presents the platform as implemented, through screenshots taken on the running system with demonstration accounts.</w:t>
      </w:r>
    </w:p>
    <w:p w14:paraId="2657CE67" w14:textId="77777777" w:rsidR="00610A56" w:rsidRDefault="00814415">
      <w:pPr>
        <w:pStyle w:val="Heading3"/>
      </w:pPr>
      <w:bookmarkStart w:id="105" w:name="_Toc241476965"/>
      <w:r>
        <w:t>4.4.1 Public interface and visitor flow</w:t>
      </w:r>
      <w:bookmarkEnd w:id="105"/>
    </w:p>
    <w:p w14:paraId="119610A6" w14:textId="77777777" w:rsidR="00610A56" w:rsidRDefault="00814415">
      <w:r>
        <w:t>The landing page (Figure 4.12) puts the verification box first, with public anonymised alerts and awareness entry points. A visitor can paste a message and start the analysis immediately; a live progress view shows each signal working (Figure 4.13). When the analysis is finished, the result is hidden behind a gate (Figure 4.14): the visitor must sign in or create an account to see it. Technically, the API stores the result and returns a random token whose SHA-256 hash is saved; the token can be claimed once</w:t>
      </w:r>
      <w:r>
        <w:t>, within 24 hours, by an authenticated user. This design converts curiosity into registration without ever exposing verdicts to anonymous scripts that could use the platform to test their own phishing messages.</w:t>
      </w:r>
    </w:p>
    <w:p w14:paraId="450971DE" w14:textId="77777777" w:rsidR="00610A56" w:rsidRDefault="00814415">
      <w:pPr>
        <w:keepNext/>
        <w:spacing w:before="120" w:after="60"/>
        <w:jc w:val="center"/>
      </w:pPr>
      <w:r>
        <w:rPr>
          <w:noProof/>
        </w:rPr>
        <w:lastRenderedPageBreak/>
        <w:drawing>
          <wp:inline distT="0" distB="0" distL="0" distR="0" wp14:anchorId="28DE9E6C" wp14:editId="7F7064F4">
            <wp:extent cx="5581650" cy="34861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581650" cy="3486150"/>
                    </a:xfrm>
                    <a:prstGeom prst="rect">
                      <a:avLst/>
                    </a:prstGeom>
                  </pic:spPr>
                </pic:pic>
              </a:graphicData>
            </a:graphic>
          </wp:inline>
        </w:drawing>
      </w:r>
    </w:p>
    <w:p w14:paraId="16622905" w14:textId="77777777" w:rsidR="00610A56" w:rsidRDefault="00814415">
      <w:pPr>
        <w:pStyle w:val="FigCaption"/>
      </w:pPr>
      <w:bookmarkStart w:id="106" w:name="_Toc241477031"/>
      <w:r>
        <w:t>Figure 4.12: Landing page with the verification box</w:t>
      </w:r>
      <w:bookmarkEnd w:id="106"/>
    </w:p>
    <w:p w14:paraId="4ECC5059" w14:textId="77777777" w:rsidR="00610A56" w:rsidRDefault="00814415">
      <w:pPr>
        <w:keepNext/>
        <w:spacing w:before="120" w:after="60"/>
        <w:jc w:val="center"/>
      </w:pPr>
      <w:r>
        <w:rPr>
          <w:noProof/>
        </w:rPr>
        <w:drawing>
          <wp:inline distT="0" distB="0" distL="0" distR="0" wp14:anchorId="15DDEF09" wp14:editId="7E27F2A0">
            <wp:extent cx="5581650" cy="34861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581650" cy="3486150"/>
                    </a:xfrm>
                    <a:prstGeom prst="rect">
                      <a:avLst/>
                    </a:prstGeom>
                  </pic:spPr>
                </pic:pic>
              </a:graphicData>
            </a:graphic>
          </wp:inline>
        </w:drawing>
      </w:r>
    </w:p>
    <w:p w14:paraId="0F3354A1" w14:textId="77777777" w:rsidR="00610A56" w:rsidRDefault="00814415">
      <w:pPr>
        <w:pStyle w:val="FigCaption"/>
      </w:pPr>
      <w:bookmarkStart w:id="107" w:name="_Toc241477032"/>
      <w:r>
        <w:t>Figure 4.13: Live analysis progress showing the four signals</w:t>
      </w:r>
      <w:bookmarkEnd w:id="107"/>
    </w:p>
    <w:p w14:paraId="3F42665A" w14:textId="77777777" w:rsidR="00610A56" w:rsidRDefault="00814415">
      <w:pPr>
        <w:keepNext/>
        <w:spacing w:before="120" w:after="60"/>
        <w:jc w:val="center"/>
      </w:pPr>
      <w:r>
        <w:rPr>
          <w:noProof/>
        </w:rPr>
        <w:lastRenderedPageBreak/>
        <w:drawing>
          <wp:inline distT="0" distB="0" distL="0" distR="0" wp14:anchorId="5D93D378" wp14:editId="0B247970">
            <wp:extent cx="5581650" cy="34861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581650" cy="3486150"/>
                    </a:xfrm>
                    <a:prstGeom prst="rect">
                      <a:avLst/>
                    </a:prstGeom>
                  </pic:spPr>
                </pic:pic>
              </a:graphicData>
            </a:graphic>
          </wp:inline>
        </w:drawing>
      </w:r>
    </w:p>
    <w:p w14:paraId="715D5792" w14:textId="77777777" w:rsidR="00610A56" w:rsidRDefault="00814415">
      <w:pPr>
        <w:pStyle w:val="FigCaption"/>
      </w:pPr>
      <w:bookmarkStart w:id="108" w:name="_Toc241477033"/>
      <w:r>
        <w:t>Figure 4.14: Result gated until the visitor signs in</w:t>
      </w:r>
      <w:bookmarkEnd w:id="108"/>
    </w:p>
    <w:p w14:paraId="24F563D1" w14:textId="77777777" w:rsidR="00610A56" w:rsidRDefault="00814415">
      <w:pPr>
        <w:keepNext/>
        <w:spacing w:before="120" w:after="60"/>
        <w:jc w:val="center"/>
      </w:pPr>
      <w:r>
        <w:rPr>
          <w:noProof/>
        </w:rPr>
        <w:drawing>
          <wp:inline distT="0" distB="0" distL="0" distR="0" wp14:anchorId="1153852C" wp14:editId="4C28A766">
            <wp:extent cx="5581650" cy="34861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581650" cy="3486150"/>
                    </a:xfrm>
                    <a:prstGeom prst="rect">
                      <a:avLst/>
                    </a:prstGeom>
                  </pic:spPr>
                </pic:pic>
              </a:graphicData>
            </a:graphic>
          </wp:inline>
        </w:drawing>
      </w:r>
    </w:p>
    <w:p w14:paraId="7503126D" w14:textId="77777777" w:rsidR="00610A56" w:rsidRDefault="00814415">
      <w:pPr>
        <w:pStyle w:val="FigCaption"/>
      </w:pPr>
      <w:bookmarkStart w:id="109" w:name="_Toc241477034"/>
      <w:r>
        <w:t>Figure 4.15: Registration dialog</w:t>
      </w:r>
      <w:bookmarkEnd w:id="109"/>
    </w:p>
    <w:p w14:paraId="11E6E712" w14:textId="77777777" w:rsidR="00610A56" w:rsidRDefault="00814415">
      <w:pPr>
        <w:pStyle w:val="Heading3"/>
      </w:pPr>
      <w:bookmarkStart w:id="110" w:name="_Toc241476966"/>
      <w:r>
        <w:t>4.4.2 Result and explanation</w:t>
      </w:r>
      <w:bookmarkEnd w:id="110"/>
    </w:p>
    <w:p w14:paraId="623B6099" w14:textId="77777777" w:rsidR="00610A56" w:rsidRDefault="00814415">
      <w:r>
        <w:t xml:space="preserve">The result card (Figures 4.16 and 4.17) is the main awareness tool. It shows the level with colour and icon, a one-sentence summary, the message itself with the suspicious fragments </w:t>
      </w:r>
      <w:r>
        <w:rPr>
          <w:b/>
          <w:bCs/>
        </w:rPr>
        <w:lastRenderedPageBreak/>
        <w:t>highlighted</w:t>
      </w:r>
      <w:r>
        <w:t>, the list of evidence grouped by signal, and "what to do now" actions adapted to the scam type (for MoMo: never share your PIN, dial the official number). The user can listen to the explanation (read-aloud) and give feedback if the verdict seems wrong, which sends the case to the review queue.</w:t>
      </w:r>
    </w:p>
    <w:p w14:paraId="1AF5BD3A" w14:textId="77777777" w:rsidR="00610A56" w:rsidRDefault="00814415">
      <w:pPr>
        <w:keepNext/>
        <w:spacing w:before="120" w:after="60"/>
        <w:jc w:val="center"/>
      </w:pPr>
      <w:r>
        <w:rPr>
          <w:noProof/>
        </w:rPr>
        <w:drawing>
          <wp:inline distT="0" distB="0" distL="0" distR="0" wp14:anchorId="4EAAD9A8" wp14:editId="0B6CE790">
            <wp:extent cx="5581650" cy="34861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581650" cy="3486150"/>
                    </a:xfrm>
                    <a:prstGeom prst="rect">
                      <a:avLst/>
                    </a:prstGeom>
                  </pic:spPr>
                </pic:pic>
              </a:graphicData>
            </a:graphic>
          </wp:inline>
        </w:drawing>
      </w:r>
    </w:p>
    <w:p w14:paraId="60692645" w14:textId="77777777" w:rsidR="00610A56" w:rsidRDefault="00814415">
      <w:pPr>
        <w:pStyle w:val="FigCaption"/>
      </w:pPr>
      <w:bookmarkStart w:id="111" w:name="_Toc241477035"/>
      <w:r>
        <w:t>Figure 4.16: Result card with level, summary and highlighted cues</w:t>
      </w:r>
      <w:bookmarkEnd w:id="111"/>
    </w:p>
    <w:p w14:paraId="3CEE1ADB" w14:textId="77777777" w:rsidR="00610A56" w:rsidRDefault="00814415">
      <w:pPr>
        <w:keepNext/>
        <w:spacing w:before="120" w:after="60"/>
        <w:jc w:val="center"/>
      </w:pPr>
      <w:r>
        <w:rPr>
          <w:noProof/>
        </w:rPr>
        <w:lastRenderedPageBreak/>
        <w:drawing>
          <wp:inline distT="0" distB="0" distL="0" distR="0" wp14:anchorId="6BFC3782" wp14:editId="45EA58E8">
            <wp:extent cx="3324225" cy="75628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3324225" cy="7562850"/>
                    </a:xfrm>
                    <a:prstGeom prst="rect">
                      <a:avLst/>
                    </a:prstGeom>
                  </pic:spPr>
                </pic:pic>
              </a:graphicData>
            </a:graphic>
          </wp:inline>
        </w:drawing>
      </w:r>
    </w:p>
    <w:p w14:paraId="15890BB8" w14:textId="77777777" w:rsidR="00610A56" w:rsidRDefault="00814415">
      <w:pPr>
        <w:pStyle w:val="FigCaption"/>
      </w:pPr>
      <w:bookmarkStart w:id="112" w:name="_Toc241477036"/>
      <w:r>
        <w:t>Figure 4.17: Full result: evidence per signal and recommended actions</w:t>
      </w:r>
      <w:bookmarkEnd w:id="112"/>
    </w:p>
    <w:p w14:paraId="4593423F" w14:textId="77777777" w:rsidR="00610A56" w:rsidRDefault="00814415">
      <w:r>
        <w:t xml:space="preserve">For e-mails, the origin card (Figure 4.18) tells the user in simple words where the message really came from — city and country of the sending server, type of network (home, mobile, datacentre, VPN), whether the server is blacklisted, and whether this is consistent with the </w:t>
      </w:r>
      <w:r>
        <w:lastRenderedPageBreak/>
        <w:t>claimed sender. When the sender used a webmail provider such as Gmail, the card explains that the provider hides the location instead of showing a wrong one.</w:t>
      </w:r>
    </w:p>
    <w:p w14:paraId="3D6151C4" w14:textId="77777777" w:rsidR="00610A56" w:rsidRDefault="00814415">
      <w:pPr>
        <w:keepNext/>
        <w:spacing w:before="120" w:after="60"/>
        <w:jc w:val="center"/>
      </w:pPr>
      <w:r>
        <w:rPr>
          <w:noProof/>
        </w:rPr>
        <w:drawing>
          <wp:inline distT="0" distB="0" distL="0" distR="0" wp14:anchorId="4A619EA9" wp14:editId="1E10A631">
            <wp:extent cx="5581650" cy="34861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581650" cy="3486150"/>
                    </a:xfrm>
                    <a:prstGeom prst="rect">
                      <a:avLst/>
                    </a:prstGeom>
                  </pic:spPr>
                </pic:pic>
              </a:graphicData>
            </a:graphic>
          </wp:inline>
        </w:drawing>
      </w:r>
    </w:p>
    <w:p w14:paraId="598A8EBD" w14:textId="77777777" w:rsidR="00610A56" w:rsidRDefault="00814415">
      <w:pPr>
        <w:pStyle w:val="FigCaption"/>
      </w:pPr>
      <w:bookmarkStart w:id="113" w:name="_Toc241477037"/>
      <w:r>
        <w:t>Figure 4.18: Sender-origin card shown to the user</w:t>
      </w:r>
      <w:bookmarkEnd w:id="113"/>
    </w:p>
    <w:p w14:paraId="3392CDE4" w14:textId="77777777" w:rsidR="00610A56" w:rsidRDefault="00814415">
      <w:pPr>
        <w:pStyle w:val="Heading3"/>
      </w:pPr>
      <w:bookmarkStart w:id="114" w:name="_Toc241476967"/>
      <w:r>
        <w:t>4.4.3 User dashboard and mailbox scanning</w:t>
      </w:r>
      <w:bookmarkEnd w:id="114"/>
    </w:p>
    <w:p w14:paraId="21F16684" w14:textId="77777777" w:rsidR="00610A56" w:rsidRDefault="00814415">
      <w:r>
        <w:t>The dashboard (Figure 4.19) summarises the user's activity: number of messages checked and threats blocked, a personal threat map, recent analyses and quiz progress. The history (Figure 4.20) lists every analysis with filters and allows deletion. The mailboxes page (Figure 4.21) lets the user connect Gmail or Outlook: the OAuth consent screen asks only for read access; new e-mails are then scanned automatically, and a live-scan animation shows each e-mail being analysed. The user also receives a personal fo</w:t>
      </w:r>
      <w:r>
        <w:t>rwarding address as an alternative for other providers.</w:t>
      </w:r>
    </w:p>
    <w:p w14:paraId="44F6A2C1" w14:textId="77777777" w:rsidR="00610A56" w:rsidRDefault="00814415">
      <w:pPr>
        <w:keepNext/>
        <w:spacing w:before="120" w:after="60"/>
        <w:jc w:val="center"/>
      </w:pPr>
      <w:r>
        <w:rPr>
          <w:noProof/>
        </w:rPr>
        <w:lastRenderedPageBreak/>
        <w:drawing>
          <wp:inline distT="0" distB="0" distL="0" distR="0" wp14:anchorId="7FC475BF" wp14:editId="2EE61953">
            <wp:extent cx="5581650" cy="34861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581650" cy="3486150"/>
                    </a:xfrm>
                    <a:prstGeom prst="rect">
                      <a:avLst/>
                    </a:prstGeom>
                  </pic:spPr>
                </pic:pic>
              </a:graphicData>
            </a:graphic>
          </wp:inline>
        </w:drawing>
      </w:r>
    </w:p>
    <w:p w14:paraId="44CEA6EC" w14:textId="77777777" w:rsidR="00610A56" w:rsidRDefault="00814415">
      <w:pPr>
        <w:pStyle w:val="FigCaption"/>
      </w:pPr>
      <w:bookmarkStart w:id="115" w:name="_Toc241477038"/>
      <w:r>
        <w:t>Figure 4.19: User dashboard</w:t>
      </w:r>
      <w:bookmarkEnd w:id="115"/>
    </w:p>
    <w:p w14:paraId="46E67949" w14:textId="77777777" w:rsidR="00610A56" w:rsidRDefault="00814415">
      <w:pPr>
        <w:keepNext/>
        <w:spacing w:before="120" w:after="60"/>
        <w:jc w:val="center"/>
      </w:pPr>
      <w:r>
        <w:rPr>
          <w:noProof/>
        </w:rPr>
        <w:drawing>
          <wp:inline distT="0" distB="0" distL="0" distR="0" wp14:anchorId="4C663F39" wp14:editId="09943EC8">
            <wp:extent cx="5581650" cy="34861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581650" cy="3486150"/>
                    </a:xfrm>
                    <a:prstGeom prst="rect">
                      <a:avLst/>
                    </a:prstGeom>
                  </pic:spPr>
                </pic:pic>
              </a:graphicData>
            </a:graphic>
          </wp:inline>
        </w:drawing>
      </w:r>
    </w:p>
    <w:p w14:paraId="12C7BF49" w14:textId="77777777" w:rsidR="00610A56" w:rsidRDefault="00814415">
      <w:pPr>
        <w:pStyle w:val="FigCaption"/>
      </w:pPr>
      <w:bookmarkStart w:id="116" w:name="_Toc241477039"/>
      <w:r>
        <w:t>Figure 4.20: Analysis history</w:t>
      </w:r>
      <w:bookmarkEnd w:id="116"/>
    </w:p>
    <w:p w14:paraId="14021E3A" w14:textId="77777777" w:rsidR="00610A56" w:rsidRDefault="00814415">
      <w:pPr>
        <w:keepNext/>
        <w:spacing w:before="120" w:after="60"/>
        <w:jc w:val="center"/>
      </w:pPr>
      <w:r>
        <w:rPr>
          <w:noProof/>
        </w:rPr>
        <w:lastRenderedPageBreak/>
        <w:drawing>
          <wp:inline distT="0" distB="0" distL="0" distR="0" wp14:anchorId="173946AA" wp14:editId="0B58B097">
            <wp:extent cx="5581650" cy="34861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581650" cy="3486150"/>
                    </a:xfrm>
                    <a:prstGeom prst="rect">
                      <a:avLst/>
                    </a:prstGeom>
                  </pic:spPr>
                </pic:pic>
              </a:graphicData>
            </a:graphic>
          </wp:inline>
        </w:drawing>
      </w:r>
    </w:p>
    <w:p w14:paraId="304E4E38" w14:textId="77777777" w:rsidR="00610A56" w:rsidRDefault="00814415">
      <w:pPr>
        <w:pStyle w:val="FigCaption"/>
      </w:pPr>
      <w:bookmarkStart w:id="117" w:name="_Toc241477040"/>
      <w:r>
        <w:t>Figure 4.21: Connected mailboxes with live scan</w:t>
      </w:r>
      <w:bookmarkEnd w:id="117"/>
    </w:p>
    <w:p w14:paraId="471B8832" w14:textId="77777777" w:rsidR="00610A56" w:rsidRDefault="00814415">
      <w:r>
        <w:t xml:space="preserve">Because most users are on phones, every screen is responsive and the application is installable as a PWA. On Android, PhishGuard-AI appears in the system </w:t>
      </w:r>
      <w:r>
        <w:rPr>
          <w:i/>
          <w:iCs/>
        </w:rPr>
        <w:t>Share</w:t>
      </w:r>
      <w:r>
        <w:t xml:space="preserve"> menu: a user can share an SMS or a screenshot directly to the application (Figure 4.22).</w:t>
      </w:r>
    </w:p>
    <w:p w14:paraId="0644B571" w14:textId="77777777" w:rsidR="00610A56" w:rsidRDefault="00814415">
      <w:pPr>
        <w:keepNext/>
        <w:spacing w:before="120" w:after="60"/>
        <w:jc w:val="center"/>
      </w:pPr>
      <w:r>
        <w:rPr>
          <w:noProof/>
        </w:rPr>
        <w:lastRenderedPageBreak/>
        <w:drawing>
          <wp:inline distT="0" distB="0" distL="0" distR="0" wp14:anchorId="647B599C" wp14:editId="6B299DD2">
            <wp:extent cx="2495550" cy="540067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2495550" cy="5400675"/>
                    </a:xfrm>
                    <a:prstGeom prst="rect">
                      <a:avLst/>
                    </a:prstGeom>
                  </pic:spPr>
                </pic:pic>
              </a:graphicData>
            </a:graphic>
          </wp:inline>
        </w:drawing>
      </w:r>
    </w:p>
    <w:p w14:paraId="14F16A46" w14:textId="77777777" w:rsidR="00610A56" w:rsidRDefault="00814415">
      <w:pPr>
        <w:pStyle w:val="FigCaption"/>
      </w:pPr>
      <w:bookmarkStart w:id="118" w:name="_Toc241477041"/>
      <w:r>
        <w:t>Figure 4.22: Mobile view of a result (PWA)</w:t>
      </w:r>
      <w:bookmarkEnd w:id="118"/>
    </w:p>
    <w:p w14:paraId="0C86B814" w14:textId="77777777" w:rsidR="00610A56" w:rsidRDefault="00814415">
      <w:pPr>
        <w:keepNext/>
        <w:spacing w:before="120" w:after="60"/>
        <w:jc w:val="center"/>
      </w:pPr>
      <w:r>
        <w:rPr>
          <w:noProof/>
        </w:rPr>
        <w:lastRenderedPageBreak/>
        <w:drawing>
          <wp:inline distT="0" distB="0" distL="0" distR="0" wp14:anchorId="36986D90" wp14:editId="10AFF2ED">
            <wp:extent cx="2495550" cy="540067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2495550" cy="5400675"/>
                    </a:xfrm>
                    <a:prstGeom prst="rect">
                      <a:avLst/>
                    </a:prstGeom>
                  </pic:spPr>
                </pic:pic>
              </a:graphicData>
            </a:graphic>
          </wp:inline>
        </w:drawing>
      </w:r>
    </w:p>
    <w:p w14:paraId="27509708" w14:textId="77777777" w:rsidR="00610A56" w:rsidRDefault="00814415">
      <w:pPr>
        <w:pStyle w:val="FigCaption"/>
      </w:pPr>
      <w:bookmarkStart w:id="119" w:name="_Toc241477042"/>
      <w:r>
        <w:t>Figure 4.23: Mobile view of the dashboard</w:t>
      </w:r>
      <w:bookmarkEnd w:id="119"/>
    </w:p>
    <w:p w14:paraId="59BED77C" w14:textId="77777777" w:rsidR="00610A56" w:rsidRDefault="00814415">
      <w:pPr>
        <w:pStyle w:val="Heading3"/>
      </w:pPr>
      <w:bookmarkStart w:id="120" w:name="_Toc241476968"/>
      <w:r>
        <w:t>4.4.4 Awareness module</w:t>
      </w:r>
      <w:bookmarkEnd w:id="120"/>
    </w:p>
    <w:p w14:paraId="095D9820" w14:textId="77777777" w:rsidR="00610A56" w:rsidRDefault="00814415">
      <w:r>
        <w:t>The Learn page offers a quiz built on real Cameroonian scenarios (Figure 4.24). For each message the user decides "real or fake"; the answer is followed by an explanation of the cues (Figure 4.25). Points and accuracy are kept in the user profile. A privacy page explains in plain language which data are stored and why (Figure 4.26).</w:t>
      </w:r>
    </w:p>
    <w:p w14:paraId="66A1C290" w14:textId="77777777" w:rsidR="00610A56" w:rsidRDefault="00814415">
      <w:pPr>
        <w:keepNext/>
        <w:spacing w:before="120" w:after="60"/>
        <w:jc w:val="center"/>
      </w:pPr>
      <w:r>
        <w:rPr>
          <w:noProof/>
        </w:rPr>
        <w:lastRenderedPageBreak/>
        <w:drawing>
          <wp:inline distT="0" distB="0" distL="0" distR="0" wp14:anchorId="490717C2" wp14:editId="30274704">
            <wp:extent cx="5581650" cy="34861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581650" cy="3486150"/>
                    </a:xfrm>
                    <a:prstGeom prst="rect">
                      <a:avLst/>
                    </a:prstGeom>
                  </pic:spPr>
                </pic:pic>
              </a:graphicData>
            </a:graphic>
          </wp:inline>
        </w:drawing>
      </w:r>
    </w:p>
    <w:p w14:paraId="66B1FE54" w14:textId="77777777" w:rsidR="00610A56" w:rsidRDefault="00814415">
      <w:pPr>
        <w:pStyle w:val="FigCaption"/>
      </w:pPr>
      <w:bookmarkStart w:id="121" w:name="_Toc241477043"/>
      <w:r>
        <w:t>Figure 4.24: Awareness quiz</w:t>
      </w:r>
      <w:bookmarkEnd w:id="121"/>
    </w:p>
    <w:p w14:paraId="5576CB8F" w14:textId="77777777" w:rsidR="00610A56" w:rsidRDefault="00814415">
      <w:pPr>
        <w:keepNext/>
        <w:spacing w:before="120" w:after="60"/>
        <w:jc w:val="center"/>
      </w:pPr>
      <w:r>
        <w:rPr>
          <w:noProof/>
        </w:rPr>
        <w:drawing>
          <wp:inline distT="0" distB="0" distL="0" distR="0" wp14:anchorId="6DDC409D" wp14:editId="35A7B0E9">
            <wp:extent cx="5581650" cy="34861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581650" cy="3486150"/>
                    </a:xfrm>
                    <a:prstGeom prst="rect">
                      <a:avLst/>
                    </a:prstGeom>
                  </pic:spPr>
                </pic:pic>
              </a:graphicData>
            </a:graphic>
          </wp:inline>
        </w:drawing>
      </w:r>
    </w:p>
    <w:p w14:paraId="496C0E22" w14:textId="77777777" w:rsidR="00610A56" w:rsidRDefault="00814415">
      <w:pPr>
        <w:pStyle w:val="FigCaption"/>
      </w:pPr>
      <w:bookmarkStart w:id="122" w:name="_Toc241477044"/>
      <w:r>
        <w:t>Figure 4.25: Quiz feedback explaining the cues</w:t>
      </w:r>
      <w:bookmarkEnd w:id="122"/>
    </w:p>
    <w:p w14:paraId="5166F861" w14:textId="77777777" w:rsidR="00610A56" w:rsidRDefault="00814415">
      <w:pPr>
        <w:keepNext/>
        <w:spacing w:before="120" w:after="60"/>
        <w:jc w:val="center"/>
      </w:pPr>
      <w:r>
        <w:rPr>
          <w:noProof/>
        </w:rPr>
        <w:lastRenderedPageBreak/>
        <w:drawing>
          <wp:inline distT="0" distB="0" distL="0" distR="0" wp14:anchorId="7D3AA771" wp14:editId="4E36A139">
            <wp:extent cx="5581650" cy="34861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581650" cy="3486150"/>
                    </a:xfrm>
                    <a:prstGeom prst="rect">
                      <a:avLst/>
                    </a:prstGeom>
                  </pic:spPr>
                </pic:pic>
              </a:graphicData>
            </a:graphic>
          </wp:inline>
        </w:drawing>
      </w:r>
    </w:p>
    <w:p w14:paraId="76538CC2" w14:textId="77777777" w:rsidR="00610A56" w:rsidRDefault="00814415">
      <w:pPr>
        <w:pStyle w:val="FigCaption"/>
      </w:pPr>
      <w:bookmarkStart w:id="123" w:name="_Toc241477045"/>
      <w:r>
        <w:t>Figure 4.26: Plain-language privacy page</w:t>
      </w:r>
      <w:bookmarkEnd w:id="123"/>
    </w:p>
    <w:p w14:paraId="7E4BE16A" w14:textId="77777777" w:rsidR="00610A56" w:rsidRDefault="00814415">
      <w:pPr>
        <w:pStyle w:val="Heading3"/>
      </w:pPr>
      <w:bookmarkStart w:id="124" w:name="_Toc241476969"/>
      <w:r>
        <w:t>4.4.5 Administration and security operations</w:t>
      </w:r>
      <w:bookmarkEnd w:id="124"/>
    </w:p>
    <w:p w14:paraId="401391EC" w14:textId="77777777" w:rsidR="00610A56" w:rsidRDefault="00814415">
      <w:r>
        <w:t xml:space="preserve">The administrator overview (Figure 4.27) gathers the key indicators: analyses and threats over time, pending approvals and reviews, open incidents and system status. The </w:t>
      </w:r>
      <w:r>
        <w:rPr>
          <w:b/>
          <w:bCs/>
        </w:rPr>
        <w:t>threat radar</w:t>
      </w:r>
      <w:r>
        <w:t xml:space="preserve"> (Figures 4.28 and 4.29) displays on an interactive map the traced origins of dangerous e-mails, with animated attack arcs toward Cameroon, a live feed, a leaderboard of source countries and networks, replay and full-screen modes. Clicking a message opens the </w:t>
      </w:r>
      <w:r>
        <w:rPr>
          <w:b/>
          <w:bCs/>
        </w:rPr>
        <w:t>origin investigation</w:t>
      </w:r>
      <w:r>
        <w:t xml:space="preserve"> (Figures 4.30 and 4.31): the full hop-by-hop path from the Received headers, the network owner and ASN, reverse DNS, blacklists, the device or mailer that composed the message, and the authentication results. Each opening is written to the audit log.</w:t>
      </w:r>
    </w:p>
    <w:p w14:paraId="49D1F2A9" w14:textId="77777777" w:rsidR="00610A56" w:rsidRDefault="00814415">
      <w:pPr>
        <w:keepNext/>
        <w:spacing w:before="120" w:after="60"/>
        <w:jc w:val="center"/>
      </w:pPr>
      <w:r>
        <w:rPr>
          <w:noProof/>
        </w:rPr>
        <w:lastRenderedPageBreak/>
        <w:drawing>
          <wp:inline distT="0" distB="0" distL="0" distR="0" wp14:anchorId="20D3D543" wp14:editId="79A91EBD">
            <wp:extent cx="5581650" cy="34861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581650" cy="3486150"/>
                    </a:xfrm>
                    <a:prstGeom prst="rect">
                      <a:avLst/>
                    </a:prstGeom>
                  </pic:spPr>
                </pic:pic>
              </a:graphicData>
            </a:graphic>
          </wp:inline>
        </w:drawing>
      </w:r>
    </w:p>
    <w:p w14:paraId="165714C4" w14:textId="77777777" w:rsidR="00610A56" w:rsidRDefault="00814415">
      <w:pPr>
        <w:pStyle w:val="FigCaption"/>
      </w:pPr>
      <w:bookmarkStart w:id="125" w:name="_Toc241477046"/>
      <w:r>
        <w:t>Figure 4.27: Administrator overview</w:t>
      </w:r>
      <w:bookmarkEnd w:id="125"/>
    </w:p>
    <w:p w14:paraId="25C44EBD" w14:textId="77777777" w:rsidR="00610A56" w:rsidRDefault="00814415">
      <w:pPr>
        <w:keepNext/>
        <w:spacing w:before="120" w:after="60"/>
        <w:jc w:val="center"/>
      </w:pPr>
      <w:r>
        <w:rPr>
          <w:noProof/>
        </w:rPr>
        <w:drawing>
          <wp:inline distT="0" distB="0" distL="0" distR="0" wp14:anchorId="680D29BA" wp14:editId="5C06A228">
            <wp:extent cx="5581650" cy="34861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581650" cy="3486150"/>
                    </a:xfrm>
                    <a:prstGeom prst="rect">
                      <a:avLst/>
                    </a:prstGeom>
                  </pic:spPr>
                </pic:pic>
              </a:graphicData>
            </a:graphic>
          </wp:inline>
        </w:drawing>
      </w:r>
    </w:p>
    <w:p w14:paraId="770D7097" w14:textId="77777777" w:rsidR="00610A56" w:rsidRDefault="00814415">
      <w:pPr>
        <w:pStyle w:val="FigCaption"/>
      </w:pPr>
      <w:bookmarkStart w:id="126" w:name="_Toc241477047"/>
      <w:r>
        <w:t>Figure 4.28: Threat radar: origins of dangerous e-mails</w:t>
      </w:r>
      <w:bookmarkEnd w:id="126"/>
    </w:p>
    <w:p w14:paraId="59A53914" w14:textId="77777777" w:rsidR="00610A56" w:rsidRDefault="00814415">
      <w:pPr>
        <w:keepNext/>
        <w:spacing w:before="120" w:after="60"/>
        <w:jc w:val="center"/>
      </w:pPr>
      <w:r>
        <w:rPr>
          <w:noProof/>
        </w:rPr>
        <w:lastRenderedPageBreak/>
        <w:drawing>
          <wp:inline distT="0" distB="0" distL="0" distR="0" wp14:anchorId="0587AD5B" wp14:editId="411220D9">
            <wp:extent cx="5581650" cy="34861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581650" cy="3486150"/>
                    </a:xfrm>
                    <a:prstGeom prst="rect">
                      <a:avLst/>
                    </a:prstGeom>
                  </pic:spPr>
                </pic:pic>
              </a:graphicData>
            </a:graphic>
          </wp:inline>
        </w:drawing>
      </w:r>
    </w:p>
    <w:p w14:paraId="328BA795" w14:textId="77777777" w:rsidR="00610A56" w:rsidRDefault="00814415">
      <w:pPr>
        <w:pStyle w:val="FigCaption"/>
      </w:pPr>
      <w:bookmarkStart w:id="127" w:name="_Toc241477048"/>
      <w:r>
        <w:t>Figure 4.29: Threat radar with a selected source</w:t>
      </w:r>
      <w:bookmarkEnd w:id="127"/>
    </w:p>
    <w:p w14:paraId="32A8C783" w14:textId="77777777" w:rsidR="00610A56" w:rsidRDefault="00814415">
      <w:pPr>
        <w:keepNext/>
        <w:spacing w:before="120" w:after="60"/>
        <w:jc w:val="center"/>
      </w:pPr>
      <w:r>
        <w:rPr>
          <w:noProof/>
        </w:rPr>
        <w:drawing>
          <wp:inline distT="0" distB="0" distL="0" distR="0" wp14:anchorId="6F8305C9" wp14:editId="1081F1E0">
            <wp:extent cx="5581650" cy="34861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581650" cy="3486150"/>
                    </a:xfrm>
                    <a:prstGeom prst="rect">
                      <a:avLst/>
                    </a:prstGeom>
                  </pic:spPr>
                </pic:pic>
              </a:graphicData>
            </a:graphic>
          </wp:inline>
        </w:drawing>
      </w:r>
    </w:p>
    <w:p w14:paraId="0FFAB1E7" w14:textId="77777777" w:rsidR="00610A56" w:rsidRDefault="00814415">
      <w:pPr>
        <w:pStyle w:val="FigCaption"/>
      </w:pPr>
      <w:bookmarkStart w:id="128" w:name="_Toc241477049"/>
      <w:r>
        <w:t>Figure 4.30: Origin investigation (administrator view)</w:t>
      </w:r>
      <w:bookmarkEnd w:id="128"/>
    </w:p>
    <w:p w14:paraId="1F879F12" w14:textId="77777777" w:rsidR="00610A56" w:rsidRDefault="00814415">
      <w:pPr>
        <w:keepNext/>
        <w:spacing w:before="120" w:after="60"/>
        <w:jc w:val="center"/>
      </w:pPr>
      <w:r>
        <w:rPr>
          <w:noProof/>
        </w:rPr>
        <w:lastRenderedPageBreak/>
        <w:drawing>
          <wp:inline distT="0" distB="0" distL="0" distR="0" wp14:anchorId="6428C99B" wp14:editId="0BCB3819">
            <wp:extent cx="5581650" cy="34861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581650" cy="3486150"/>
                    </a:xfrm>
                    <a:prstGeom prst="rect">
                      <a:avLst/>
                    </a:prstGeom>
                  </pic:spPr>
                </pic:pic>
              </a:graphicData>
            </a:graphic>
          </wp:inline>
        </w:drawing>
      </w:r>
    </w:p>
    <w:p w14:paraId="30EE3933" w14:textId="77777777" w:rsidR="00610A56" w:rsidRDefault="00814415">
      <w:pPr>
        <w:pStyle w:val="FigCaption"/>
      </w:pPr>
      <w:bookmarkStart w:id="129" w:name="_Toc241477050"/>
      <w:r>
        <w:t>Figure 4.31: Hop-by-hop path of an e-mail</w:t>
      </w:r>
      <w:bookmarkEnd w:id="129"/>
    </w:p>
    <w:p w14:paraId="3E153431" w14:textId="77777777" w:rsidR="00610A56" w:rsidRDefault="00814415">
      <w:r>
        <w:t>User management (Figures 4.32 and 4.33) shows each new account's registration risk — IP, network, device, flags such as disposable e-mail or very fast form filling — and lets the administrator approve, reject or suspend. The review queue (Figure 4.34) lists user-reported analyses with the engine suggestion and confidence. The incidents page (Figures 4.35 and 4.36) shows correlated campaigns with their timeline, affected users and indicators.</w:t>
      </w:r>
    </w:p>
    <w:p w14:paraId="4E800D66" w14:textId="77777777" w:rsidR="00610A56" w:rsidRDefault="00814415">
      <w:pPr>
        <w:keepNext/>
        <w:spacing w:before="120" w:after="60"/>
        <w:jc w:val="center"/>
      </w:pPr>
      <w:r>
        <w:rPr>
          <w:noProof/>
        </w:rPr>
        <w:lastRenderedPageBreak/>
        <w:drawing>
          <wp:inline distT="0" distB="0" distL="0" distR="0" wp14:anchorId="0E33C311" wp14:editId="72CF2E8D">
            <wp:extent cx="5581650" cy="34861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581650" cy="3486150"/>
                    </a:xfrm>
                    <a:prstGeom prst="rect">
                      <a:avLst/>
                    </a:prstGeom>
                  </pic:spPr>
                </pic:pic>
              </a:graphicData>
            </a:graphic>
          </wp:inline>
        </w:drawing>
      </w:r>
    </w:p>
    <w:p w14:paraId="218ED47A" w14:textId="77777777" w:rsidR="00610A56" w:rsidRDefault="00814415">
      <w:pPr>
        <w:pStyle w:val="FigCaption"/>
      </w:pPr>
      <w:bookmarkStart w:id="130" w:name="_Toc241477051"/>
      <w:r>
        <w:t>Figure 4.32: User management with registration risk</w:t>
      </w:r>
      <w:bookmarkEnd w:id="130"/>
    </w:p>
    <w:p w14:paraId="7F7A1EAA" w14:textId="77777777" w:rsidR="00610A56" w:rsidRDefault="00814415">
      <w:pPr>
        <w:keepNext/>
        <w:spacing w:before="120" w:after="60"/>
        <w:jc w:val="center"/>
      </w:pPr>
      <w:r>
        <w:rPr>
          <w:noProof/>
        </w:rPr>
        <w:drawing>
          <wp:inline distT="0" distB="0" distL="0" distR="0" wp14:anchorId="1139CD17" wp14:editId="717D9430">
            <wp:extent cx="5581650" cy="34861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581650" cy="3486150"/>
                    </a:xfrm>
                    <a:prstGeom prst="rect">
                      <a:avLst/>
                    </a:prstGeom>
                  </pic:spPr>
                </pic:pic>
              </a:graphicData>
            </a:graphic>
          </wp:inline>
        </w:drawing>
      </w:r>
    </w:p>
    <w:p w14:paraId="0AF75181" w14:textId="77777777" w:rsidR="00610A56" w:rsidRDefault="00814415">
      <w:pPr>
        <w:pStyle w:val="FigCaption"/>
      </w:pPr>
      <w:bookmarkStart w:id="131" w:name="_Toc241477052"/>
      <w:r>
        <w:t>Figure 4.33: Detail of a pending registration</w:t>
      </w:r>
      <w:bookmarkEnd w:id="131"/>
    </w:p>
    <w:p w14:paraId="4CFE6B26" w14:textId="77777777" w:rsidR="00610A56" w:rsidRDefault="00814415">
      <w:pPr>
        <w:keepNext/>
        <w:spacing w:before="120" w:after="60"/>
        <w:jc w:val="center"/>
      </w:pPr>
      <w:r>
        <w:rPr>
          <w:noProof/>
        </w:rPr>
        <w:lastRenderedPageBreak/>
        <w:drawing>
          <wp:inline distT="0" distB="0" distL="0" distR="0" wp14:anchorId="79AAF569" wp14:editId="2E95C6A4">
            <wp:extent cx="5581650" cy="348615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581650" cy="3486150"/>
                    </a:xfrm>
                    <a:prstGeom prst="rect">
                      <a:avLst/>
                    </a:prstGeom>
                  </pic:spPr>
                </pic:pic>
              </a:graphicData>
            </a:graphic>
          </wp:inline>
        </w:drawing>
      </w:r>
    </w:p>
    <w:p w14:paraId="57616DDD" w14:textId="77777777" w:rsidR="00610A56" w:rsidRDefault="00814415">
      <w:pPr>
        <w:pStyle w:val="FigCaption"/>
      </w:pPr>
      <w:bookmarkStart w:id="132" w:name="_Toc241477053"/>
      <w:r>
        <w:t>Figure 4.34: Review queue with triage suggestion</w:t>
      </w:r>
      <w:bookmarkEnd w:id="132"/>
    </w:p>
    <w:p w14:paraId="4FC0A80D" w14:textId="77777777" w:rsidR="00610A56" w:rsidRDefault="00814415">
      <w:pPr>
        <w:keepNext/>
        <w:spacing w:before="120" w:after="60"/>
        <w:jc w:val="center"/>
      </w:pPr>
      <w:r>
        <w:rPr>
          <w:noProof/>
        </w:rPr>
        <w:drawing>
          <wp:inline distT="0" distB="0" distL="0" distR="0" wp14:anchorId="42F2410B" wp14:editId="62B61710">
            <wp:extent cx="5581650" cy="34861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581650" cy="3486150"/>
                    </a:xfrm>
                    <a:prstGeom prst="rect">
                      <a:avLst/>
                    </a:prstGeom>
                  </pic:spPr>
                </pic:pic>
              </a:graphicData>
            </a:graphic>
          </wp:inline>
        </w:drawing>
      </w:r>
    </w:p>
    <w:p w14:paraId="2CFBE2BA" w14:textId="77777777" w:rsidR="00610A56" w:rsidRDefault="00814415">
      <w:pPr>
        <w:pStyle w:val="FigCaption"/>
      </w:pPr>
      <w:bookmarkStart w:id="133" w:name="_Toc241477054"/>
      <w:r>
        <w:t>Figure 4.35: Correlated incidents</w:t>
      </w:r>
      <w:bookmarkEnd w:id="133"/>
    </w:p>
    <w:p w14:paraId="5635B18A" w14:textId="77777777" w:rsidR="00610A56" w:rsidRDefault="00814415">
      <w:pPr>
        <w:keepNext/>
        <w:spacing w:before="120" w:after="60"/>
        <w:jc w:val="center"/>
      </w:pPr>
      <w:r>
        <w:rPr>
          <w:noProof/>
        </w:rPr>
        <w:lastRenderedPageBreak/>
        <w:drawing>
          <wp:inline distT="0" distB="0" distL="0" distR="0" wp14:anchorId="7E9FB95E" wp14:editId="50975551">
            <wp:extent cx="5581650" cy="34861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581650" cy="3486150"/>
                    </a:xfrm>
                    <a:prstGeom prst="rect">
                      <a:avLst/>
                    </a:prstGeom>
                  </pic:spPr>
                </pic:pic>
              </a:graphicData>
            </a:graphic>
          </wp:inline>
        </w:drawing>
      </w:r>
    </w:p>
    <w:p w14:paraId="64E8EF45" w14:textId="77777777" w:rsidR="00610A56" w:rsidRDefault="00814415">
      <w:pPr>
        <w:pStyle w:val="FigCaption"/>
      </w:pPr>
      <w:bookmarkStart w:id="134" w:name="_Toc241477055"/>
      <w:r>
        <w:t>Figure 4.36: Incident detail with timeline</w:t>
      </w:r>
      <w:bookmarkEnd w:id="134"/>
    </w:p>
    <w:p w14:paraId="573018BC" w14:textId="77777777" w:rsidR="00610A56" w:rsidRDefault="00814415">
      <w:r>
        <w:t>Finally, the threat-intelligence page manages the blocklist and the OpenPhish feed (Figure 4.37); the allowlist of official Cameroonian domains is monitored for DNS and TLS health (Figure 4.38); the system-health page shows the API latency, error rate, database, background jobs and host resources (Figure 4.39); the audit log records every sensitive action (Figure 4.40); and the settings page controls registration mode, triage mode and threshold, session timeout and other policies (Figure 4.41).</w:t>
      </w:r>
    </w:p>
    <w:p w14:paraId="6B31C900" w14:textId="77777777" w:rsidR="00610A56" w:rsidRDefault="00814415">
      <w:pPr>
        <w:keepNext/>
        <w:spacing w:before="120" w:after="60"/>
        <w:jc w:val="center"/>
      </w:pPr>
      <w:r>
        <w:rPr>
          <w:noProof/>
        </w:rPr>
        <w:lastRenderedPageBreak/>
        <w:drawing>
          <wp:inline distT="0" distB="0" distL="0" distR="0" wp14:anchorId="58B0DC2A" wp14:editId="13FB2C00">
            <wp:extent cx="5581650" cy="348615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581650" cy="3486150"/>
                    </a:xfrm>
                    <a:prstGeom prst="rect">
                      <a:avLst/>
                    </a:prstGeom>
                  </pic:spPr>
                </pic:pic>
              </a:graphicData>
            </a:graphic>
          </wp:inline>
        </w:drawing>
      </w:r>
    </w:p>
    <w:p w14:paraId="6FF8E3A2" w14:textId="77777777" w:rsidR="00610A56" w:rsidRDefault="00814415">
      <w:pPr>
        <w:pStyle w:val="FigCaption"/>
      </w:pPr>
      <w:bookmarkStart w:id="135" w:name="_Toc241477056"/>
      <w:r>
        <w:t>Figure 4.37: Threat intelligence and blocklist</w:t>
      </w:r>
      <w:bookmarkEnd w:id="135"/>
    </w:p>
    <w:p w14:paraId="3A41A793" w14:textId="77777777" w:rsidR="00610A56" w:rsidRDefault="00814415">
      <w:pPr>
        <w:keepNext/>
        <w:spacing w:before="120" w:after="60"/>
        <w:jc w:val="center"/>
      </w:pPr>
      <w:r>
        <w:rPr>
          <w:noProof/>
        </w:rPr>
        <w:drawing>
          <wp:inline distT="0" distB="0" distL="0" distR="0" wp14:anchorId="25D3AF54" wp14:editId="44F9ED40">
            <wp:extent cx="5581650" cy="348615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581650" cy="3486150"/>
                    </a:xfrm>
                    <a:prstGeom prst="rect">
                      <a:avLst/>
                    </a:prstGeom>
                  </pic:spPr>
                </pic:pic>
              </a:graphicData>
            </a:graphic>
          </wp:inline>
        </w:drawing>
      </w:r>
    </w:p>
    <w:p w14:paraId="03C697A2" w14:textId="77777777" w:rsidR="00610A56" w:rsidRDefault="00814415">
      <w:pPr>
        <w:pStyle w:val="FigCaption"/>
      </w:pPr>
      <w:bookmarkStart w:id="136" w:name="_Toc241477057"/>
      <w:r>
        <w:t>Figure 4.38: Allowlist of official domains with health checks</w:t>
      </w:r>
      <w:bookmarkEnd w:id="136"/>
    </w:p>
    <w:p w14:paraId="74B3E489" w14:textId="77777777" w:rsidR="00610A56" w:rsidRDefault="00814415">
      <w:pPr>
        <w:keepNext/>
        <w:spacing w:before="120" w:after="60"/>
        <w:jc w:val="center"/>
      </w:pPr>
      <w:r>
        <w:rPr>
          <w:noProof/>
        </w:rPr>
        <w:lastRenderedPageBreak/>
        <w:drawing>
          <wp:inline distT="0" distB="0" distL="0" distR="0" wp14:anchorId="430F91E2" wp14:editId="475C5894">
            <wp:extent cx="5581650" cy="348615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581650" cy="3486150"/>
                    </a:xfrm>
                    <a:prstGeom prst="rect">
                      <a:avLst/>
                    </a:prstGeom>
                  </pic:spPr>
                </pic:pic>
              </a:graphicData>
            </a:graphic>
          </wp:inline>
        </w:drawing>
      </w:r>
    </w:p>
    <w:p w14:paraId="34534EEF" w14:textId="77777777" w:rsidR="00610A56" w:rsidRDefault="00814415">
      <w:pPr>
        <w:pStyle w:val="FigCaption"/>
      </w:pPr>
      <w:bookmarkStart w:id="137" w:name="_Toc241477058"/>
      <w:r>
        <w:t>Figure 4.39: System health</w:t>
      </w:r>
      <w:bookmarkEnd w:id="137"/>
    </w:p>
    <w:p w14:paraId="7B0807B4" w14:textId="77777777" w:rsidR="00610A56" w:rsidRDefault="00814415">
      <w:pPr>
        <w:keepNext/>
        <w:spacing w:before="120" w:after="60"/>
        <w:jc w:val="center"/>
      </w:pPr>
      <w:r>
        <w:rPr>
          <w:noProof/>
        </w:rPr>
        <w:drawing>
          <wp:inline distT="0" distB="0" distL="0" distR="0" wp14:anchorId="3CBEF890" wp14:editId="05527B24">
            <wp:extent cx="5581650" cy="34861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581650" cy="3486150"/>
                    </a:xfrm>
                    <a:prstGeom prst="rect">
                      <a:avLst/>
                    </a:prstGeom>
                  </pic:spPr>
                </pic:pic>
              </a:graphicData>
            </a:graphic>
          </wp:inline>
        </w:drawing>
      </w:r>
    </w:p>
    <w:p w14:paraId="7E1C7F45" w14:textId="77777777" w:rsidR="00610A56" w:rsidRDefault="00814415">
      <w:pPr>
        <w:pStyle w:val="FigCaption"/>
      </w:pPr>
      <w:bookmarkStart w:id="138" w:name="_Toc241477059"/>
      <w:r>
        <w:t>Figure 4.40: Audit log</w:t>
      </w:r>
      <w:bookmarkEnd w:id="138"/>
    </w:p>
    <w:p w14:paraId="264B7613" w14:textId="77777777" w:rsidR="00610A56" w:rsidRDefault="00814415">
      <w:pPr>
        <w:keepNext/>
        <w:spacing w:before="120" w:after="60"/>
        <w:jc w:val="center"/>
      </w:pPr>
      <w:r>
        <w:rPr>
          <w:noProof/>
        </w:rPr>
        <w:lastRenderedPageBreak/>
        <w:drawing>
          <wp:inline distT="0" distB="0" distL="0" distR="0" wp14:anchorId="484ACADA" wp14:editId="7854DE90">
            <wp:extent cx="5581650" cy="348615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581650" cy="3486150"/>
                    </a:xfrm>
                    <a:prstGeom prst="rect">
                      <a:avLst/>
                    </a:prstGeom>
                  </pic:spPr>
                </pic:pic>
              </a:graphicData>
            </a:graphic>
          </wp:inline>
        </w:drawing>
      </w:r>
    </w:p>
    <w:p w14:paraId="37FD820E" w14:textId="77777777" w:rsidR="00610A56" w:rsidRDefault="00814415">
      <w:pPr>
        <w:pStyle w:val="FigCaption"/>
      </w:pPr>
      <w:bookmarkStart w:id="139" w:name="_Toc241477060"/>
      <w:r>
        <w:t>Figure 4.41: Platform settings</w:t>
      </w:r>
      <w:bookmarkEnd w:id="139"/>
    </w:p>
    <w:p w14:paraId="1373340C" w14:textId="77777777" w:rsidR="00610A56" w:rsidRDefault="00814415">
      <w:pPr>
        <w:pStyle w:val="Heading3"/>
      </w:pPr>
      <w:bookmarkStart w:id="140" w:name="_Toc241476970"/>
      <w:r>
        <w:t>4.4.6 Key implementation details</w:t>
      </w:r>
      <w:bookmarkEnd w:id="14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5"/>
        <w:gridCol w:w="5931"/>
      </w:tblGrid>
      <w:tr w:rsidR="00610A56" w14:paraId="0F2F077F" w14:textId="77777777">
        <w:tblPrEx>
          <w:tblCellMar>
            <w:top w:w="0" w:type="dxa"/>
            <w:bottom w:w="0" w:type="dxa"/>
          </w:tblCellMar>
        </w:tblPrEx>
        <w:trPr>
          <w:tblHeader/>
        </w:trPr>
        <w:tc>
          <w:tcPr>
            <w:tcW w:w="3095" w:type="dxa"/>
            <w:tcBorders>
              <w:top w:val="single" w:sz="4" w:space="0" w:color="9CA3AF"/>
              <w:left w:val="single" w:sz="4" w:space="0" w:color="9CA3AF"/>
              <w:bottom w:val="single" w:sz="4" w:space="0" w:color="9CA3AF"/>
              <w:right w:val="single" w:sz="4" w:space="0" w:color="9CA3AF"/>
            </w:tcBorders>
            <w:shd w:val="clear" w:color="auto" w:fill="1F3864"/>
            <w:tcMar>
              <w:top w:w="60" w:type="dxa"/>
              <w:left w:w="100" w:type="dxa"/>
              <w:bottom w:w="60" w:type="dxa"/>
              <w:right w:w="100" w:type="dxa"/>
            </w:tcMar>
            <w:vAlign w:val="center"/>
          </w:tcPr>
          <w:p w14:paraId="45A0657C" w14:textId="77777777" w:rsidR="00610A56" w:rsidRDefault="00814415">
            <w:pPr>
              <w:spacing w:after="0" w:line="260" w:lineRule="auto"/>
              <w:jc w:val="left"/>
            </w:pPr>
            <w:r>
              <w:rPr>
                <w:b/>
                <w:bCs/>
                <w:color w:val="FFFFFF"/>
                <w:sz w:val="20"/>
                <w:szCs w:val="20"/>
              </w:rPr>
              <w:t>Module</w:t>
            </w:r>
          </w:p>
        </w:tc>
        <w:tc>
          <w:tcPr>
            <w:tcW w:w="5931" w:type="dxa"/>
            <w:tcBorders>
              <w:top w:val="single" w:sz="4" w:space="0" w:color="9CA3AF"/>
              <w:left w:val="single" w:sz="4" w:space="0" w:color="9CA3AF"/>
              <w:bottom w:val="single" w:sz="4" w:space="0" w:color="9CA3AF"/>
              <w:right w:val="single" w:sz="4" w:space="0" w:color="9CA3AF"/>
            </w:tcBorders>
            <w:shd w:val="clear" w:color="auto" w:fill="1F3864"/>
            <w:tcMar>
              <w:top w:w="60" w:type="dxa"/>
              <w:left w:w="100" w:type="dxa"/>
              <w:bottom w:w="60" w:type="dxa"/>
              <w:right w:w="100" w:type="dxa"/>
            </w:tcMar>
            <w:vAlign w:val="center"/>
          </w:tcPr>
          <w:p w14:paraId="35621792" w14:textId="77777777" w:rsidR="00610A56" w:rsidRDefault="00814415">
            <w:pPr>
              <w:spacing w:after="0" w:line="260" w:lineRule="auto"/>
              <w:jc w:val="left"/>
            </w:pPr>
            <w:r>
              <w:rPr>
                <w:b/>
                <w:bCs/>
                <w:color w:val="FFFFFF"/>
                <w:sz w:val="20"/>
                <w:szCs w:val="20"/>
              </w:rPr>
              <w:t>Responsibility</w:t>
            </w:r>
          </w:p>
        </w:tc>
      </w:tr>
      <w:tr w:rsidR="00610A56" w14:paraId="06674A11" w14:textId="77777777">
        <w:tblPrEx>
          <w:tblCellMar>
            <w:top w:w="0" w:type="dxa"/>
            <w:bottom w:w="0" w:type="dxa"/>
          </w:tblCellMar>
        </w:tblPrEx>
        <w:tc>
          <w:tcPr>
            <w:tcW w:w="309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1A3F433E" w14:textId="77777777" w:rsidR="00610A56" w:rsidRDefault="00814415">
            <w:pPr>
              <w:spacing w:after="0" w:line="260" w:lineRule="auto"/>
              <w:jc w:val="left"/>
            </w:pPr>
            <w:r>
              <w:rPr>
                <w:sz w:val="20"/>
                <w:szCs w:val="20"/>
              </w:rPr>
              <w:t>app/__init__.py</w:t>
            </w:r>
          </w:p>
        </w:tc>
        <w:tc>
          <w:tcPr>
            <w:tcW w:w="5931"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08036C88" w14:textId="77777777" w:rsidR="00610A56" w:rsidRDefault="00814415">
            <w:pPr>
              <w:spacing w:after="0" w:line="260" w:lineRule="auto"/>
              <w:jc w:val="left"/>
            </w:pPr>
            <w:r>
              <w:rPr>
                <w:sz w:val="20"/>
                <w:szCs w:val="20"/>
              </w:rPr>
              <w:t>Application factory, blueprints, response envelope, request id and timing, session loader.</w:t>
            </w:r>
          </w:p>
        </w:tc>
      </w:tr>
      <w:tr w:rsidR="00610A56" w14:paraId="4387DD90" w14:textId="77777777">
        <w:tblPrEx>
          <w:tblCellMar>
            <w:top w:w="0" w:type="dxa"/>
            <w:bottom w:w="0" w:type="dxa"/>
          </w:tblCellMar>
        </w:tblPrEx>
        <w:tc>
          <w:tcPr>
            <w:tcW w:w="3095"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43912B8B" w14:textId="77777777" w:rsidR="00610A56" w:rsidRDefault="00814415">
            <w:pPr>
              <w:spacing w:after="0" w:line="260" w:lineRule="auto"/>
              <w:jc w:val="left"/>
            </w:pPr>
            <w:r>
              <w:rPr>
                <w:sz w:val="20"/>
                <w:szCs w:val="20"/>
              </w:rPr>
              <w:t>app/pipeline/</w:t>
            </w:r>
          </w:p>
        </w:tc>
        <w:tc>
          <w:tcPr>
            <w:tcW w:w="5931"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33404445" w14:textId="77777777" w:rsidR="00610A56" w:rsidRDefault="00814415">
            <w:pPr>
              <w:spacing w:after="0" w:line="260" w:lineRule="auto"/>
              <w:jc w:val="left"/>
            </w:pPr>
            <w:r>
              <w:rPr>
                <w:sz w:val="20"/>
                <w:szCs w:val="20"/>
              </w:rPr>
              <w:t>Parser, four signals, fusion, overrides, origin integration.</w:t>
            </w:r>
          </w:p>
        </w:tc>
      </w:tr>
      <w:tr w:rsidR="00610A56" w14:paraId="1AAB4043" w14:textId="77777777">
        <w:tblPrEx>
          <w:tblCellMar>
            <w:top w:w="0" w:type="dxa"/>
            <w:bottom w:w="0" w:type="dxa"/>
          </w:tblCellMar>
        </w:tblPrEx>
        <w:tc>
          <w:tcPr>
            <w:tcW w:w="309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4E4BB6A0" w14:textId="77777777" w:rsidR="00610A56" w:rsidRDefault="00814415">
            <w:pPr>
              <w:spacing w:after="0" w:line="260" w:lineRule="auto"/>
              <w:jc w:val="left"/>
            </w:pPr>
            <w:r>
              <w:rPr>
                <w:sz w:val="20"/>
                <w:szCs w:val="20"/>
              </w:rPr>
              <w:t>app/ml_engine/</w:t>
            </w:r>
          </w:p>
        </w:tc>
        <w:tc>
          <w:tcPr>
            <w:tcW w:w="5931"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49AA05BF" w14:textId="77777777" w:rsidR="00610A56" w:rsidRDefault="00814415">
            <w:pPr>
              <w:spacing w:after="0" w:line="260" w:lineRule="auto"/>
              <w:jc w:val="left"/>
            </w:pPr>
            <w:r>
              <w:rPr>
                <w:sz w:val="20"/>
                <w:szCs w:val="20"/>
              </w:rPr>
              <w:t>Text model loader and normaliser, URL features and model, heuristic scorer.</w:t>
            </w:r>
          </w:p>
        </w:tc>
      </w:tr>
      <w:tr w:rsidR="00610A56" w14:paraId="5CAB53C3" w14:textId="77777777">
        <w:tblPrEx>
          <w:tblCellMar>
            <w:top w:w="0" w:type="dxa"/>
            <w:bottom w:w="0" w:type="dxa"/>
          </w:tblCellMar>
        </w:tblPrEx>
        <w:tc>
          <w:tcPr>
            <w:tcW w:w="3095"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36CD15F2" w14:textId="77777777" w:rsidR="00610A56" w:rsidRDefault="00814415">
            <w:pPr>
              <w:spacing w:after="0" w:line="260" w:lineRule="auto"/>
              <w:jc w:val="left"/>
            </w:pPr>
            <w:r>
              <w:rPr>
                <w:sz w:val="20"/>
                <w:szCs w:val="20"/>
              </w:rPr>
              <w:t>services/scan_service.py</w:t>
            </w:r>
          </w:p>
        </w:tc>
        <w:tc>
          <w:tcPr>
            <w:tcW w:w="5931"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74CFA2F4" w14:textId="77777777" w:rsidR="00610A56" w:rsidRDefault="00814415">
            <w:pPr>
              <w:spacing w:after="0" w:line="260" w:lineRule="auto"/>
              <w:jc w:val="left"/>
            </w:pPr>
            <w:r>
              <w:rPr>
                <w:sz w:val="20"/>
                <w:szCs w:val="20"/>
              </w:rPr>
              <w:t>Stores results from every channel, visitor claim tokens, SOC automation.</w:t>
            </w:r>
          </w:p>
        </w:tc>
      </w:tr>
      <w:tr w:rsidR="00610A56" w14:paraId="377CFD42" w14:textId="77777777">
        <w:tblPrEx>
          <w:tblCellMar>
            <w:top w:w="0" w:type="dxa"/>
            <w:bottom w:w="0" w:type="dxa"/>
          </w:tblCellMar>
        </w:tblPrEx>
        <w:tc>
          <w:tcPr>
            <w:tcW w:w="309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33B95A0D" w14:textId="77777777" w:rsidR="00610A56" w:rsidRDefault="00814415">
            <w:pPr>
              <w:spacing w:after="0" w:line="260" w:lineRule="auto"/>
              <w:jc w:val="left"/>
            </w:pPr>
            <w:r>
              <w:rPr>
                <w:sz w:val="20"/>
                <w:szCs w:val="20"/>
              </w:rPr>
              <w:t>services/mailbox_service.py</w:t>
            </w:r>
          </w:p>
        </w:tc>
        <w:tc>
          <w:tcPr>
            <w:tcW w:w="5931"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68C06203" w14:textId="77777777" w:rsidR="00610A56" w:rsidRDefault="00814415">
            <w:pPr>
              <w:spacing w:after="0" w:line="260" w:lineRule="auto"/>
              <w:jc w:val="left"/>
            </w:pPr>
            <w:r>
              <w:rPr>
                <w:sz w:val="20"/>
                <w:szCs w:val="20"/>
              </w:rPr>
              <w:t>Gmail/Outlook OAuth, token refresh and encryption, incremental sync, live progress.</w:t>
            </w:r>
          </w:p>
        </w:tc>
      </w:tr>
      <w:tr w:rsidR="00610A56" w14:paraId="55070AAC" w14:textId="77777777">
        <w:tblPrEx>
          <w:tblCellMar>
            <w:top w:w="0" w:type="dxa"/>
            <w:bottom w:w="0" w:type="dxa"/>
          </w:tblCellMar>
        </w:tblPrEx>
        <w:tc>
          <w:tcPr>
            <w:tcW w:w="3095"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510CA398" w14:textId="77777777" w:rsidR="00610A56" w:rsidRDefault="00814415">
            <w:pPr>
              <w:spacing w:after="0" w:line="260" w:lineRule="auto"/>
              <w:jc w:val="left"/>
            </w:pPr>
            <w:r>
              <w:rPr>
                <w:sz w:val="20"/>
                <w:szCs w:val="20"/>
              </w:rPr>
              <w:t>services/email_origin.py</w:t>
            </w:r>
          </w:p>
        </w:tc>
        <w:tc>
          <w:tcPr>
            <w:tcW w:w="5931"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6CECD728" w14:textId="77777777" w:rsidR="00610A56" w:rsidRDefault="00814415">
            <w:pPr>
              <w:spacing w:after="0" w:line="260" w:lineRule="auto"/>
              <w:jc w:val="left"/>
            </w:pPr>
            <w:r>
              <w:rPr>
                <w:sz w:val="20"/>
                <w:szCs w:val="20"/>
              </w:rPr>
              <w:t>Received-chain parsing, first public hop, geolocation, DNSBL, flags, user and admin views.</w:t>
            </w:r>
          </w:p>
        </w:tc>
      </w:tr>
      <w:tr w:rsidR="00610A56" w14:paraId="5701774C" w14:textId="77777777">
        <w:tblPrEx>
          <w:tblCellMar>
            <w:top w:w="0" w:type="dxa"/>
            <w:bottom w:w="0" w:type="dxa"/>
          </w:tblCellMar>
        </w:tblPrEx>
        <w:tc>
          <w:tcPr>
            <w:tcW w:w="309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0A314D1E" w14:textId="77777777" w:rsidR="00610A56" w:rsidRDefault="00814415">
            <w:pPr>
              <w:spacing w:after="0" w:line="260" w:lineRule="auto"/>
              <w:jc w:val="left"/>
            </w:pPr>
            <w:r>
              <w:rPr>
                <w:sz w:val="20"/>
                <w:szCs w:val="20"/>
              </w:rPr>
              <w:t>services/triage_service.py, correlation_service.py</w:t>
            </w:r>
          </w:p>
        </w:tc>
        <w:tc>
          <w:tcPr>
            <w:tcW w:w="5931"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20682934" w14:textId="77777777" w:rsidR="00610A56" w:rsidRDefault="00814415">
            <w:pPr>
              <w:spacing w:after="0" w:line="260" w:lineRule="auto"/>
              <w:jc w:val="left"/>
            </w:pPr>
            <w:r>
              <w:rPr>
                <w:sz w:val="20"/>
                <w:szCs w:val="20"/>
              </w:rPr>
              <w:t>Review suggestions; incident correlation and blocklist feed.</w:t>
            </w:r>
          </w:p>
        </w:tc>
      </w:tr>
      <w:tr w:rsidR="00610A56" w14:paraId="5A9AF272" w14:textId="77777777">
        <w:tblPrEx>
          <w:tblCellMar>
            <w:top w:w="0" w:type="dxa"/>
            <w:bottom w:w="0" w:type="dxa"/>
          </w:tblCellMar>
        </w:tblPrEx>
        <w:tc>
          <w:tcPr>
            <w:tcW w:w="3095"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6E4A7C6B" w14:textId="77777777" w:rsidR="00610A56" w:rsidRDefault="00814415">
            <w:pPr>
              <w:spacing w:after="0" w:line="260" w:lineRule="auto"/>
              <w:jc w:val="left"/>
            </w:pPr>
            <w:r>
              <w:rPr>
                <w:sz w:val="20"/>
                <w:szCs w:val="20"/>
              </w:rPr>
              <w:t>services/audit_service.py, registration_risk.py</w:t>
            </w:r>
          </w:p>
        </w:tc>
        <w:tc>
          <w:tcPr>
            <w:tcW w:w="5931"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3A93FE98" w14:textId="77777777" w:rsidR="00610A56" w:rsidRDefault="00814415">
            <w:pPr>
              <w:spacing w:after="0" w:line="260" w:lineRule="auto"/>
              <w:jc w:val="left"/>
            </w:pPr>
            <w:r>
              <w:rPr>
                <w:sz w:val="20"/>
                <w:szCs w:val="20"/>
              </w:rPr>
              <w:t>Security event log; sign-up risk scoring.</w:t>
            </w:r>
          </w:p>
        </w:tc>
      </w:tr>
      <w:tr w:rsidR="00610A56" w14:paraId="3A6415B7" w14:textId="77777777">
        <w:tblPrEx>
          <w:tblCellMar>
            <w:top w:w="0" w:type="dxa"/>
            <w:bottom w:w="0" w:type="dxa"/>
          </w:tblCellMar>
        </w:tblPrEx>
        <w:tc>
          <w:tcPr>
            <w:tcW w:w="309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0553E878" w14:textId="77777777" w:rsidR="00610A56" w:rsidRDefault="00814415">
            <w:pPr>
              <w:spacing w:after="0" w:line="260" w:lineRule="auto"/>
              <w:jc w:val="left"/>
            </w:pPr>
            <w:r>
              <w:rPr>
                <w:sz w:val="20"/>
                <w:szCs w:val="20"/>
              </w:rPr>
              <w:t>services/scheduler.py</w:t>
            </w:r>
          </w:p>
        </w:tc>
        <w:tc>
          <w:tcPr>
            <w:tcW w:w="5931"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7F09EA07" w14:textId="77777777" w:rsidR="00610A56" w:rsidRDefault="00814415">
            <w:pPr>
              <w:spacing w:after="0" w:line="260" w:lineRule="auto"/>
              <w:jc w:val="left"/>
            </w:pPr>
            <w:r>
              <w:rPr>
                <w:sz w:val="20"/>
                <w:szCs w:val="20"/>
              </w:rPr>
              <w:t>Background jobs (mailboxes, forwards, correlation, feeds, health).</w:t>
            </w:r>
          </w:p>
        </w:tc>
      </w:tr>
      <w:tr w:rsidR="00610A56" w14:paraId="73CCE02F" w14:textId="77777777">
        <w:tblPrEx>
          <w:tblCellMar>
            <w:top w:w="0" w:type="dxa"/>
            <w:bottom w:w="0" w:type="dxa"/>
          </w:tblCellMar>
        </w:tblPrEx>
        <w:tc>
          <w:tcPr>
            <w:tcW w:w="3095"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2CA1DB08" w14:textId="77777777" w:rsidR="00610A56" w:rsidRDefault="00814415">
            <w:pPr>
              <w:spacing w:after="0" w:line="260" w:lineRule="auto"/>
              <w:jc w:val="left"/>
            </w:pPr>
            <w:r>
              <w:rPr>
                <w:sz w:val="20"/>
                <w:szCs w:val="20"/>
              </w:rPr>
              <w:t>train_ml.py, evaluation/evaluate.py</w:t>
            </w:r>
          </w:p>
        </w:tc>
        <w:tc>
          <w:tcPr>
            <w:tcW w:w="5931"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585C9BAB" w14:textId="77777777" w:rsidR="00610A56" w:rsidRDefault="00814415">
            <w:pPr>
              <w:spacing w:after="0" w:line="260" w:lineRule="auto"/>
              <w:jc w:val="left"/>
            </w:pPr>
            <w:r>
              <w:rPr>
                <w:sz w:val="20"/>
                <w:szCs w:val="20"/>
              </w:rPr>
              <w:t>Reproducible training and evaluation.</w:t>
            </w:r>
          </w:p>
        </w:tc>
      </w:tr>
    </w:tbl>
    <w:p w14:paraId="15C16EF3" w14:textId="77777777" w:rsidR="00610A56" w:rsidRDefault="00814415">
      <w:pPr>
        <w:pStyle w:val="TabCaption"/>
      </w:pPr>
      <w:bookmarkStart w:id="141" w:name="_Toc241477006"/>
      <w:r>
        <w:t>Table 4.9: Main back-end modules</w:t>
      </w:r>
      <w:bookmarkEnd w:id="141"/>
    </w:p>
    <w:p w14:paraId="38CA2E21" w14:textId="77777777" w:rsidR="00610A56" w:rsidRDefault="00814415">
      <w:r>
        <w:rPr>
          <w:b/>
          <w:bCs/>
        </w:rPr>
        <w:lastRenderedPageBreak/>
        <w:t>The AI signal.</w:t>
      </w:r>
      <w:r>
        <w:t xml:space="preserve"> Before anything leaves the server, the message is </w:t>
      </w:r>
      <w:r>
        <w:rPr>
          <w:b/>
          <w:bCs/>
        </w:rPr>
        <w:t>redacted</w:t>
      </w:r>
      <w:r>
        <w:t xml:space="preserve">: e-mail addresses, Cameroonian phone numbers and long account numbers are replaced by </w:t>
      </w:r>
      <w:r>
        <w:rPr>
          <w:rFonts w:ascii="Consolas" w:eastAsia="Consolas" w:hAnsi="Consolas" w:cs="Consolas"/>
          <w:sz w:val="21"/>
          <w:szCs w:val="21"/>
        </w:rPr>
        <w:t>[EMAIL]</w:t>
      </w:r>
      <w:r>
        <w:t xml:space="preserve">, </w:t>
      </w:r>
      <w:r>
        <w:rPr>
          <w:rFonts w:ascii="Consolas" w:eastAsia="Consolas" w:hAnsi="Consolas" w:cs="Consolas"/>
          <w:sz w:val="21"/>
          <w:szCs w:val="21"/>
        </w:rPr>
        <w:t>[TEL]</w:t>
      </w:r>
      <w:r>
        <w:t xml:space="preserve"> and </w:t>
      </w:r>
      <w:r>
        <w:rPr>
          <w:rFonts w:ascii="Consolas" w:eastAsia="Consolas" w:hAnsi="Consolas" w:cs="Consolas"/>
          <w:sz w:val="21"/>
          <w:szCs w:val="21"/>
        </w:rPr>
        <w:t>[NUMERO]</w:t>
      </w:r>
      <w:r>
        <w:t xml:space="preserve">. The Claude analyser then sends it to the Anthropic API inside </w:t>
      </w:r>
      <w:r>
        <w:rPr>
          <w:rFonts w:ascii="Consolas" w:eastAsia="Consolas" w:hAnsi="Consolas" w:cs="Consolas"/>
          <w:sz w:val="21"/>
          <w:szCs w:val="21"/>
        </w:rPr>
        <w:t>&lt;message&gt;</w:t>
      </w:r>
      <w:r>
        <w:t xml:space="preserve"> tags, with a system prompt that (a) describes the Cameroonian context (MTN Mobile Money, Orange Money, local banks, CNPS, taxes, job scams), (b) states that the message is data to analyse and never an instruction to follow — a defence against prompt injection by the attacker who wrote the message — and (c) forbids citing any phone number or address other than a verified list (CIRT-CM), so that the AI can never invent a "helpline" that could itself be a scam. The answer is parsed into a pydantic schema with</w:t>
      </w:r>
      <w:r>
        <w:t xml:space="preserve"> a classification (phishing, suspicious, legitimate), a category (mobile-money fraud, job scam, fake site …), a confidence from 0 to 100, reasons and a recommendation in the user's language. It is mapped to a risk score: 50 + confidence/2 for phishing, 30 + confidence/4 for suspicious and 50 − confidence/2 for legitimate. On API error, refusal or invalid output, the signal returns nothing and its weight is redistributed.</w:t>
      </w:r>
    </w:p>
    <w:p w14:paraId="3F587743" w14:textId="77777777" w:rsidR="00610A56" w:rsidRDefault="00814415">
      <w:r>
        <w:rPr>
          <w:b/>
          <w:bCs/>
        </w:rPr>
        <w:t>Mailbox scanning.</w:t>
      </w:r>
      <w:r>
        <w:t xml:space="preserve"> When a user connects Gmail, the back end starts an OAuth 2.0 authorisation-code flow with the </w:t>
      </w:r>
      <w:r>
        <w:rPr>
          <w:rFonts w:ascii="Consolas" w:eastAsia="Consolas" w:hAnsi="Consolas" w:cs="Consolas"/>
          <w:sz w:val="21"/>
          <w:szCs w:val="21"/>
        </w:rPr>
        <w:t>gmail.readonly</w:t>
      </w:r>
      <w:r>
        <w:t xml:space="preserve"> scope and a random </w:t>
      </w:r>
      <w:r>
        <w:rPr>
          <w:rFonts w:ascii="Consolas" w:eastAsia="Consolas" w:hAnsi="Consolas" w:cs="Consolas"/>
          <w:sz w:val="21"/>
          <w:szCs w:val="21"/>
        </w:rPr>
        <w:t>state</w:t>
      </w:r>
      <w:r>
        <w:t xml:space="preserve"> value checked on return. The access and refresh tokens are encrypted with Fernet before storage. A synchronisation lists messages received after the last cursor, downloads each one in raw form, runs the pipeline, and stores the result — full content for dangerous e-mails, subject only for safe ones. A failing e-mail is logged and skipped rather than aborting the whole synchronisation; a token that can no longer be decrypted or refreshed marks the mailbox as "revoked" and asks the user to reconnect. Synchro</w:t>
      </w:r>
      <w:r>
        <w:t>nisation runs in a background thread and publishes its progress, which the live-scan widget polls.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0"/>
        <w:gridCol w:w="3659"/>
        <w:gridCol w:w="4147"/>
      </w:tblGrid>
      <w:tr w:rsidR="00610A56" w14:paraId="51BBF9BF" w14:textId="77777777">
        <w:tblPrEx>
          <w:tblCellMar>
            <w:top w:w="0" w:type="dxa"/>
            <w:bottom w:w="0" w:type="dxa"/>
          </w:tblCellMar>
        </w:tblPrEx>
        <w:trPr>
          <w:tblHeader/>
        </w:trPr>
        <w:tc>
          <w:tcPr>
            <w:tcW w:w="1220" w:type="dxa"/>
            <w:tcBorders>
              <w:top w:val="single" w:sz="4" w:space="0" w:color="9CA3AF"/>
              <w:left w:val="single" w:sz="4" w:space="0" w:color="9CA3AF"/>
              <w:bottom w:val="single" w:sz="4" w:space="0" w:color="9CA3AF"/>
              <w:right w:val="single" w:sz="4" w:space="0" w:color="9CA3AF"/>
            </w:tcBorders>
            <w:shd w:val="clear" w:color="auto" w:fill="1F3864"/>
            <w:tcMar>
              <w:top w:w="60" w:type="dxa"/>
              <w:left w:w="100" w:type="dxa"/>
              <w:bottom w:w="60" w:type="dxa"/>
              <w:right w:w="100" w:type="dxa"/>
            </w:tcMar>
            <w:vAlign w:val="center"/>
          </w:tcPr>
          <w:p w14:paraId="3FE425EC" w14:textId="77777777" w:rsidR="00610A56" w:rsidRDefault="00814415">
            <w:pPr>
              <w:spacing w:after="0" w:line="260" w:lineRule="auto"/>
              <w:jc w:val="left"/>
            </w:pPr>
            <w:r>
              <w:rPr>
                <w:b/>
                <w:bCs/>
                <w:color w:val="FFFFFF"/>
                <w:sz w:val="20"/>
                <w:szCs w:val="20"/>
              </w:rPr>
              <w:t>Method</w:t>
            </w:r>
          </w:p>
        </w:tc>
        <w:tc>
          <w:tcPr>
            <w:tcW w:w="3659" w:type="dxa"/>
            <w:tcBorders>
              <w:top w:val="single" w:sz="4" w:space="0" w:color="9CA3AF"/>
              <w:left w:val="single" w:sz="4" w:space="0" w:color="9CA3AF"/>
              <w:bottom w:val="single" w:sz="4" w:space="0" w:color="9CA3AF"/>
              <w:right w:val="single" w:sz="4" w:space="0" w:color="9CA3AF"/>
            </w:tcBorders>
            <w:shd w:val="clear" w:color="auto" w:fill="1F3864"/>
            <w:tcMar>
              <w:top w:w="60" w:type="dxa"/>
              <w:left w:w="100" w:type="dxa"/>
              <w:bottom w:w="60" w:type="dxa"/>
              <w:right w:w="100" w:type="dxa"/>
            </w:tcMar>
            <w:vAlign w:val="center"/>
          </w:tcPr>
          <w:p w14:paraId="2E8FADBF" w14:textId="77777777" w:rsidR="00610A56" w:rsidRDefault="00814415">
            <w:pPr>
              <w:spacing w:after="0" w:line="260" w:lineRule="auto"/>
              <w:jc w:val="left"/>
            </w:pPr>
            <w:r>
              <w:rPr>
                <w:b/>
                <w:bCs/>
                <w:color w:val="FFFFFF"/>
                <w:sz w:val="20"/>
                <w:szCs w:val="20"/>
              </w:rPr>
              <w:t>Endpoint</w:t>
            </w:r>
          </w:p>
        </w:tc>
        <w:tc>
          <w:tcPr>
            <w:tcW w:w="4147" w:type="dxa"/>
            <w:tcBorders>
              <w:top w:val="single" w:sz="4" w:space="0" w:color="9CA3AF"/>
              <w:left w:val="single" w:sz="4" w:space="0" w:color="9CA3AF"/>
              <w:bottom w:val="single" w:sz="4" w:space="0" w:color="9CA3AF"/>
              <w:right w:val="single" w:sz="4" w:space="0" w:color="9CA3AF"/>
            </w:tcBorders>
            <w:shd w:val="clear" w:color="auto" w:fill="1F3864"/>
            <w:tcMar>
              <w:top w:w="60" w:type="dxa"/>
              <w:left w:w="100" w:type="dxa"/>
              <w:bottom w:w="60" w:type="dxa"/>
              <w:right w:w="100" w:type="dxa"/>
            </w:tcMar>
            <w:vAlign w:val="center"/>
          </w:tcPr>
          <w:p w14:paraId="59093826" w14:textId="77777777" w:rsidR="00610A56" w:rsidRDefault="00814415">
            <w:pPr>
              <w:spacing w:after="0" w:line="260" w:lineRule="auto"/>
              <w:jc w:val="left"/>
            </w:pPr>
            <w:r>
              <w:rPr>
                <w:b/>
                <w:bCs/>
                <w:color w:val="FFFFFF"/>
                <w:sz w:val="20"/>
                <w:szCs w:val="20"/>
              </w:rPr>
              <w:t>Purpose</w:t>
            </w:r>
          </w:p>
        </w:tc>
      </w:tr>
      <w:tr w:rsidR="00610A56" w14:paraId="55C8B942" w14:textId="77777777">
        <w:tblPrEx>
          <w:tblCellMar>
            <w:top w:w="0" w:type="dxa"/>
            <w:bottom w:w="0" w:type="dxa"/>
          </w:tblCellMar>
        </w:tblPrEx>
        <w:tc>
          <w:tcPr>
            <w:tcW w:w="122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3368FC77" w14:textId="77777777" w:rsidR="00610A56" w:rsidRDefault="00814415">
            <w:pPr>
              <w:spacing w:after="0" w:line="260" w:lineRule="auto"/>
              <w:jc w:val="left"/>
            </w:pPr>
            <w:r>
              <w:rPr>
                <w:sz w:val="20"/>
                <w:szCs w:val="20"/>
              </w:rPr>
              <w:t>POST</w:t>
            </w:r>
          </w:p>
        </w:tc>
        <w:tc>
          <w:tcPr>
            <w:tcW w:w="3659"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5DAA202B" w14:textId="77777777" w:rsidR="00610A56" w:rsidRDefault="00814415">
            <w:pPr>
              <w:spacing w:after="0" w:line="260" w:lineRule="auto"/>
              <w:jc w:val="left"/>
            </w:pPr>
            <w:r>
              <w:rPr>
                <w:sz w:val="20"/>
                <w:szCs w:val="20"/>
              </w:rPr>
              <w:t>/api/v2/scan</w:t>
            </w:r>
          </w:p>
        </w:tc>
        <w:tc>
          <w:tcPr>
            <w:tcW w:w="4147"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62A101A3" w14:textId="77777777" w:rsidR="00610A56" w:rsidRDefault="00814415">
            <w:pPr>
              <w:spacing w:after="0" w:line="260" w:lineRule="auto"/>
              <w:jc w:val="left"/>
            </w:pPr>
            <w:r>
              <w:rPr>
                <w:sz w:val="20"/>
                <w:szCs w:val="20"/>
              </w:rPr>
              <w:t>Analyse a message; visitors receive only a claim token</w:t>
            </w:r>
          </w:p>
        </w:tc>
      </w:tr>
      <w:tr w:rsidR="00610A56" w14:paraId="0FB1F58E" w14:textId="77777777">
        <w:tblPrEx>
          <w:tblCellMar>
            <w:top w:w="0" w:type="dxa"/>
            <w:bottom w:w="0" w:type="dxa"/>
          </w:tblCellMar>
        </w:tblPrEx>
        <w:tc>
          <w:tcPr>
            <w:tcW w:w="1220"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1077FA29" w14:textId="77777777" w:rsidR="00610A56" w:rsidRDefault="00814415">
            <w:pPr>
              <w:spacing w:after="0" w:line="260" w:lineRule="auto"/>
              <w:jc w:val="left"/>
            </w:pPr>
            <w:r>
              <w:rPr>
                <w:sz w:val="20"/>
                <w:szCs w:val="20"/>
              </w:rPr>
              <w:t>POST</w:t>
            </w:r>
          </w:p>
        </w:tc>
        <w:tc>
          <w:tcPr>
            <w:tcW w:w="3659"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65C4C0EC" w14:textId="77777777" w:rsidR="00610A56" w:rsidRDefault="00814415">
            <w:pPr>
              <w:spacing w:after="0" w:line="260" w:lineRule="auto"/>
              <w:jc w:val="left"/>
            </w:pPr>
            <w:r>
              <w:rPr>
                <w:sz w:val="20"/>
                <w:szCs w:val="20"/>
              </w:rPr>
              <w:t>/api/v2/scan/claim</w:t>
            </w:r>
          </w:p>
        </w:tc>
        <w:tc>
          <w:tcPr>
            <w:tcW w:w="4147"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482A0942" w14:textId="77777777" w:rsidR="00610A56" w:rsidRDefault="00814415">
            <w:pPr>
              <w:spacing w:after="0" w:line="260" w:lineRule="auto"/>
              <w:jc w:val="left"/>
            </w:pPr>
            <w:r>
              <w:rPr>
                <w:sz w:val="20"/>
                <w:szCs w:val="20"/>
              </w:rPr>
              <w:t>Reveal a gated result after sign-in</w:t>
            </w:r>
          </w:p>
        </w:tc>
      </w:tr>
      <w:tr w:rsidR="00610A56" w14:paraId="5535CA03" w14:textId="77777777">
        <w:tblPrEx>
          <w:tblCellMar>
            <w:top w:w="0" w:type="dxa"/>
            <w:bottom w:w="0" w:type="dxa"/>
          </w:tblCellMar>
        </w:tblPrEx>
        <w:tc>
          <w:tcPr>
            <w:tcW w:w="122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3926147D" w14:textId="77777777" w:rsidR="00610A56" w:rsidRDefault="00814415">
            <w:pPr>
              <w:spacing w:after="0" w:line="260" w:lineRule="auto"/>
              <w:jc w:val="left"/>
            </w:pPr>
            <w:r>
              <w:rPr>
                <w:sz w:val="20"/>
                <w:szCs w:val="20"/>
              </w:rPr>
              <w:t>POST</w:t>
            </w:r>
          </w:p>
        </w:tc>
        <w:tc>
          <w:tcPr>
            <w:tcW w:w="3659"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04ECD954" w14:textId="77777777" w:rsidR="00610A56" w:rsidRDefault="00814415">
            <w:pPr>
              <w:spacing w:after="0" w:line="260" w:lineRule="auto"/>
              <w:jc w:val="left"/>
            </w:pPr>
            <w:r>
              <w:rPr>
                <w:sz w:val="20"/>
                <w:szCs w:val="20"/>
              </w:rPr>
              <w:t>/api/auth/register, /login, /logout</w:t>
            </w:r>
          </w:p>
        </w:tc>
        <w:tc>
          <w:tcPr>
            <w:tcW w:w="4147"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0D5A1DCC" w14:textId="77777777" w:rsidR="00610A56" w:rsidRDefault="00814415">
            <w:pPr>
              <w:spacing w:after="0" w:line="260" w:lineRule="auto"/>
              <w:jc w:val="left"/>
            </w:pPr>
            <w:r>
              <w:rPr>
                <w:sz w:val="20"/>
                <w:szCs w:val="20"/>
              </w:rPr>
              <w:t>Account life cycle</w:t>
            </w:r>
          </w:p>
        </w:tc>
      </w:tr>
      <w:tr w:rsidR="00610A56" w14:paraId="70CCFFA6" w14:textId="77777777">
        <w:tblPrEx>
          <w:tblCellMar>
            <w:top w:w="0" w:type="dxa"/>
            <w:bottom w:w="0" w:type="dxa"/>
          </w:tblCellMar>
        </w:tblPrEx>
        <w:tc>
          <w:tcPr>
            <w:tcW w:w="1220"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0B93CA0E" w14:textId="77777777" w:rsidR="00610A56" w:rsidRDefault="00814415">
            <w:pPr>
              <w:spacing w:after="0" w:line="260" w:lineRule="auto"/>
              <w:jc w:val="left"/>
            </w:pPr>
            <w:r>
              <w:rPr>
                <w:sz w:val="20"/>
                <w:szCs w:val="20"/>
              </w:rPr>
              <w:t>GET</w:t>
            </w:r>
          </w:p>
        </w:tc>
        <w:tc>
          <w:tcPr>
            <w:tcW w:w="3659"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3FBB4351" w14:textId="77777777" w:rsidR="00610A56" w:rsidRDefault="00814415">
            <w:pPr>
              <w:spacing w:after="0" w:line="260" w:lineRule="auto"/>
              <w:jc w:val="left"/>
            </w:pPr>
            <w:r>
              <w:rPr>
                <w:sz w:val="20"/>
                <w:szCs w:val="20"/>
              </w:rPr>
              <w:t>/api/user/summary, /analyses, /origins</w:t>
            </w:r>
          </w:p>
        </w:tc>
        <w:tc>
          <w:tcPr>
            <w:tcW w:w="4147"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0E12582A" w14:textId="77777777" w:rsidR="00610A56" w:rsidRDefault="00814415">
            <w:pPr>
              <w:spacing w:after="0" w:line="260" w:lineRule="auto"/>
              <w:jc w:val="left"/>
            </w:pPr>
            <w:r>
              <w:rPr>
                <w:sz w:val="20"/>
                <w:szCs w:val="20"/>
              </w:rPr>
              <w:t>Dashboard data, history, personal threat map</w:t>
            </w:r>
          </w:p>
        </w:tc>
      </w:tr>
      <w:tr w:rsidR="00610A56" w14:paraId="0779E8FD" w14:textId="77777777">
        <w:tblPrEx>
          <w:tblCellMar>
            <w:top w:w="0" w:type="dxa"/>
            <w:bottom w:w="0" w:type="dxa"/>
          </w:tblCellMar>
        </w:tblPrEx>
        <w:tc>
          <w:tcPr>
            <w:tcW w:w="122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03786C95" w14:textId="77777777" w:rsidR="00610A56" w:rsidRDefault="00814415">
            <w:pPr>
              <w:spacing w:after="0" w:line="260" w:lineRule="auto"/>
              <w:jc w:val="left"/>
            </w:pPr>
            <w:r>
              <w:rPr>
                <w:sz w:val="20"/>
                <w:szCs w:val="20"/>
              </w:rPr>
              <w:t>DELETE</w:t>
            </w:r>
          </w:p>
        </w:tc>
        <w:tc>
          <w:tcPr>
            <w:tcW w:w="3659"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3DEA4B8C" w14:textId="77777777" w:rsidR="00610A56" w:rsidRDefault="00814415">
            <w:pPr>
              <w:spacing w:after="0" w:line="260" w:lineRule="auto"/>
              <w:jc w:val="left"/>
            </w:pPr>
            <w:r>
              <w:rPr>
                <w:sz w:val="20"/>
                <w:szCs w:val="20"/>
              </w:rPr>
              <w:t>/api/user/analyses[/&lt;id&gt;]</w:t>
            </w:r>
          </w:p>
        </w:tc>
        <w:tc>
          <w:tcPr>
            <w:tcW w:w="4147"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60611545" w14:textId="77777777" w:rsidR="00610A56" w:rsidRDefault="00814415">
            <w:pPr>
              <w:spacing w:after="0" w:line="260" w:lineRule="auto"/>
              <w:jc w:val="left"/>
            </w:pPr>
            <w:r>
              <w:rPr>
                <w:sz w:val="20"/>
                <w:szCs w:val="20"/>
              </w:rPr>
              <w:t>Delete one or all analyses</w:t>
            </w:r>
          </w:p>
        </w:tc>
      </w:tr>
      <w:tr w:rsidR="00610A56" w14:paraId="28C302B4" w14:textId="77777777">
        <w:tblPrEx>
          <w:tblCellMar>
            <w:top w:w="0" w:type="dxa"/>
            <w:bottom w:w="0" w:type="dxa"/>
          </w:tblCellMar>
        </w:tblPrEx>
        <w:tc>
          <w:tcPr>
            <w:tcW w:w="1220"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6AEBDB1E" w14:textId="77777777" w:rsidR="00610A56" w:rsidRDefault="00814415">
            <w:pPr>
              <w:spacing w:after="0" w:line="260" w:lineRule="auto"/>
              <w:jc w:val="left"/>
            </w:pPr>
            <w:r>
              <w:rPr>
                <w:sz w:val="20"/>
                <w:szCs w:val="20"/>
              </w:rPr>
              <w:t>POST</w:t>
            </w:r>
          </w:p>
        </w:tc>
        <w:tc>
          <w:tcPr>
            <w:tcW w:w="3659"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75420A5A" w14:textId="77777777" w:rsidR="00610A56" w:rsidRDefault="00814415">
            <w:pPr>
              <w:spacing w:after="0" w:line="260" w:lineRule="auto"/>
              <w:jc w:val="left"/>
            </w:pPr>
            <w:r>
              <w:rPr>
                <w:sz w:val="20"/>
                <w:szCs w:val="20"/>
              </w:rPr>
              <w:t>/api/user/quiz/answer</w:t>
            </w:r>
          </w:p>
        </w:tc>
        <w:tc>
          <w:tcPr>
            <w:tcW w:w="4147"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019413AA" w14:textId="77777777" w:rsidR="00610A56" w:rsidRDefault="00814415">
            <w:pPr>
              <w:spacing w:after="0" w:line="260" w:lineRule="auto"/>
              <w:jc w:val="left"/>
            </w:pPr>
            <w:r>
              <w:rPr>
                <w:sz w:val="20"/>
                <w:szCs w:val="20"/>
              </w:rPr>
              <w:t>Record a quiz answer</w:t>
            </w:r>
          </w:p>
        </w:tc>
      </w:tr>
      <w:tr w:rsidR="00610A56" w14:paraId="3A71097D" w14:textId="77777777">
        <w:tblPrEx>
          <w:tblCellMar>
            <w:top w:w="0" w:type="dxa"/>
            <w:bottom w:w="0" w:type="dxa"/>
          </w:tblCellMar>
        </w:tblPrEx>
        <w:tc>
          <w:tcPr>
            <w:tcW w:w="122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5C4B71BB" w14:textId="77777777" w:rsidR="00610A56" w:rsidRDefault="00814415">
            <w:pPr>
              <w:spacing w:after="0" w:line="260" w:lineRule="auto"/>
              <w:jc w:val="left"/>
            </w:pPr>
            <w:r>
              <w:rPr>
                <w:sz w:val="20"/>
                <w:szCs w:val="20"/>
              </w:rPr>
              <w:t>GET/POST</w:t>
            </w:r>
          </w:p>
        </w:tc>
        <w:tc>
          <w:tcPr>
            <w:tcW w:w="3659"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5556FD12" w14:textId="77777777" w:rsidR="00610A56" w:rsidRDefault="00814415">
            <w:pPr>
              <w:spacing w:after="0" w:line="260" w:lineRule="auto"/>
              <w:jc w:val="left"/>
            </w:pPr>
            <w:r>
              <w:rPr>
                <w:sz w:val="20"/>
                <w:szCs w:val="20"/>
              </w:rPr>
              <w:t>/api/mailbox/connect/&lt;provider&gt;, /callback/&lt;provider&gt;</w:t>
            </w:r>
          </w:p>
        </w:tc>
        <w:tc>
          <w:tcPr>
            <w:tcW w:w="4147"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05376D84" w14:textId="77777777" w:rsidR="00610A56" w:rsidRDefault="00814415">
            <w:pPr>
              <w:spacing w:after="0" w:line="260" w:lineRule="auto"/>
              <w:jc w:val="left"/>
            </w:pPr>
            <w:r>
              <w:rPr>
                <w:sz w:val="20"/>
                <w:szCs w:val="20"/>
              </w:rPr>
              <w:t>OAuth connection of Gmail / Outlook</w:t>
            </w:r>
          </w:p>
        </w:tc>
      </w:tr>
      <w:tr w:rsidR="00610A56" w14:paraId="22E36AA2" w14:textId="77777777">
        <w:tblPrEx>
          <w:tblCellMar>
            <w:top w:w="0" w:type="dxa"/>
            <w:bottom w:w="0" w:type="dxa"/>
          </w:tblCellMar>
        </w:tblPrEx>
        <w:tc>
          <w:tcPr>
            <w:tcW w:w="1220"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1D85E484" w14:textId="77777777" w:rsidR="00610A56" w:rsidRDefault="00814415">
            <w:pPr>
              <w:spacing w:after="0" w:line="260" w:lineRule="auto"/>
              <w:jc w:val="left"/>
            </w:pPr>
            <w:r>
              <w:rPr>
                <w:sz w:val="20"/>
                <w:szCs w:val="20"/>
              </w:rPr>
              <w:t>POST / GET</w:t>
            </w:r>
          </w:p>
        </w:tc>
        <w:tc>
          <w:tcPr>
            <w:tcW w:w="3659"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349C6935" w14:textId="77777777" w:rsidR="00610A56" w:rsidRDefault="00814415">
            <w:pPr>
              <w:spacing w:after="0" w:line="260" w:lineRule="auto"/>
              <w:jc w:val="left"/>
            </w:pPr>
            <w:r>
              <w:rPr>
                <w:sz w:val="20"/>
                <w:szCs w:val="20"/>
              </w:rPr>
              <w:t>/api/mailbox/&lt;id&gt;/sync, /&lt;id&gt;/progress</w:t>
            </w:r>
          </w:p>
        </w:tc>
        <w:tc>
          <w:tcPr>
            <w:tcW w:w="4147"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6F7CD424" w14:textId="77777777" w:rsidR="00610A56" w:rsidRDefault="00814415">
            <w:pPr>
              <w:spacing w:after="0" w:line="260" w:lineRule="auto"/>
              <w:jc w:val="left"/>
            </w:pPr>
            <w:r>
              <w:rPr>
                <w:sz w:val="20"/>
                <w:szCs w:val="20"/>
              </w:rPr>
              <w:t>Start a synchronisation (202) and follow it</w:t>
            </w:r>
          </w:p>
        </w:tc>
      </w:tr>
      <w:tr w:rsidR="00610A56" w14:paraId="22F4AF53" w14:textId="77777777">
        <w:tblPrEx>
          <w:tblCellMar>
            <w:top w:w="0" w:type="dxa"/>
            <w:bottom w:w="0" w:type="dxa"/>
          </w:tblCellMar>
        </w:tblPrEx>
        <w:tc>
          <w:tcPr>
            <w:tcW w:w="122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097E7E94" w14:textId="77777777" w:rsidR="00610A56" w:rsidRDefault="00814415">
            <w:pPr>
              <w:spacing w:after="0" w:line="260" w:lineRule="auto"/>
              <w:jc w:val="left"/>
            </w:pPr>
            <w:r>
              <w:rPr>
                <w:sz w:val="20"/>
                <w:szCs w:val="20"/>
              </w:rPr>
              <w:t>GET</w:t>
            </w:r>
          </w:p>
        </w:tc>
        <w:tc>
          <w:tcPr>
            <w:tcW w:w="3659"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54CAB04F" w14:textId="77777777" w:rsidR="00610A56" w:rsidRDefault="00814415">
            <w:pPr>
              <w:spacing w:after="0" w:line="260" w:lineRule="auto"/>
              <w:jc w:val="left"/>
            </w:pPr>
            <w:r>
              <w:rPr>
                <w:sz w:val="20"/>
                <w:szCs w:val="20"/>
              </w:rPr>
              <w:t>/api/public/alerts</w:t>
            </w:r>
          </w:p>
        </w:tc>
        <w:tc>
          <w:tcPr>
            <w:tcW w:w="4147"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7EDA978B" w14:textId="77777777" w:rsidR="00610A56" w:rsidRDefault="00814415">
            <w:pPr>
              <w:spacing w:after="0" w:line="260" w:lineRule="auto"/>
              <w:jc w:val="left"/>
            </w:pPr>
            <w:r>
              <w:rPr>
                <w:sz w:val="20"/>
                <w:szCs w:val="20"/>
              </w:rPr>
              <w:t>Anonymised public alerts</w:t>
            </w:r>
          </w:p>
        </w:tc>
      </w:tr>
      <w:tr w:rsidR="00610A56" w14:paraId="1A1D3066" w14:textId="77777777">
        <w:tblPrEx>
          <w:tblCellMar>
            <w:top w:w="0" w:type="dxa"/>
            <w:bottom w:w="0" w:type="dxa"/>
          </w:tblCellMar>
        </w:tblPrEx>
        <w:tc>
          <w:tcPr>
            <w:tcW w:w="1220"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1FF6D87F" w14:textId="77777777" w:rsidR="00610A56" w:rsidRDefault="00814415">
            <w:pPr>
              <w:spacing w:after="0" w:line="260" w:lineRule="auto"/>
              <w:jc w:val="left"/>
            </w:pPr>
            <w:r>
              <w:rPr>
                <w:sz w:val="20"/>
                <w:szCs w:val="20"/>
              </w:rPr>
              <w:lastRenderedPageBreak/>
              <w:t>GET/POST</w:t>
            </w:r>
          </w:p>
        </w:tc>
        <w:tc>
          <w:tcPr>
            <w:tcW w:w="3659"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5BDC55B4" w14:textId="77777777" w:rsidR="00610A56" w:rsidRDefault="00814415">
            <w:pPr>
              <w:spacing w:after="0" w:line="260" w:lineRule="auto"/>
              <w:jc w:val="left"/>
            </w:pPr>
            <w:r>
              <w:rPr>
                <w:sz w:val="20"/>
                <w:szCs w:val="20"/>
              </w:rPr>
              <w:t>/api/admin/users, /reports, /incidents</w:t>
            </w:r>
          </w:p>
        </w:tc>
        <w:tc>
          <w:tcPr>
            <w:tcW w:w="4147"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2ED0C4DD" w14:textId="77777777" w:rsidR="00610A56" w:rsidRDefault="00814415">
            <w:pPr>
              <w:spacing w:after="0" w:line="260" w:lineRule="auto"/>
              <w:jc w:val="left"/>
            </w:pPr>
            <w:r>
              <w:rPr>
                <w:sz w:val="20"/>
                <w:szCs w:val="20"/>
              </w:rPr>
              <w:t>Approvals, review queue, incidents</w:t>
            </w:r>
          </w:p>
        </w:tc>
      </w:tr>
      <w:tr w:rsidR="00610A56" w14:paraId="3CBBE8AC" w14:textId="77777777">
        <w:tblPrEx>
          <w:tblCellMar>
            <w:top w:w="0" w:type="dxa"/>
            <w:bottom w:w="0" w:type="dxa"/>
          </w:tblCellMar>
        </w:tblPrEx>
        <w:tc>
          <w:tcPr>
            <w:tcW w:w="122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6CD671EC" w14:textId="77777777" w:rsidR="00610A56" w:rsidRDefault="00814415">
            <w:pPr>
              <w:spacing w:after="0" w:line="260" w:lineRule="auto"/>
              <w:jc w:val="left"/>
            </w:pPr>
            <w:r>
              <w:rPr>
                <w:sz w:val="20"/>
                <w:szCs w:val="20"/>
              </w:rPr>
              <w:t>GET</w:t>
            </w:r>
          </w:p>
        </w:tc>
        <w:tc>
          <w:tcPr>
            <w:tcW w:w="3659"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79DD65C3" w14:textId="77777777" w:rsidR="00610A56" w:rsidRDefault="00814415">
            <w:pPr>
              <w:spacing w:after="0" w:line="260" w:lineRule="auto"/>
              <w:jc w:val="left"/>
            </w:pPr>
            <w:r>
              <w:rPr>
                <w:sz w:val="20"/>
                <w:szCs w:val="20"/>
              </w:rPr>
              <w:t>/api/admin/origin-map, /analyses/&lt;id&gt;/origin</w:t>
            </w:r>
          </w:p>
        </w:tc>
        <w:tc>
          <w:tcPr>
            <w:tcW w:w="4147"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3D95F3EF" w14:textId="77777777" w:rsidR="00610A56" w:rsidRDefault="00814415">
            <w:pPr>
              <w:spacing w:after="0" w:line="260" w:lineRule="auto"/>
              <w:jc w:val="left"/>
            </w:pPr>
            <w:r>
              <w:rPr>
                <w:sz w:val="20"/>
                <w:szCs w:val="20"/>
              </w:rPr>
              <w:t>Threat radar and origin investigation (audited)</w:t>
            </w:r>
          </w:p>
        </w:tc>
      </w:tr>
      <w:tr w:rsidR="00610A56" w14:paraId="32DB0C35" w14:textId="77777777">
        <w:tblPrEx>
          <w:tblCellMar>
            <w:top w:w="0" w:type="dxa"/>
            <w:bottom w:w="0" w:type="dxa"/>
          </w:tblCellMar>
        </w:tblPrEx>
        <w:tc>
          <w:tcPr>
            <w:tcW w:w="1220"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0FD9E7F4" w14:textId="77777777" w:rsidR="00610A56" w:rsidRDefault="00814415">
            <w:pPr>
              <w:spacing w:after="0" w:line="260" w:lineRule="auto"/>
              <w:jc w:val="left"/>
            </w:pPr>
            <w:r>
              <w:rPr>
                <w:sz w:val="20"/>
                <w:szCs w:val="20"/>
              </w:rPr>
              <w:t>GET/POST</w:t>
            </w:r>
          </w:p>
        </w:tc>
        <w:tc>
          <w:tcPr>
            <w:tcW w:w="3659"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35A42A79" w14:textId="77777777" w:rsidR="00610A56" w:rsidRDefault="00814415">
            <w:pPr>
              <w:spacing w:after="0" w:line="260" w:lineRule="auto"/>
              <w:jc w:val="left"/>
            </w:pPr>
            <w:r>
              <w:rPr>
                <w:sz w:val="20"/>
                <w:szCs w:val="20"/>
              </w:rPr>
              <w:t>/api/admin/security/*</w:t>
            </w:r>
          </w:p>
        </w:tc>
        <w:tc>
          <w:tcPr>
            <w:tcW w:w="4147"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75FE2B96" w14:textId="77777777" w:rsidR="00610A56" w:rsidRDefault="00814415">
            <w:pPr>
              <w:spacing w:after="0" w:line="260" w:lineRule="auto"/>
              <w:jc w:val="left"/>
            </w:pPr>
            <w:r>
              <w:rPr>
                <w:sz w:val="20"/>
                <w:szCs w:val="20"/>
              </w:rPr>
              <w:t>Posture, sudo, sessions, audit events</w:t>
            </w:r>
          </w:p>
        </w:tc>
      </w:tr>
    </w:tbl>
    <w:p w14:paraId="18702AB1" w14:textId="77777777" w:rsidR="00610A56" w:rsidRDefault="00814415">
      <w:pPr>
        <w:pStyle w:val="TabCaption"/>
      </w:pPr>
      <w:bookmarkStart w:id="142" w:name="_Toc241477007"/>
      <w:r>
        <w:t>Table 4.10: Main REST endpoints</w:t>
      </w:r>
      <w:bookmarkEnd w:id="142"/>
    </w:p>
    <w:p w14:paraId="22228F2F" w14:textId="77777777" w:rsidR="00610A56" w:rsidRDefault="00814415">
      <w:pPr>
        <w:pStyle w:val="Heading2"/>
      </w:pPr>
      <w:bookmarkStart w:id="143" w:name="_Toc241476971"/>
      <w:r>
        <w:t>4.5 Testing</w:t>
      </w:r>
      <w:bookmarkEnd w:id="143"/>
    </w:p>
    <w:p w14:paraId="22DBD179" w14:textId="77777777" w:rsidR="00610A56" w:rsidRDefault="00814415">
      <w:pPr>
        <w:pStyle w:val="Heading3"/>
      </w:pPr>
      <w:bookmarkStart w:id="144" w:name="_Toc241476972"/>
      <w:r>
        <w:t>4.5.1 Test strategy</w:t>
      </w:r>
      <w:bookmarkEnd w:id="144"/>
    </w:p>
    <w:p w14:paraId="65FFC8CD" w14:textId="77777777" w:rsidR="00610A56" w:rsidRDefault="00814415">
      <w:r>
        <w:t xml:space="preserve">Testing combined </w:t>
      </w:r>
      <w:r>
        <w:rPr>
          <w:b/>
          <w:bCs/>
        </w:rPr>
        <w:t>automated unit and integration tests</w:t>
      </w:r>
      <w:r>
        <w:t xml:space="preserve"> with pytest (URL features, claim tokens, scan service, mailbox parsing, origin tracing, access control), </w:t>
      </w:r>
      <w:r>
        <w:rPr>
          <w:b/>
          <w:bCs/>
        </w:rPr>
        <w:t>manual functional tests</w:t>
      </w:r>
      <w:r>
        <w:t xml:space="preserve"> of each use case through the user interface, </w:t>
      </w:r>
      <w:r>
        <w:rPr>
          <w:b/>
          <w:bCs/>
        </w:rPr>
        <w:t>security tests</w:t>
      </w:r>
      <w:r>
        <w:t xml:space="preserve"> of the main attack surfaces, and the </w:t>
      </w:r>
      <w:r>
        <w:rPr>
          <w:b/>
          <w:bCs/>
        </w:rPr>
        <w:t>quantitative evaluation</w:t>
      </w:r>
      <w:r>
        <w:t xml:space="preserve"> of the detector (Section 4.6). The automated suite of the user-experience and SOC services contains 38 tests, all passing on the final version.</w:t>
      </w:r>
    </w:p>
    <w:p w14:paraId="20C74301" w14:textId="77777777" w:rsidR="00610A56" w:rsidRDefault="00814415">
      <w:pPr>
        <w:pStyle w:val="Heading3"/>
      </w:pPr>
      <w:bookmarkStart w:id="145" w:name="_Toc241476973"/>
      <w:r>
        <w:t>4.5.2 Functional test cases</w:t>
      </w:r>
      <w:bookmarkEnd w:id="14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8"/>
        <w:gridCol w:w="3761"/>
        <w:gridCol w:w="3259"/>
        <w:gridCol w:w="1128"/>
      </w:tblGrid>
      <w:tr w:rsidR="00610A56" w14:paraId="4556024A" w14:textId="77777777">
        <w:tblPrEx>
          <w:tblCellMar>
            <w:top w:w="0" w:type="dxa"/>
            <w:bottom w:w="0" w:type="dxa"/>
          </w:tblCellMar>
        </w:tblPrEx>
        <w:trPr>
          <w:tblHeader/>
        </w:trPr>
        <w:tc>
          <w:tcPr>
            <w:tcW w:w="878" w:type="dxa"/>
            <w:tcBorders>
              <w:top w:val="single" w:sz="4" w:space="0" w:color="9CA3AF"/>
              <w:left w:val="single" w:sz="4" w:space="0" w:color="9CA3AF"/>
              <w:bottom w:val="single" w:sz="4" w:space="0" w:color="9CA3AF"/>
              <w:right w:val="single" w:sz="4" w:space="0" w:color="9CA3AF"/>
            </w:tcBorders>
            <w:shd w:val="clear" w:color="auto" w:fill="1F3864"/>
            <w:tcMar>
              <w:top w:w="60" w:type="dxa"/>
              <w:left w:w="100" w:type="dxa"/>
              <w:bottom w:w="60" w:type="dxa"/>
              <w:right w:w="100" w:type="dxa"/>
            </w:tcMar>
            <w:vAlign w:val="center"/>
          </w:tcPr>
          <w:p w14:paraId="176251BC" w14:textId="77777777" w:rsidR="00610A56" w:rsidRDefault="00814415">
            <w:pPr>
              <w:spacing w:after="0" w:line="260" w:lineRule="auto"/>
              <w:jc w:val="left"/>
            </w:pPr>
            <w:r>
              <w:rPr>
                <w:b/>
                <w:bCs/>
                <w:color w:val="FFFFFF"/>
                <w:sz w:val="20"/>
                <w:szCs w:val="20"/>
              </w:rPr>
              <w:t>ID</w:t>
            </w:r>
          </w:p>
        </w:tc>
        <w:tc>
          <w:tcPr>
            <w:tcW w:w="3761" w:type="dxa"/>
            <w:tcBorders>
              <w:top w:val="single" w:sz="4" w:space="0" w:color="9CA3AF"/>
              <w:left w:val="single" w:sz="4" w:space="0" w:color="9CA3AF"/>
              <w:bottom w:val="single" w:sz="4" w:space="0" w:color="9CA3AF"/>
              <w:right w:val="single" w:sz="4" w:space="0" w:color="9CA3AF"/>
            </w:tcBorders>
            <w:shd w:val="clear" w:color="auto" w:fill="1F3864"/>
            <w:tcMar>
              <w:top w:w="60" w:type="dxa"/>
              <w:left w:w="100" w:type="dxa"/>
              <w:bottom w:w="60" w:type="dxa"/>
              <w:right w:w="100" w:type="dxa"/>
            </w:tcMar>
            <w:vAlign w:val="center"/>
          </w:tcPr>
          <w:p w14:paraId="31E66101" w14:textId="77777777" w:rsidR="00610A56" w:rsidRDefault="00814415">
            <w:pPr>
              <w:spacing w:after="0" w:line="260" w:lineRule="auto"/>
              <w:jc w:val="left"/>
            </w:pPr>
            <w:r>
              <w:rPr>
                <w:b/>
                <w:bCs/>
                <w:color w:val="FFFFFF"/>
                <w:sz w:val="20"/>
                <w:szCs w:val="20"/>
              </w:rPr>
              <w:t>Scenario</w:t>
            </w:r>
          </w:p>
        </w:tc>
        <w:tc>
          <w:tcPr>
            <w:tcW w:w="3259" w:type="dxa"/>
            <w:tcBorders>
              <w:top w:val="single" w:sz="4" w:space="0" w:color="9CA3AF"/>
              <w:left w:val="single" w:sz="4" w:space="0" w:color="9CA3AF"/>
              <w:bottom w:val="single" w:sz="4" w:space="0" w:color="9CA3AF"/>
              <w:right w:val="single" w:sz="4" w:space="0" w:color="9CA3AF"/>
            </w:tcBorders>
            <w:shd w:val="clear" w:color="auto" w:fill="1F3864"/>
            <w:tcMar>
              <w:top w:w="60" w:type="dxa"/>
              <w:left w:w="100" w:type="dxa"/>
              <w:bottom w:w="60" w:type="dxa"/>
              <w:right w:w="100" w:type="dxa"/>
            </w:tcMar>
            <w:vAlign w:val="center"/>
          </w:tcPr>
          <w:p w14:paraId="6E2436AE" w14:textId="77777777" w:rsidR="00610A56" w:rsidRDefault="00814415">
            <w:pPr>
              <w:spacing w:after="0" w:line="260" w:lineRule="auto"/>
              <w:jc w:val="left"/>
            </w:pPr>
            <w:r>
              <w:rPr>
                <w:b/>
                <w:bCs/>
                <w:color w:val="FFFFFF"/>
                <w:sz w:val="20"/>
                <w:szCs w:val="20"/>
              </w:rPr>
              <w:t>Expected result</w:t>
            </w:r>
          </w:p>
        </w:tc>
        <w:tc>
          <w:tcPr>
            <w:tcW w:w="1128" w:type="dxa"/>
            <w:tcBorders>
              <w:top w:val="single" w:sz="4" w:space="0" w:color="9CA3AF"/>
              <w:left w:val="single" w:sz="4" w:space="0" w:color="9CA3AF"/>
              <w:bottom w:val="single" w:sz="4" w:space="0" w:color="9CA3AF"/>
              <w:right w:val="single" w:sz="4" w:space="0" w:color="9CA3AF"/>
            </w:tcBorders>
            <w:shd w:val="clear" w:color="auto" w:fill="1F3864"/>
            <w:tcMar>
              <w:top w:w="60" w:type="dxa"/>
              <w:left w:w="100" w:type="dxa"/>
              <w:bottom w:w="60" w:type="dxa"/>
              <w:right w:w="100" w:type="dxa"/>
            </w:tcMar>
            <w:vAlign w:val="center"/>
          </w:tcPr>
          <w:p w14:paraId="7E52B0CF" w14:textId="77777777" w:rsidR="00610A56" w:rsidRDefault="00814415">
            <w:pPr>
              <w:spacing w:after="0" w:line="260" w:lineRule="auto"/>
              <w:jc w:val="left"/>
            </w:pPr>
            <w:r>
              <w:rPr>
                <w:b/>
                <w:bCs/>
                <w:color w:val="FFFFFF"/>
                <w:sz w:val="20"/>
                <w:szCs w:val="20"/>
              </w:rPr>
              <w:t>Result</w:t>
            </w:r>
          </w:p>
        </w:tc>
      </w:tr>
      <w:tr w:rsidR="00610A56" w14:paraId="4C827482" w14:textId="77777777">
        <w:tblPrEx>
          <w:tblCellMar>
            <w:top w:w="0" w:type="dxa"/>
            <w:bottom w:w="0" w:type="dxa"/>
          </w:tblCellMar>
        </w:tblPrEx>
        <w:tc>
          <w:tcPr>
            <w:tcW w:w="87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0FA2ABED" w14:textId="77777777" w:rsidR="00610A56" w:rsidRDefault="00814415">
            <w:pPr>
              <w:spacing w:after="0" w:line="260" w:lineRule="auto"/>
              <w:jc w:val="left"/>
            </w:pPr>
            <w:r>
              <w:rPr>
                <w:sz w:val="20"/>
                <w:szCs w:val="20"/>
              </w:rPr>
              <w:t>TC1</w:t>
            </w:r>
          </w:p>
        </w:tc>
        <w:tc>
          <w:tcPr>
            <w:tcW w:w="3761"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6EAA4ACF" w14:textId="77777777" w:rsidR="00610A56" w:rsidRDefault="00814415">
            <w:pPr>
              <w:spacing w:after="0" w:line="260" w:lineRule="auto"/>
              <w:jc w:val="left"/>
            </w:pPr>
            <w:r>
              <w:rPr>
                <w:sz w:val="20"/>
                <w:szCs w:val="20"/>
              </w:rPr>
              <w:t>Registered user pastes "MTN MoMo: your account will be suspended… confirm your PIN at http://mtn-momo-verif.tk"</w:t>
            </w:r>
          </w:p>
        </w:tc>
        <w:tc>
          <w:tcPr>
            <w:tcW w:w="3259"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1604CB62" w14:textId="77777777" w:rsidR="00610A56" w:rsidRDefault="00814415">
            <w:pPr>
              <w:spacing w:after="0" w:line="260" w:lineRule="auto"/>
              <w:jc w:val="left"/>
            </w:pPr>
            <w:r>
              <w:rPr>
                <w:sz w:val="20"/>
                <w:szCs w:val="20"/>
              </w:rPr>
              <w:t>Level Critical, PIN request and look-alike domain highlighted</w:t>
            </w:r>
          </w:p>
        </w:tc>
        <w:tc>
          <w:tcPr>
            <w:tcW w:w="112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50FB1C88" w14:textId="77777777" w:rsidR="00610A56" w:rsidRDefault="00814415">
            <w:pPr>
              <w:spacing w:after="0" w:line="260" w:lineRule="auto"/>
              <w:jc w:val="left"/>
            </w:pPr>
            <w:r>
              <w:rPr>
                <w:sz w:val="20"/>
                <w:szCs w:val="20"/>
              </w:rPr>
              <w:t>Pass</w:t>
            </w:r>
          </w:p>
        </w:tc>
      </w:tr>
      <w:tr w:rsidR="00610A56" w14:paraId="306E10C5" w14:textId="77777777">
        <w:tblPrEx>
          <w:tblCellMar>
            <w:top w:w="0" w:type="dxa"/>
            <w:bottom w:w="0" w:type="dxa"/>
          </w:tblCellMar>
        </w:tblPrEx>
        <w:tc>
          <w:tcPr>
            <w:tcW w:w="878"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43BC76AB" w14:textId="77777777" w:rsidR="00610A56" w:rsidRDefault="00814415">
            <w:pPr>
              <w:spacing w:after="0" w:line="260" w:lineRule="auto"/>
              <w:jc w:val="left"/>
            </w:pPr>
            <w:r>
              <w:rPr>
                <w:sz w:val="20"/>
                <w:szCs w:val="20"/>
              </w:rPr>
              <w:t>TC2</w:t>
            </w:r>
          </w:p>
        </w:tc>
        <w:tc>
          <w:tcPr>
            <w:tcW w:w="3761"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302156FD" w14:textId="77777777" w:rsidR="00610A56" w:rsidRDefault="00814415">
            <w:pPr>
              <w:spacing w:after="0" w:line="260" w:lineRule="auto"/>
              <w:jc w:val="left"/>
            </w:pPr>
            <w:r>
              <w:rPr>
                <w:sz w:val="20"/>
                <w:szCs w:val="20"/>
              </w:rPr>
              <w:t>User pastes a genuine Orange Money transfer notification</w:t>
            </w:r>
          </w:p>
        </w:tc>
        <w:tc>
          <w:tcPr>
            <w:tcW w:w="3259"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0A12EBB9" w14:textId="77777777" w:rsidR="00610A56" w:rsidRDefault="00814415">
            <w:pPr>
              <w:spacing w:after="0" w:line="260" w:lineRule="auto"/>
              <w:jc w:val="left"/>
            </w:pPr>
            <w:r>
              <w:rPr>
                <w:sz w:val="20"/>
                <w:szCs w:val="20"/>
              </w:rPr>
              <w:t>Level Low, no alarm</w:t>
            </w:r>
          </w:p>
        </w:tc>
        <w:tc>
          <w:tcPr>
            <w:tcW w:w="1128"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12E9DA72" w14:textId="77777777" w:rsidR="00610A56" w:rsidRDefault="00814415">
            <w:pPr>
              <w:spacing w:after="0" w:line="260" w:lineRule="auto"/>
              <w:jc w:val="left"/>
            </w:pPr>
            <w:r>
              <w:rPr>
                <w:sz w:val="20"/>
                <w:szCs w:val="20"/>
              </w:rPr>
              <w:t>Pass</w:t>
            </w:r>
          </w:p>
        </w:tc>
      </w:tr>
      <w:tr w:rsidR="00610A56" w14:paraId="7708FAD6" w14:textId="77777777">
        <w:tblPrEx>
          <w:tblCellMar>
            <w:top w:w="0" w:type="dxa"/>
            <w:bottom w:w="0" w:type="dxa"/>
          </w:tblCellMar>
        </w:tblPrEx>
        <w:tc>
          <w:tcPr>
            <w:tcW w:w="87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098628BE" w14:textId="77777777" w:rsidR="00610A56" w:rsidRDefault="00814415">
            <w:pPr>
              <w:spacing w:after="0" w:line="260" w:lineRule="auto"/>
              <w:jc w:val="left"/>
            </w:pPr>
            <w:r>
              <w:rPr>
                <w:sz w:val="20"/>
                <w:szCs w:val="20"/>
              </w:rPr>
              <w:t>TC3</w:t>
            </w:r>
          </w:p>
        </w:tc>
        <w:tc>
          <w:tcPr>
            <w:tcW w:w="3761"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7AD5A5F6" w14:textId="77777777" w:rsidR="00610A56" w:rsidRDefault="00814415">
            <w:pPr>
              <w:spacing w:after="0" w:line="260" w:lineRule="auto"/>
              <w:jc w:val="left"/>
            </w:pPr>
            <w:r>
              <w:rPr>
                <w:sz w:val="20"/>
                <w:szCs w:val="20"/>
              </w:rPr>
              <w:t>Visitor submits a message</w:t>
            </w:r>
          </w:p>
        </w:tc>
        <w:tc>
          <w:tcPr>
            <w:tcW w:w="3259"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714CBD42" w14:textId="77777777" w:rsidR="00610A56" w:rsidRDefault="00814415">
            <w:pPr>
              <w:spacing w:after="0" w:line="260" w:lineRule="auto"/>
              <w:jc w:val="left"/>
            </w:pPr>
            <w:r>
              <w:rPr>
                <w:sz w:val="20"/>
                <w:szCs w:val="20"/>
              </w:rPr>
              <w:t>Progress shown, result hidden, claim token issued</w:t>
            </w:r>
          </w:p>
        </w:tc>
        <w:tc>
          <w:tcPr>
            <w:tcW w:w="112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28058696" w14:textId="77777777" w:rsidR="00610A56" w:rsidRDefault="00814415">
            <w:pPr>
              <w:spacing w:after="0" w:line="260" w:lineRule="auto"/>
              <w:jc w:val="left"/>
            </w:pPr>
            <w:r>
              <w:rPr>
                <w:sz w:val="20"/>
                <w:szCs w:val="20"/>
              </w:rPr>
              <w:t>Pass</w:t>
            </w:r>
          </w:p>
        </w:tc>
      </w:tr>
      <w:tr w:rsidR="00610A56" w14:paraId="17D60776" w14:textId="77777777">
        <w:tblPrEx>
          <w:tblCellMar>
            <w:top w:w="0" w:type="dxa"/>
            <w:bottom w:w="0" w:type="dxa"/>
          </w:tblCellMar>
        </w:tblPrEx>
        <w:tc>
          <w:tcPr>
            <w:tcW w:w="878"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2E8BD57C" w14:textId="77777777" w:rsidR="00610A56" w:rsidRDefault="00814415">
            <w:pPr>
              <w:spacing w:after="0" w:line="260" w:lineRule="auto"/>
              <w:jc w:val="left"/>
            </w:pPr>
            <w:r>
              <w:rPr>
                <w:sz w:val="20"/>
                <w:szCs w:val="20"/>
              </w:rPr>
              <w:t>TC4</w:t>
            </w:r>
          </w:p>
        </w:tc>
        <w:tc>
          <w:tcPr>
            <w:tcW w:w="3761"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4589C5B2" w14:textId="77777777" w:rsidR="00610A56" w:rsidRDefault="00814415">
            <w:pPr>
              <w:spacing w:after="0" w:line="260" w:lineRule="auto"/>
              <w:jc w:val="left"/>
            </w:pPr>
            <w:r>
              <w:rPr>
                <w:sz w:val="20"/>
                <w:szCs w:val="20"/>
              </w:rPr>
              <w:t>Visitor signs in after TC3</w:t>
            </w:r>
          </w:p>
        </w:tc>
        <w:tc>
          <w:tcPr>
            <w:tcW w:w="3259"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51721AB9" w14:textId="77777777" w:rsidR="00610A56" w:rsidRDefault="00814415">
            <w:pPr>
              <w:spacing w:after="0" w:line="260" w:lineRule="auto"/>
              <w:jc w:val="left"/>
            </w:pPr>
            <w:r>
              <w:rPr>
                <w:sz w:val="20"/>
                <w:szCs w:val="20"/>
              </w:rPr>
              <w:t>Result revealed once; second claim refused</w:t>
            </w:r>
          </w:p>
        </w:tc>
        <w:tc>
          <w:tcPr>
            <w:tcW w:w="1128"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21781BFA" w14:textId="77777777" w:rsidR="00610A56" w:rsidRDefault="00814415">
            <w:pPr>
              <w:spacing w:after="0" w:line="260" w:lineRule="auto"/>
              <w:jc w:val="left"/>
            </w:pPr>
            <w:r>
              <w:rPr>
                <w:sz w:val="20"/>
                <w:szCs w:val="20"/>
              </w:rPr>
              <w:t>Pass</w:t>
            </w:r>
          </w:p>
        </w:tc>
      </w:tr>
      <w:tr w:rsidR="00610A56" w14:paraId="42B1D5A1" w14:textId="77777777">
        <w:tblPrEx>
          <w:tblCellMar>
            <w:top w:w="0" w:type="dxa"/>
            <w:bottom w:w="0" w:type="dxa"/>
          </w:tblCellMar>
        </w:tblPrEx>
        <w:tc>
          <w:tcPr>
            <w:tcW w:w="87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08E8F1D8" w14:textId="77777777" w:rsidR="00610A56" w:rsidRDefault="00814415">
            <w:pPr>
              <w:spacing w:after="0" w:line="260" w:lineRule="auto"/>
              <w:jc w:val="left"/>
            </w:pPr>
            <w:r>
              <w:rPr>
                <w:sz w:val="20"/>
                <w:szCs w:val="20"/>
              </w:rPr>
              <w:t>TC5</w:t>
            </w:r>
          </w:p>
        </w:tc>
        <w:tc>
          <w:tcPr>
            <w:tcW w:w="3761"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6B9292E1" w14:textId="77777777" w:rsidR="00610A56" w:rsidRDefault="00814415">
            <w:pPr>
              <w:spacing w:after="0" w:line="260" w:lineRule="auto"/>
              <w:jc w:val="left"/>
            </w:pPr>
            <w:r>
              <w:rPr>
                <w:sz w:val="20"/>
                <w:szCs w:val="20"/>
              </w:rPr>
              <w:t>User uploads a screenshot of an SMS</w:t>
            </w:r>
          </w:p>
        </w:tc>
        <w:tc>
          <w:tcPr>
            <w:tcW w:w="3259"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7119B068" w14:textId="77777777" w:rsidR="00610A56" w:rsidRDefault="00814415">
            <w:pPr>
              <w:spacing w:after="0" w:line="260" w:lineRule="auto"/>
              <w:jc w:val="left"/>
            </w:pPr>
            <w:r>
              <w:rPr>
                <w:sz w:val="20"/>
                <w:szCs w:val="20"/>
              </w:rPr>
              <w:t>Text extracted by OCR and analysed</w:t>
            </w:r>
          </w:p>
        </w:tc>
        <w:tc>
          <w:tcPr>
            <w:tcW w:w="112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01916A90" w14:textId="77777777" w:rsidR="00610A56" w:rsidRDefault="00814415">
            <w:pPr>
              <w:spacing w:after="0" w:line="260" w:lineRule="auto"/>
              <w:jc w:val="left"/>
            </w:pPr>
            <w:r>
              <w:rPr>
                <w:sz w:val="20"/>
                <w:szCs w:val="20"/>
              </w:rPr>
              <w:t>Pass</w:t>
            </w:r>
          </w:p>
        </w:tc>
      </w:tr>
      <w:tr w:rsidR="00610A56" w14:paraId="45295741" w14:textId="77777777">
        <w:tblPrEx>
          <w:tblCellMar>
            <w:top w:w="0" w:type="dxa"/>
            <w:bottom w:w="0" w:type="dxa"/>
          </w:tblCellMar>
        </w:tblPrEx>
        <w:tc>
          <w:tcPr>
            <w:tcW w:w="878"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3B5D479F" w14:textId="77777777" w:rsidR="00610A56" w:rsidRDefault="00814415">
            <w:pPr>
              <w:spacing w:after="0" w:line="260" w:lineRule="auto"/>
              <w:jc w:val="left"/>
            </w:pPr>
            <w:r>
              <w:rPr>
                <w:sz w:val="20"/>
                <w:szCs w:val="20"/>
              </w:rPr>
              <w:t>TC6</w:t>
            </w:r>
          </w:p>
        </w:tc>
        <w:tc>
          <w:tcPr>
            <w:tcW w:w="3761"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049184AB" w14:textId="77777777" w:rsidR="00610A56" w:rsidRDefault="00814415">
            <w:pPr>
              <w:spacing w:after="0" w:line="260" w:lineRule="auto"/>
              <w:jc w:val="left"/>
            </w:pPr>
            <w:r>
              <w:rPr>
                <w:sz w:val="20"/>
                <w:szCs w:val="20"/>
              </w:rPr>
              <w:t>User uploads a .eml with Received headers</w:t>
            </w:r>
          </w:p>
        </w:tc>
        <w:tc>
          <w:tcPr>
            <w:tcW w:w="3259"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5D9B48CB" w14:textId="77777777" w:rsidR="00610A56" w:rsidRDefault="00814415">
            <w:pPr>
              <w:spacing w:after="0" w:line="260" w:lineRule="auto"/>
              <w:jc w:val="left"/>
            </w:pPr>
            <w:r>
              <w:rPr>
                <w:sz w:val="20"/>
                <w:szCs w:val="20"/>
              </w:rPr>
              <w:t>Verdict plus origin card (city, network, flags)</w:t>
            </w:r>
          </w:p>
        </w:tc>
        <w:tc>
          <w:tcPr>
            <w:tcW w:w="1128"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29448830" w14:textId="77777777" w:rsidR="00610A56" w:rsidRDefault="00814415">
            <w:pPr>
              <w:spacing w:after="0" w:line="260" w:lineRule="auto"/>
              <w:jc w:val="left"/>
            </w:pPr>
            <w:r>
              <w:rPr>
                <w:sz w:val="20"/>
                <w:szCs w:val="20"/>
              </w:rPr>
              <w:t>Pass</w:t>
            </w:r>
          </w:p>
        </w:tc>
      </w:tr>
      <w:tr w:rsidR="00610A56" w14:paraId="714012B9" w14:textId="77777777">
        <w:tblPrEx>
          <w:tblCellMar>
            <w:top w:w="0" w:type="dxa"/>
            <w:bottom w:w="0" w:type="dxa"/>
          </w:tblCellMar>
        </w:tblPrEx>
        <w:tc>
          <w:tcPr>
            <w:tcW w:w="87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5E052CD5" w14:textId="77777777" w:rsidR="00610A56" w:rsidRDefault="00814415">
            <w:pPr>
              <w:spacing w:after="0" w:line="260" w:lineRule="auto"/>
              <w:jc w:val="left"/>
            </w:pPr>
            <w:r>
              <w:rPr>
                <w:sz w:val="20"/>
                <w:szCs w:val="20"/>
              </w:rPr>
              <w:t>TC7</w:t>
            </w:r>
          </w:p>
        </w:tc>
        <w:tc>
          <w:tcPr>
            <w:tcW w:w="3761"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0795C784" w14:textId="77777777" w:rsidR="00610A56" w:rsidRDefault="00814415">
            <w:pPr>
              <w:spacing w:after="0" w:line="260" w:lineRule="auto"/>
              <w:jc w:val="left"/>
            </w:pPr>
            <w:r>
              <w:rPr>
                <w:sz w:val="20"/>
                <w:szCs w:val="20"/>
              </w:rPr>
              <w:t>User connects Gmail</w:t>
            </w:r>
          </w:p>
        </w:tc>
        <w:tc>
          <w:tcPr>
            <w:tcW w:w="3259"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1813C828" w14:textId="77777777" w:rsidR="00610A56" w:rsidRDefault="00814415">
            <w:pPr>
              <w:spacing w:after="0" w:line="260" w:lineRule="auto"/>
              <w:jc w:val="left"/>
            </w:pPr>
            <w:r>
              <w:rPr>
                <w:sz w:val="20"/>
                <w:szCs w:val="20"/>
              </w:rPr>
              <w:t>Read-only consent; new e-mails scanned; live progress</w:t>
            </w:r>
          </w:p>
        </w:tc>
        <w:tc>
          <w:tcPr>
            <w:tcW w:w="112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49F258A8" w14:textId="77777777" w:rsidR="00610A56" w:rsidRDefault="00814415">
            <w:pPr>
              <w:spacing w:after="0" w:line="260" w:lineRule="auto"/>
              <w:jc w:val="left"/>
            </w:pPr>
            <w:r>
              <w:rPr>
                <w:sz w:val="20"/>
                <w:szCs w:val="20"/>
              </w:rPr>
              <w:t>Pass</w:t>
            </w:r>
          </w:p>
        </w:tc>
      </w:tr>
      <w:tr w:rsidR="00610A56" w14:paraId="04803FF1" w14:textId="77777777">
        <w:tblPrEx>
          <w:tblCellMar>
            <w:top w:w="0" w:type="dxa"/>
            <w:bottom w:w="0" w:type="dxa"/>
          </w:tblCellMar>
        </w:tblPrEx>
        <w:tc>
          <w:tcPr>
            <w:tcW w:w="878"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421B406A" w14:textId="77777777" w:rsidR="00610A56" w:rsidRDefault="00814415">
            <w:pPr>
              <w:spacing w:after="0" w:line="260" w:lineRule="auto"/>
              <w:jc w:val="left"/>
            </w:pPr>
            <w:r>
              <w:rPr>
                <w:sz w:val="20"/>
                <w:szCs w:val="20"/>
              </w:rPr>
              <w:t>TC8</w:t>
            </w:r>
          </w:p>
        </w:tc>
        <w:tc>
          <w:tcPr>
            <w:tcW w:w="3761"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2A82EA11" w14:textId="77777777" w:rsidR="00610A56" w:rsidRDefault="00814415">
            <w:pPr>
              <w:spacing w:after="0" w:line="260" w:lineRule="auto"/>
              <w:jc w:val="left"/>
            </w:pPr>
            <w:r>
              <w:rPr>
                <w:sz w:val="20"/>
                <w:szCs w:val="20"/>
              </w:rPr>
              <w:t>User forwards an e-mail to the PhishGuard address</w:t>
            </w:r>
          </w:p>
        </w:tc>
        <w:tc>
          <w:tcPr>
            <w:tcW w:w="3259"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7B5A538E" w14:textId="77777777" w:rsidR="00610A56" w:rsidRDefault="00814415">
            <w:pPr>
              <w:spacing w:after="0" w:line="260" w:lineRule="auto"/>
              <w:jc w:val="left"/>
            </w:pPr>
            <w:r>
              <w:rPr>
                <w:sz w:val="20"/>
                <w:szCs w:val="20"/>
              </w:rPr>
              <w:t>Verdict received by e-mail</w:t>
            </w:r>
          </w:p>
        </w:tc>
        <w:tc>
          <w:tcPr>
            <w:tcW w:w="1128"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5344766E" w14:textId="77777777" w:rsidR="00610A56" w:rsidRDefault="00814415">
            <w:pPr>
              <w:spacing w:after="0" w:line="260" w:lineRule="auto"/>
              <w:jc w:val="left"/>
            </w:pPr>
            <w:r>
              <w:rPr>
                <w:sz w:val="20"/>
                <w:szCs w:val="20"/>
              </w:rPr>
              <w:t>Pass</w:t>
            </w:r>
          </w:p>
        </w:tc>
      </w:tr>
      <w:tr w:rsidR="00610A56" w14:paraId="41288C73" w14:textId="77777777">
        <w:tblPrEx>
          <w:tblCellMar>
            <w:top w:w="0" w:type="dxa"/>
            <w:bottom w:w="0" w:type="dxa"/>
          </w:tblCellMar>
        </w:tblPrEx>
        <w:tc>
          <w:tcPr>
            <w:tcW w:w="87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4721BC32" w14:textId="77777777" w:rsidR="00610A56" w:rsidRDefault="00814415">
            <w:pPr>
              <w:spacing w:after="0" w:line="260" w:lineRule="auto"/>
              <w:jc w:val="left"/>
            </w:pPr>
            <w:r>
              <w:rPr>
                <w:sz w:val="20"/>
                <w:szCs w:val="20"/>
              </w:rPr>
              <w:t>TC9</w:t>
            </w:r>
          </w:p>
        </w:tc>
        <w:tc>
          <w:tcPr>
            <w:tcW w:w="3761"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743D941E" w14:textId="77777777" w:rsidR="00610A56" w:rsidRDefault="00814415">
            <w:pPr>
              <w:spacing w:after="0" w:line="260" w:lineRule="auto"/>
              <w:jc w:val="left"/>
            </w:pPr>
            <w:r>
              <w:rPr>
                <w:sz w:val="20"/>
                <w:szCs w:val="20"/>
              </w:rPr>
              <w:t>User reports a wrong verdict</w:t>
            </w:r>
          </w:p>
        </w:tc>
        <w:tc>
          <w:tcPr>
            <w:tcW w:w="3259"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79682773" w14:textId="77777777" w:rsidR="00610A56" w:rsidRDefault="00814415">
            <w:pPr>
              <w:spacing w:after="0" w:line="260" w:lineRule="auto"/>
              <w:jc w:val="left"/>
            </w:pPr>
            <w:r>
              <w:rPr>
                <w:sz w:val="20"/>
                <w:szCs w:val="20"/>
              </w:rPr>
              <w:t>Item appears in review queue with suggestion</w:t>
            </w:r>
          </w:p>
        </w:tc>
        <w:tc>
          <w:tcPr>
            <w:tcW w:w="112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2BBE5DFD" w14:textId="77777777" w:rsidR="00610A56" w:rsidRDefault="00814415">
            <w:pPr>
              <w:spacing w:after="0" w:line="260" w:lineRule="auto"/>
              <w:jc w:val="left"/>
            </w:pPr>
            <w:r>
              <w:rPr>
                <w:sz w:val="20"/>
                <w:szCs w:val="20"/>
              </w:rPr>
              <w:t>Pass</w:t>
            </w:r>
          </w:p>
        </w:tc>
      </w:tr>
      <w:tr w:rsidR="00610A56" w14:paraId="402A3721" w14:textId="77777777">
        <w:tblPrEx>
          <w:tblCellMar>
            <w:top w:w="0" w:type="dxa"/>
            <w:bottom w:w="0" w:type="dxa"/>
          </w:tblCellMar>
        </w:tblPrEx>
        <w:tc>
          <w:tcPr>
            <w:tcW w:w="878"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4BA0F3F0" w14:textId="77777777" w:rsidR="00610A56" w:rsidRDefault="00814415">
            <w:pPr>
              <w:spacing w:after="0" w:line="260" w:lineRule="auto"/>
              <w:jc w:val="left"/>
            </w:pPr>
            <w:r>
              <w:rPr>
                <w:sz w:val="20"/>
                <w:szCs w:val="20"/>
              </w:rPr>
              <w:t>TC10</w:t>
            </w:r>
          </w:p>
        </w:tc>
        <w:tc>
          <w:tcPr>
            <w:tcW w:w="3761"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78BB280F" w14:textId="77777777" w:rsidR="00610A56" w:rsidRDefault="00814415">
            <w:pPr>
              <w:spacing w:after="0" w:line="260" w:lineRule="auto"/>
              <w:jc w:val="left"/>
            </w:pPr>
            <w:r>
              <w:rPr>
                <w:sz w:val="20"/>
                <w:szCs w:val="20"/>
              </w:rPr>
              <w:t>Five dangerous messages share a domain</w:t>
            </w:r>
          </w:p>
        </w:tc>
        <w:tc>
          <w:tcPr>
            <w:tcW w:w="3259"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3EFCBA8A" w14:textId="77777777" w:rsidR="00610A56" w:rsidRDefault="00814415">
            <w:pPr>
              <w:spacing w:after="0" w:line="260" w:lineRule="auto"/>
              <w:jc w:val="left"/>
            </w:pPr>
            <w:r>
              <w:rPr>
                <w:sz w:val="20"/>
                <w:szCs w:val="20"/>
              </w:rPr>
              <w:t>Incident created, domain proposed for blocklist</w:t>
            </w:r>
          </w:p>
        </w:tc>
        <w:tc>
          <w:tcPr>
            <w:tcW w:w="1128"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008D19FA" w14:textId="77777777" w:rsidR="00610A56" w:rsidRDefault="00814415">
            <w:pPr>
              <w:spacing w:after="0" w:line="260" w:lineRule="auto"/>
              <w:jc w:val="left"/>
            </w:pPr>
            <w:r>
              <w:rPr>
                <w:sz w:val="20"/>
                <w:szCs w:val="20"/>
              </w:rPr>
              <w:t>Pass</w:t>
            </w:r>
          </w:p>
        </w:tc>
      </w:tr>
      <w:tr w:rsidR="00610A56" w14:paraId="41ADD0A9" w14:textId="77777777">
        <w:tblPrEx>
          <w:tblCellMar>
            <w:top w:w="0" w:type="dxa"/>
            <w:bottom w:w="0" w:type="dxa"/>
          </w:tblCellMar>
        </w:tblPrEx>
        <w:tc>
          <w:tcPr>
            <w:tcW w:w="87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2E91C661" w14:textId="77777777" w:rsidR="00610A56" w:rsidRDefault="00814415">
            <w:pPr>
              <w:spacing w:after="0" w:line="260" w:lineRule="auto"/>
              <w:jc w:val="left"/>
            </w:pPr>
            <w:r>
              <w:rPr>
                <w:sz w:val="20"/>
                <w:szCs w:val="20"/>
              </w:rPr>
              <w:t>TC11</w:t>
            </w:r>
          </w:p>
        </w:tc>
        <w:tc>
          <w:tcPr>
            <w:tcW w:w="3761"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297450EE" w14:textId="77777777" w:rsidR="00610A56" w:rsidRDefault="00814415">
            <w:pPr>
              <w:spacing w:after="0" w:line="260" w:lineRule="auto"/>
              <w:jc w:val="left"/>
            </w:pPr>
            <w:r>
              <w:rPr>
                <w:sz w:val="20"/>
                <w:szCs w:val="20"/>
              </w:rPr>
              <w:t>Claude API key removed</w:t>
            </w:r>
          </w:p>
        </w:tc>
        <w:tc>
          <w:tcPr>
            <w:tcW w:w="3259"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6E517E32" w14:textId="77777777" w:rsidR="00610A56" w:rsidRDefault="00814415">
            <w:pPr>
              <w:spacing w:after="0" w:line="260" w:lineRule="auto"/>
              <w:jc w:val="left"/>
            </w:pPr>
            <w:r>
              <w:rPr>
                <w:sz w:val="20"/>
                <w:szCs w:val="20"/>
              </w:rPr>
              <w:t>Analysis still returned, AI weight redistributed</w:t>
            </w:r>
          </w:p>
        </w:tc>
        <w:tc>
          <w:tcPr>
            <w:tcW w:w="112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476325CC" w14:textId="77777777" w:rsidR="00610A56" w:rsidRDefault="00814415">
            <w:pPr>
              <w:spacing w:after="0" w:line="260" w:lineRule="auto"/>
              <w:jc w:val="left"/>
            </w:pPr>
            <w:r>
              <w:rPr>
                <w:sz w:val="20"/>
                <w:szCs w:val="20"/>
              </w:rPr>
              <w:t>Pass</w:t>
            </w:r>
          </w:p>
        </w:tc>
      </w:tr>
      <w:tr w:rsidR="00610A56" w14:paraId="583B1950" w14:textId="77777777">
        <w:tblPrEx>
          <w:tblCellMar>
            <w:top w:w="0" w:type="dxa"/>
            <w:bottom w:w="0" w:type="dxa"/>
          </w:tblCellMar>
        </w:tblPrEx>
        <w:tc>
          <w:tcPr>
            <w:tcW w:w="878"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442ABD29" w14:textId="77777777" w:rsidR="00610A56" w:rsidRDefault="00814415">
            <w:pPr>
              <w:spacing w:after="0" w:line="260" w:lineRule="auto"/>
              <w:jc w:val="left"/>
            </w:pPr>
            <w:r>
              <w:rPr>
                <w:sz w:val="20"/>
                <w:szCs w:val="20"/>
              </w:rPr>
              <w:lastRenderedPageBreak/>
              <w:t>TC12</w:t>
            </w:r>
          </w:p>
        </w:tc>
        <w:tc>
          <w:tcPr>
            <w:tcW w:w="3761"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36A79899" w14:textId="77777777" w:rsidR="00610A56" w:rsidRDefault="00814415">
            <w:pPr>
              <w:spacing w:after="0" w:line="260" w:lineRule="auto"/>
              <w:jc w:val="left"/>
            </w:pPr>
            <w:r>
              <w:rPr>
                <w:sz w:val="20"/>
                <w:szCs w:val="20"/>
              </w:rPr>
              <w:t>User deletes an analysis / whole history</w:t>
            </w:r>
          </w:p>
        </w:tc>
        <w:tc>
          <w:tcPr>
            <w:tcW w:w="3259"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56960317" w14:textId="77777777" w:rsidR="00610A56" w:rsidRDefault="00814415">
            <w:pPr>
              <w:spacing w:after="0" w:line="260" w:lineRule="auto"/>
              <w:jc w:val="left"/>
            </w:pPr>
            <w:r>
              <w:rPr>
                <w:sz w:val="20"/>
                <w:szCs w:val="20"/>
              </w:rPr>
              <w:t>Records removed from database</w:t>
            </w:r>
          </w:p>
        </w:tc>
        <w:tc>
          <w:tcPr>
            <w:tcW w:w="1128"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54017D91" w14:textId="77777777" w:rsidR="00610A56" w:rsidRDefault="00814415">
            <w:pPr>
              <w:spacing w:after="0" w:line="260" w:lineRule="auto"/>
              <w:jc w:val="left"/>
            </w:pPr>
            <w:r>
              <w:rPr>
                <w:sz w:val="20"/>
                <w:szCs w:val="20"/>
              </w:rPr>
              <w:t>Pass</w:t>
            </w:r>
          </w:p>
        </w:tc>
      </w:tr>
    </w:tbl>
    <w:p w14:paraId="6E46F2A4" w14:textId="77777777" w:rsidR="00610A56" w:rsidRDefault="00814415">
      <w:pPr>
        <w:pStyle w:val="TabCaption"/>
      </w:pPr>
      <w:bookmarkStart w:id="146" w:name="_Toc241477008"/>
      <w:r>
        <w:t>Table 4.11: Functional test cases</w:t>
      </w:r>
      <w:bookmarkEnd w:id="146"/>
    </w:p>
    <w:p w14:paraId="32D782F4" w14:textId="77777777" w:rsidR="00610A56" w:rsidRDefault="00814415">
      <w:pPr>
        <w:pStyle w:val="Heading3"/>
      </w:pPr>
      <w:bookmarkStart w:id="147" w:name="_Toc241476974"/>
      <w:r>
        <w:t>4.5.3 Security test cases</w:t>
      </w:r>
      <w:bookmarkEnd w:id="14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8"/>
        <w:gridCol w:w="3761"/>
        <w:gridCol w:w="3259"/>
        <w:gridCol w:w="1128"/>
      </w:tblGrid>
      <w:tr w:rsidR="00610A56" w14:paraId="78BA4FB4" w14:textId="77777777">
        <w:tblPrEx>
          <w:tblCellMar>
            <w:top w:w="0" w:type="dxa"/>
            <w:bottom w:w="0" w:type="dxa"/>
          </w:tblCellMar>
        </w:tblPrEx>
        <w:trPr>
          <w:tblHeader/>
        </w:trPr>
        <w:tc>
          <w:tcPr>
            <w:tcW w:w="878" w:type="dxa"/>
            <w:tcBorders>
              <w:top w:val="single" w:sz="4" w:space="0" w:color="9CA3AF"/>
              <w:left w:val="single" w:sz="4" w:space="0" w:color="9CA3AF"/>
              <w:bottom w:val="single" w:sz="4" w:space="0" w:color="9CA3AF"/>
              <w:right w:val="single" w:sz="4" w:space="0" w:color="9CA3AF"/>
            </w:tcBorders>
            <w:shd w:val="clear" w:color="auto" w:fill="1F3864"/>
            <w:tcMar>
              <w:top w:w="60" w:type="dxa"/>
              <w:left w:w="100" w:type="dxa"/>
              <w:bottom w:w="60" w:type="dxa"/>
              <w:right w:w="100" w:type="dxa"/>
            </w:tcMar>
            <w:vAlign w:val="center"/>
          </w:tcPr>
          <w:p w14:paraId="10C78A68" w14:textId="77777777" w:rsidR="00610A56" w:rsidRDefault="00814415">
            <w:pPr>
              <w:spacing w:after="0" w:line="260" w:lineRule="auto"/>
              <w:jc w:val="left"/>
            </w:pPr>
            <w:r>
              <w:rPr>
                <w:b/>
                <w:bCs/>
                <w:color w:val="FFFFFF"/>
                <w:sz w:val="20"/>
                <w:szCs w:val="20"/>
              </w:rPr>
              <w:t>ID</w:t>
            </w:r>
          </w:p>
        </w:tc>
        <w:tc>
          <w:tcPr>
            <w:tcW w:w="3761" w:type="dxa"/>
            <w:tcBorders>
              <w:top w:val="single" w:sz="4" w:space="0" w:color="9CA3AF"/>
              <w:left w:val="single" w:sz="4" w:space="0" w:color="9CA3AF"/>
              <w:bottom w:val="single" w:sz="4" w:space="0" w:color="9CA3AF"/>
              <w:right w:val="single" w:sz="4" w:space="0" w:color="9CA3AF"/>
            </w:tcBorders>
            <w:shd w:val="clear" w:color="auto" w:fill="1F3864"/>
            <w:tcMar>
              <w:top w:w="60" w:type="dxa"/>
              <w:left w:w="100" w:type="dxa"/>
              <w:bottom w:w="60" w:type="dxa"/>
              <w:right w:w="100" w:type="dxa"/>
            </w:tcMar>
            <w:vAlign w:val="center"/>
          </w:tcPr>
          <w:p w14:paraId="5215815C" w14:textId="77777777" w:rsidR="00610A56" w:rsidRDefault="00814415">
            <w:pPr>
              <w:spacing w:after="0" w:line="260" w:lineRule="auto"/>
              <w:jc w:val="left"/>
            </w:pPr>
            <w:r>
              <w:rPr>
                <w:b/>
                <w:bCs/>
                <w:color w:val="FFFFFF"/>
                <w:sz w:val="20"/>
                <w:szCs w:val="20"/>
              </w:rPr>
              <w:t>Attack / check</w:t>
            </w:r>
          </w:p>
        </w:tc>
        <w:tc>
          <w:tcPr>
            <w:tcW w:w="3259" w:type="dxa"/>
            <w:tcBorders>
              <w:top w:val="single" w:sz="4" w:space="0" w:color="9CA3AF"/>
              <w:left w:val="single" w:sz="4" w:space="0" w:color="9CA3AF"/>
              <w:bottom w:val="single" w:sz="4" w:space="0" w:color="9CA3AF"/>
              <w:right w:val="single" w:sz="4" w:space="0" w:color="9CA3AF"/>
            </w:tcBorders>
            <w:shd w:val="clear" w:color="auto" w:fill="1F3864"/>
            <w:tcMar>
              <w:top w:w="60" w:type="dxa"/>
              <w:left w:w="100" w:type="dxa"/>
              <w:bottom w:w="60" w:type="dxa"/>
              <w:right w:w="100" w:type="dxa"/>
            </w:tcMar>
            <w:vAlign w:val="center"/>
          </w:tcPr>
          <w:p w14:paraId="1E108E80" w14:textId="77777777" w:rsidR="00610A56" w:rsidRDefault="00814415">
            <w:pPr>
              <w:spacing w:after="0" w:line="260" w:lineRule="auto"/>
              <w:jc w:val="left"/>
            </w:pPr>
            <w:r>
              <w:rPr>
                <w:b/>
                <w:bCs/>
                <w:color w:val="FFFFFF"/>
                <w:sz w:val="20"/>
                <w:szCs w:val="20"/>
              </w:rPr>
              <w:t>Expected behaviour</w:t>
            </w:r>
          </w:p>
        </w:tc>
        <w:tc>
          <w:tcPr>
            <w:tcW w:w="1128" w:type="dxa"/>
            <w:tcBorders>
              <w:top w:val="single" w:sz="4" w:space="0" w:color="9CA3AF"/>
              <w:left w:val="single" w:sz="4" w:space="0" w:color="9CA3AF"/>
              <w:bottom w:val="single" w:sz="4" w:space="0" w:color="9CA3AF"/>
              <w:right w:val="single" w:sz="4" w:space="0" w:color="9CA3AF"/>
            </w:tcBorders>
            <w:shd w:val="clear" w:color="auto" w:fill="1F3864"/>
            <w:tcMar>
              <w:top w:w="60" w:type="dxa"/>
              <w:left w:w="100" w:type="dxa"/>
              <w:bottom w:w="60" w:type="dxa"/>
              <w:right w:w="100" w:type="dxa"/>
            </w:tcMar>
            <w:vAlign w:val="center"/>
          </w:tcPr>
          <w:p w14:paraId="7C378370" w14:textId="77777777" w:rsidR="00610A56" w:rsidRDefault="00814415">
            <w:pPr>
              <w:spacing w:after="0" w:line="260" w:lineRule="auto"/>
              <w:jc w:val="left"/>
            </w:pPr>
            <w:r>
              <w:rPr>
                <w:b/>
                <w:bCs/>
                <w:color w:val="FFFFFF"/>
                <w:sz w:val="20"/>
                <w:szCs w:val="20"/>
              </w:rPr>
              <w:t>Result</w:t>
            </w:r>
          </w:p>
        </w:tc>
      </w:tr>
      <w:tr w:rsidR="00610A56" w14:paraId="04EEDEDE" w14:textId="77777777">
        <w:tblPrEx>
          <w:tblCellMar>
            <w:top w:w="0" w:type="dxa"/>
            <w:bottom w:w="0" w:type="dxa"/>
          </w:tblCellMar>
        </w:tblPrEx>
        <w:tc>
          <w:tcPr>
            <w:tcW w:w="87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1E909B83" w14:textId="77777777" w:rsidR="00610A56" w:rsidRDefault="00814415">
            <w:pPr>
              <w:spacing w:after="0" w:line="260" w:lineRule="auto"/>
              <w:jc w:val="left"/>
            </w:pPr>
            <w:r>
              <w:rPr>
                <w:sz w:val="20"/>
                <w:szCs w:val="20"/>
              </w:rPr>
              <w:t>ST1</w:t>
            </w:r>
          </w:p>
        </w:tc>
        <w:tc>
          <w:tcPr>
            <w:tcW w:w="3761"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2CAAB274" w14:textId="77777777" w:rsidR="00610A56" w:rsidRDefault="00814415">
            <w:pPr>
              <w:spacing w:after="0" w:line="260" w:lineRule="auto"/>
              <w:jc w:val="left"/>
            </w:pPr>
            <w:r>
              <w:rPr>
                <w:sz w:val="20"/>
                <w:szCs w:val="20"/>
              </w:rPr>
              <w:t>Call /api/v2/scan anonymously and try to read the verdict</w:t>
            </w:r>
          </w:p>
        </w:tc>
        <w:tc>
          <w:tcPr>
            <w:tcW w:w="3259"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2B8CD905" w14:textId="77777777" w:rsidR="00610A56" w:rsidRDefault="00814415">
            <w:pPr>
              <w:spacing w:after="0" w:line="260" w:lineRule="auto"/>
              <w:jc w:val="left"/>
            </w:pPr>
            <w:r>
              <w:rPr>
                <w:sz w:val="20"/>
                <w:szCs w:val="20"/>
              </w:rPr>
              <w:t>Only {gated, claim_token} returned</w:t>
            </w:r>
          </w:p>
        </w:tc>
        <w:tc>
          <w:tcPr>
            <w:tcW w:w="112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556E563A" w14:textId="77777777" w:rsidR="00610A56" w:rsidRDefault="00814415">
            <w:pPr>
              <w:spacing w:after="0" w:line="260" w:lineRule="auto"/>
              <w:jc w:val="left"/>
            </w:pPr>
            <w:r>
              <w:rPr>
                <w:sz w:val="20"/>
                <w:szCs w:val="20"/>
              </w:rPr>
              <w:t>Pass</w:t>
            </w:r>
          </w:p>
        </w:tc>
      </w:tr>
      <w:tr w:rsidR="00610A56" w14:paraId="5E5FA44C" w14:textId="77777777">
        <w:tblPrEx>
          <w:tblCellMar>
            <w:top w:w="0" w:type="dxa"/>
            <w:bottom w:w="0" w:type="dxa"/>
          </w:tblCellMar>
        </w:tblPrEx>
        <w:tc>
          <w:tcPr>
            <w:tcW w:w="878"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5AE89E6C" w14:textId="77777777" w:rsidR="00610A56" w:rsidRDefault="00814415">
            <w:pPr>
              <w:spacing w:after="0" w:line="260" w:lineRule="auto"/>
              <w:jc w:val="left"/>
            </w:pPr>
            <w:r>
              <w:rPr>
                <w:sz w:val="20"/>
                <w:szCs w:val="20"/>
              </w:rPr>
              <w:t>ST2</w:t>
            </w:r>
          </w:p>
        </w:tc>
        <w:tc>
          <w:tcPr>
            <w:tcW w:w="3761"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291282C8" w14:textId="77777777" w:rsidR="00610A56" w:rsidRDefault="00814415">
            <w:pPr>
              <w:spacing w:after="0" w:line="260" w:lineRule="auto"/>
              <w:jc w:val="left"/>
            </w:pPr>
            <w:r>
              <w:rPr>
                <w:sz w:val="20"/>
                <w:szCs w:val="20"/>
              </w:rPr>
              <w:t>Replay a claim token or use it after 24 h</w:t>
            </w:r>
          </w:p>
        </w:tc>
        <w:tc>
          <w:tcPr>
            <w:tcW w:w="3259"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462FFB90" w14:textId="77777777" w:rsidR="00610A56" w:rsidRDefault="00814415">
            <w:pPr>
              <w:spacing w:after="0" w:line="260" w:lineRule="auto"/>
              <w:jc w:val="left"/>
            </w:pPr>
            <w:r>
              <w:rPr>
                <w:sz w:val="20"/>
                <w:szCs w:val="20"/>
              </w:rPr>
              <w:t>Refused</w:t>
            </w:r>
          </w:p>
        </w:tc>
        <w:tc>
          <w:tcPr>
            <w:tcW w:w="1128"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39D29309" w14:textId="77777777" w:rsidR="00610A56" w:rsidRDefault="00814415">
            <w:pPr>
              <w:spacing w:after="0" w:line="260" w:lineRule="auto"/>
              <w:jc w:val="left"/>
            </w:pPr>
            <w:r>
              <w:rPr>
                <w:sz w:val="20"/>
                <w:szCs w:val="20"/>
              </w:rPr>
              <w:t>Pass</w:t>
            </w:r>
          </w:p>
        </w:tc>
      </w:tr>
      <w:tr w:rsidR="00610A56" w14:paraId="4265BC47" w14:textId="77777777">
        <w:tblPrEx>
          <w:tblCellMar>
            <w:top w:w="0" w:type="dxa"/>
            <w:bottom w:w="0" w:type="dxa"/>
          </w:tblCellMar>
        </w:tblPrEx>
        <w:tc>
          <w:tcPr>
            <w:tcW w:w="87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162EE442" w14:textId="77777777" w:rsidR="00610A56" w:rsidRDefault="00814415">
            <w:pPr>
              <w:spacing w:after="0" w:line="260" w:lineRule="auto"/>
              <w:jc w:val="left"/>
            </w:pPr>
            <w:r>
              <w:rPr>
                <w:sz w:val="20"/>
                <w:szCs w:val="20"/>
              </w:rPr>
              <w:t>ST3</w:t>
            </w:r>
          </w:p>
        </w:tc>
        <w:tc>
          <w:tcPr>
            <w:tcW w:w="3761"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1FF779FE" w14:textId="77777777" w:rsidR="00610A56" w:rsidRDefault="00814415">
            <w:pPr>
              <w:spacing w:after="0" w:line="260" w:lineRule="auto"/>
              <w:jc w:val="left"/>
            </w:pPr>
            <w:r>
              <w:rPr>
                <w:sz w:val="20"/>
                <w:szCs w:val="20"/>
              </w:rPr>
              <w:t>Normal user calls an /api/admin endpoint</w:t>
            </w:r>
          </w:p>
        </w:tc>
        <w:tc>
          <w:tcPr>
            <w:tcW w:w="3259"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740FB9B8" w14:textId="77777777" w:rsidR="00610A56" w:rsidRDefault="00814415">
            <w:pPr>
              <w:spacing w:after="0" w:line="260" w:lineRule="auto"/>
              <w:jc w:val="left"/>
            </w:pPr>
            <w:r>
              <w:rPr>
                <w:sz w:val="20"/>
                <w:szCs w:val="20"/>
              </w:rPr>
              <w:t>HTTP 403</w:t>
            </w:r>
          </w:p>
        </w:tc>
        <w:tc>
          <w:tcPr>
            <w:tcW w:w="112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1A54CDBE" w14:textId="77777777" w:rsidR="00610A56" w:rsidRDefault="00814415">
            <w:pPr>
              <w:spacing w:after="0" w:line="260" w:lineRule="auto"/>
              <w:jc w:val="left"/>
            </w:pPr>
            <w:r>
              <w:rPr>
                <w:sz w:val="20"/>
                <w:szCs w:val="20"/>
              </w:rPr>
              <w:t>Pass</w:t>
            </w:r>
          </w:p>
        </w:tc>
      </w:tr>
      <w:tr w:rsidR="00610A56" w14:paraId="716FA00F" w14:textId="77777777">
        <w:tblPrEx>
          <w:tblCellMar>
            <w:top w:w="0" w:type="dxa"/>
            <w:bottom w:w="0" w:type="dxa"/>
          </w:tblCellMar>
        </w:tblPrEx>
        <w:tc>
          <w:tcPr>
            <w:tcW w:w="878"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53F4C9DB" w14:textId="77777777" w:rsidR="00610A56" w:rsidRDefault="00814415">
            <w:pPr>
              <w:spacing w:after="0" w:line="260" w:lineRule="auto"/>
              <w:jc w:val="left"/>
            </w:pPr>
            <w:r>
              <w:rPr>
                <w:sz w:val="20"/>
                <w:szCs w:val="20"/>
              </w:rPr>
              <w:t>ST4</w:t>
            </w:r>
          </w:p>
        </w:tc>
        <w:tc>
          <w:tcPr>
            <w:tcW w:w="3761"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70F0BD22" w14:textId="77777777" w:rsidR="00610A56" w:rsidRDefault="00814415">
            <w:pPr>
              <w:spacing w:after="0" w:line="260" w:lineRule="auto"/>
              <w:jc w:val="left"/>
            </w:pPr>
            <w:r>
              <w:rPr>
                <w:sz w:val="20"/>
                <w:szCs w:val="20"/>
              </w:rPr>
              <w:t>Admin deletes a user without recent password confirmation</w:t>
            </w:r>
          </w:p>
        </w:tc>
        <w:tc>
          <w:tcPr>
            <w:tcW w:w="3259"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5E94B4BD" w14:textId="77777777" w:rsidR="00610A56" w:rsidRDefault="00814415">
            <w:pPr>
              <w:spacing w:after="0" w:line="260" w:lineRule="auto"/>
              <w:jc w:val="left"/>
            </w:pPr>
            <w:r>
              <w:rPr>
                <w:sz w:val="20"/>
                <w:szCs w:val="20"/>
              </w:rPr>
              <w:t>SUDO_REQUIRED, confirmation dialog</w:t>
            </w:r>
          </w:p>
        </w:tc>
        <w:tc>
          <w:tcPr>
            <w:tcW w:w="1128"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09E6AC60" w14:textId="77777777" w:rsidR="00610A56" w:rsidRDefault="00814415">
            <w:pPr>
              <w:spacing w:after="0" w:line="260" w:lineRule="auto"/>
              <w:jc w:val="left"/>
            </w:pPr>
            <w:r>
              <w:rPr>
                <w:sz w:val="20"/>
                <w:szCs w:val="20"/>
              </w:rPr>
              <w:t>Pass</w:t>
            </w:r>
          </w:p>
        </w:tc>
      </w:tr>
      <w:tr w:rsidR="00610A56" w14:paraId="68B2AE7B" w14:textId="77777777">
        <w:tblPrEx>
          <w:tblCellMar>
            <w:top w:w="0" w:type="dxa"/>
            <w:bottom w:w="0" w:type="dxa"/>
          </w:tblCellMar>
        </w:tblPrEx>
        <w:tc>
          <w:tcPr>
            <w:tcW w:w="87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625C60B3" w14:textId="77777777" w:rsidR="00610A56" w:rsidRDefault="00814415">
            <w:pPr>
              <w:spacing w:after="0" w:line="260" w:lineRule="auto"/>
              <w:jc w:val="left"/>
            </w:pPr>
            <w:r>
              <w:rPr>
                <w:sz w:val="20"/>
                <w:szCs w:val="20"/>
              </w:rPr>
              <w:t>ST5</w:t>
            </w:r>
          </w:p>
        </w:tc>
        <w:tc>
          <w:tcPr>
            <w:tcW w:w="3761"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0CF6999C" w14:textId="77777777" w:rsidR="00610A56" w:rsidRDefault="00814415">
            <w:pPr>
              <w:spacing w:after="0" w:line="260" w:lineRule="auto"/>
              <w:jc w:val="left"/>
            </w:pPr>
            <w:r>
              <w:rPr>
                <w:sz w:val="20"/>
                <w:szCs w:val="20"/>
              </w:rPr>
              <w:t>Use a session cookie after "sign out everywhere"</w:t>
            </w:r>
          </w:p>
        </w:tc>
        <w:tc>
          <w:tcPr>
            <w:tcW w:w="3259"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6B6F9C55" w14:textId="77777777" w:rsidR="00610A56" w:rsidRDefault="00814415">
            <w:pPr>
              <w:spacing w:after="0" w:line="260" w:lineRule="auto"/>
              <w:jc w:val="left"/>
            </w:pPr>
            <w:r>
              <w:rPr>
                <w:sz w:val="20"/>
                <w:szCs w:val="20"/>
              </w:rPr>
              <w:t>HTTP 401 (session version changed)</w:t>
            </w:r>
          </w:p>
        </w:tc>
        <w:tc>
          <w:tcPr>
            <w:tcW w:w="112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33CD5E98" w14:textId="77777777" w:rsidR="00610A56" w:rsidRDefault="00814415">
            <w:pPr>
              <w:spacing w:after="0" w:line="260" w:lineRule="auto"/>
              <w:jc w:val="left"/>
            </w:pPr>
            <w:r>
              <w:rPr>
                <w:sz w:val="20"/>
                <w:szCs w:val="20"/>
              </w:rPr>
              <w:t>Pass</w:t>
            </w:r>
          </w:p>
        </w:tc>
      </w:tr>
      <w:tr w:rsidR="00610A56" w14:paraId="6D398894" w14:textId="77777777">
        <w:tblPrEx>
          <w:tblCellMar>
            <w:top w:w="0" w:type="dxa"/>
            <w:bottom w:w="0" w:type="dxa"/>
          </w:tblCellMar>
        </w:tblPrEx>
        <w:tc>
          <w:tcPr>
            <w:tcW w:w="878"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29DC868B" w14:textId="77777777" w:rsidR="00610A56" w:rsidRDefault="00814415">
            <w:pPr>
              <w:spacing w:after="0" w:line="260" w:lineRule="auto"/>
              <w:jc w:val="left"/>
            </w:pPr>
            <w:r>
              <w:rPr>
                <w:sz w:val="20"/>
                <w:szCs w:val="20"/>
              </w:rPr>
              <w:t>ST6</w:t>
            </w:r>
          </w:p>
        </w:tc>
        <w:tc>
          <w:tcPr>
            <w:tcW w:w="3761"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0C223E84" w14:textId="77777777" w:rsidR="00610A56" w:rsidRDefault="00814415">
            <w:pPr>
              <w:spacing w:after="0" w:line="260" w:lineRule="auto"/>
              <w:jc w:val="left"/>
            </w:pPr>
            <w:r>
              <w:rPr>
                <w:sz w:val="20"/>
                <w:szCs w:val="20"/>
              </w:rPr>
              <w:t>Suspended user with valid cookie</w:t>
            </w:r>
          </w:p>
        </w:tc>
        <w:tc>
          <w:tcPr>
            <w:tcW w:w="3259"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18C51463" w14:textId="77777777" w:rsidR="00610A56" w:rsidRDefault="00814415">
            <w:pPr>
              <w:spacing w:after="0" w:line="260" w:lineRule="auto"/>
              <w:jc w:val="left"/>
            </w:pPr>
            <w:r>
              <w:rPr>
                <w:sz w:val="20"/>
                <w:szCs w:val="20"/>
              </w:rPr>
              <w:t>Rejected by load_user</w:t>
            </w:r>
          </w:p>
        </w:tc>
        <w:tc>
          <w:tcPr>
            <w:tcW w:w="1128"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5BABE9E9" w14:textId="77777777" w:rsidR="00610A56" w:rsidRDefault="00814415">
            <w:pPr>
              <w:spacing w:after="0" w:line="260" w:lineRule="auto"/>
              <w:jc w:val="left"/>
            </w:pPr>
            <w:r>
              <w:rPr>
                <w:sz w:val="20"/>
                <w:szCs w:val="20"/>
              </w:rPr>
              <w:t>Pass</w:t>
            </w:r>
          </w:p>
        </w:tc>
      </w:tr>
      <w:tr w:rsidR="00610A56" w14:paraId="34547341" w14:textId="77777777">
        <w:tblPrEx>
          <w:tblCellMar>
            <w:top w:w="0" w:type="dxa"/>
            <w:bottom w:w="0" w:type="dxa"/>
          </w:tblCellMar>
        </w:tblPrEx>
        <w:tc>
          <w:tcPr>
            <w:tcW w:w="87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5339760C" w14:textId="77777777" w:rsidR="00610A56" w:rsidRDefault="00814415">
            <w:pPr>
              <w:spacing w:after="0" w:line="260" w:lineRule="auto"/>
              <w:jc w:val="left"/>
            </w:pPr>
            <w:r>
              <w:rPr>
                <w:sz w:val="20"/>
                <w:szCs w:val="20"/>
              </w:rPr>
              <w:t>ST7</w:t>
            </w:r>
          </w:p>
        </w:tc>
        <w:tc>
          <w:tcPr>
            <w:tcW w:w="3761"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5E7293EF" w14:textId="77777777" w:rsidR="00610A56" w:rsidRDefault="00814415">
            <w:pPr>
              <w:spacing w:after="0" w:line="260" w:lineRule="auto"/>
              <w:jc w:val="left"/>
            </w:pPr>
            <w:r>
              <w:rPr>
                <w:sz w:val="20"/>
                <w:szCs w:val="20"/>
              </w:rPr>
              <w:t>POST without CSRF token on a form route</w:t>
            </w:r>
          </w:p>
        </w:tc>
        <w:tc>
          <w:tcPr>
            <w:tcW w:w="3259"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6CA20F0A" w14:textId="77777777" w:rsidR="00610A56" w:rsidRDefault="00814415">
            <w:pPr>
              <w:spacing w:after="0" w:line="260" w:lineRule="auto"/>
              <w:jc w:val="left"/>
            </w:pPr>
            <w:r>
              <w:rPr>
                <w:sz w:val="20"/>
                <w:szCs w:val="20"/>
              </w:rPr>
              <w:t>Rejected</w:t>
            </w:r>
          </w:p>
        </w:tc>
        <w:tc>
          <w:tcPr>
            <w:tcW w:w="112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2027DCF5" w14:textId="77777777" w:rsidR="00610A56" w:rsidRDefault="00814415">
            <w:pPr>
              <w:spacing w:after="0" w:line="260" w:lineRule="auto"/>
              <w:jc w:val="left"/>
            </w:pPr>
            <w:r>
              <w:rPr>
                <w:sz w:val="20"/>
                <w:szCs w:val="20"/>
              </w:rPr>
              <w:t>Pass</w:t>
            </w:r>
          </w:p>
        </w:tc>
      </w:tr>
      <w:tr w:rsidR="00610A56" w14:paraId="5AF0B4F3" w14:textId="77777777">
        <w:tblPrEx>
          <w:tblCellMar>
            <w:top w:w="0" w:type="dxa"/>
            <w:bottom w:w="0" w:type="dxa"/>
          </w:tblCellMar>
        </w:tblPrEx>
        <w:tc>
          <w:tcPr>
            <w:tcW w:w="878"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26D64CB2" w14:textId="77777777" w:rsidR="00610A56" w:rsidRDefault="00814415">
            <w:pPr>
              <w:spacing w:after="0" w:line="260" w:lineRule="auto"/>
              <w:jc w:val="left"/>
            </w:pPr>
            <w:r>
              <w:rPr>
                <w:sz w:val="20"/>
                <w:szCs w:val="20"/>
              </w:rPr>
              <w:t>ST8</w:t>
            </w:r>
          </w:p>
        </w:tc>
        <w:tc>
          <w:tcPr>
            <w:tcW w:w="3761"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06491877" w14:textId="77777777" w:rsidR="00610A56" w:rsidRDefault="00814415">
            <w:pPr>
              <w:spacing w:after="0" w:line="260" w:lineRule="auto"/>
              <w:jc w:val="left"/>
            </w:pPr>
            <w:r>
              <w:rPr>
                <w:sz w:val="20"/>
                <w:szCs w:val="20"/>
              </w:rPr>
              <w:t>Brute force on login / OTP</w:t>
            </w:r>
          </w:p>
        </w:tc>
        <w:tc>
          <w:tcPr>
            <w:tcW w:w="3259"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3D3C51DE" w14:textId="77777777" w:rsidR="00610A56" w:rsidRDefault="00814415">
            <w:pPr>
              <w:spacing w:after="0" w:line="260" w:lineRule="auto"/>
              <w:jc w:val="left"/>
            </w:pPr>
            <w:r>
              <w:rPr>
                <w:sz w:val="20"/>
                <w:szCs w:val="20"/>
              </w:rPr>
              <w:t>Rate limited and logged in audit</w:t>
            </w:r>
          </w:p>
        </w:tc>
        <w:tc>
          <w:tcPr>
            <w:tcW w:w="1128"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4E1D73CF" w14:textId="77777777" w:rsidR="00610A56" w:rsidRDefault="00814415">
            <w:pPr>
              <w:spacing w:after="0" w:line="260" w:lineRule="auto"/>
              <w:jc w:val="left"/>
            </w:pPr>
            <w:r>
              <w:rPr>
                <w:sz w:val="20"/>
                <w:szCs w:val="20"/>
              </w:rPr>
              <w:t>Pass</w:t>
            </w:r>
          </w:p>
        </w:tc>
      </w:tr>
      <w:tr w:rsidR="00610A56" w14:paraId="745F06A4" w14:textId="77777777">
        <w:tblPrEx>
          <w:tblCellMar>
            <w:top w:w="0" w:type="dxa"/>
            <w:bottom w:w="0" w:type="dxa"/>
          </w:tblCellMar>
        </w:tblPrEx>
        <w:tc>
          <w:tcPr>
            <w:tcW w:w="87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5F5AA591" w14:textId="77777777" w:rsidR="00610A56" w:rsidRDefault="00814415">
            <w:pPr>
              <w:spacing w:after="0" w:line="260" w:lineRule="auto"/>
              <w:jc w:val="left"/>
            </w:pPr>
            <w:r>
              <w:rPr>
                <w:sz w:val="20"/>
                <w:szCs w:val="20"/>
              </w:rPr>
              <w:t>ST9</w:t>
            </w:r>
          </w:p>
        </w:tc>
        <w:tc>
          <w:tcPr>
            <w:tcW w:w="3761"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338E9CF8" w14:textId="77777777" w:rsidR="00610A56" w:rsidRDefault="00814415">
            <w:pPr>
              <w:spacing w:after="0" w:line="260" w:lineRule="auto"/>
              <w:jc w:val="left"/>
            </w:pPr>
            <w:r>
              <w:rPr>
                <w:sz w:val="20"/>
                <w:szCs w:val="20"/>
              </w:rPr>
              <w:t>SQL injection in search fields (' OR 1=1 --)</w:t>
            </w:r>
          </w:p>
        </w:tc>
        <w:tc>
          <w:tcPr>
            <w:tcW w:w="3259"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0128A226" w14:textId="77777777" w:rsidR="00610A56" w:rsidRDefault="00814415">
            <w:pPr>
              <w:spacing w:after="0" w:line="260" w:lineRule="auto"/>
              <w:jc w:val="left"/>
            </w:pPr>
            <w:r>
              <w:rPr>
                <w:sz w:val="20"/>
                <w:szCs w:val="20"/>
              </w:rPr>
              <w:t>No effect (ORM parameterised queries)</w:t>
            </w:r>
          </w:p>
        </w:tc>
        <w:tc>
          <w:tcPr>
            <w:tcW w:w="112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0EE14D4C" w14:textId="77777777" w:rsidR="00610A56" w:rsidRDefault="00814415">
            <w:pPr>
              <w:spacing w:after="0" w:line="260" w:lineRule="auto"/>
              <w:jc w:val="left"/>
            </w:pPr>
            <w:r>
              <w:rPr>
                <w:sz w:val="20"/>
                <w:szCs w:val="20"/>
              </w:rPr>
              <w:t>Pass</w:t>
            </w:r>
          </w:p>
        </w:tc>
      </w:tr>
      <w:tr w:rsidR="00610A56" w14:paraId="752AC84A" w14:textId="77777777">
        <w:tblPrEx>
          <w:tblCellMar>
            <w:top w:w="0" w:type="dxa"/>
            <w:bottom w:w="0" w:type="dxa"/>
          </w:tblCellMar>
        </w:tblPrEx>
        <w:tc>
          <w:tcPr>
            <w:tcW w:w="878"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7C8EC975" w14:textId="77777777" w:rsidR="00610A56" w:rsidRDefault="00814415">
            <w:pPr>
              <w:spacing w:after="0" w:line="260" w:lineRule="auto"/>
              <w:jc w:val="left"/>
            </w:pPr>
            <w:r>
              <w:rPr>
                <w:sz w:val="20"/>
                <w:szCs w:val="20"/>
              </w:rPr>
              <w:t>ST10</w:t>
            </w:r>
          </w:p>
        </w:tc>
        <w:tc>
          <w:tcPr>
            <w:tcW w:w="3761"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0CD38A1D" w14:textId="77777777" w:rsidR="00610A56" w:rsidRDefault="00814415">
            <w:pPr>
              <w:spacing w:after="0" w:line="260" w:lineRule="auto"/>
              <w:jc w:val="left"/>
            </w:pPr>
            <w:r>
              <w:rPr>
                <w:sz w:val="20"/>
                <w:szCs w:val="20"/>
              </w:rPr>
              <w:t>Stored XSS in a submitted message</w:t>
            </w:r>
          </w:p>
        </w:tc>
        <w:tc>
          <w:tcPr>
            <w:tcW w:w="3259"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2A6630B6" w14:textId="77777777" w:rsidR="00610A56" w:rsidRDefault="00814415">
            <w:pPr>
              <w:spacing w:after="0" w:line="260" w:lineRule="auto"/>
              <w:jc w:val="left"/>
            </w:pPr>
            <w:r>
              <w:rPr>
                <w:sz w:val="20"/>
                <w:szCs w:val="20"/>
              </w:rPr>
              <w:t>Rendered as text (Vue escaping)</w:t>
            </w:r>
          </w:p>
        </w:tc>
        <w:tc>
          <w:tcPr>
            <w:tcW w:w="1128"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2D67761B" w14:textId="77777777" w:rsidR="00610A56" w:rsidRDefault="00814415">
            <w:pPr>
              <w:spacing w:after="0" w:line="260" w:lineRule="auto"/>
              <w:jc w:val="left"/>
            </w:pPr>
            <w:r>
              <w:rPr>
                <w:sz w:val="20"/>
                <w:szCs w:val="20"/>
              </w:rPr>
              <w:t>Pass</w:t>
            </w:r>
          </w:p>
        </w:tc>
      </w:tr>
      <w:tr w:rsidR="00610A56" w14:paraId="673931E2" w14:textId="77777777">
        <w:tblPrEx>
          <w:tblCellMar>
            <w:top w:w="0" w:type="dxa"/>
            <w:bottom w:w="0" w:type="dxa"/>
          </w:tblCellMar>
        </w:tblPrEx>
        <w:tc>
          <w:tcPr>
            <w:tcW w:w="87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0552C0F6" w14:textId="77777777" w:rsidR="00610A56" w:rsidRDefault="00814415">
            <w:pPr>
              <w:spacing w:after="0" w:line="260" w:lineRule="auto"/>
              <w:jc w:val="left"/>
            </w:pPr>
            <w:r>
              <w:rPr>
                <w:sz w:val="20"/>
                <w:szCs w:val="20"/>
              </w:rPr>
              <w:t>ST11</w:t>
            </w:r>
          </w:p>
        </w:tc>
        <w:tc>
          <w:tcPr>
            <w:tcW w:w="3761"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52C15D6E" w14:textId="77777777" w:rsidR="00610A56" w:rsidRDefault="00814415">
            <w:pPr>
              <w:spacing w:after="0" w:line="260" w:lineRule="auto"/>
              <w:jc w:val="left"/>
            </w:pPr>
            <w:r>
              <w:rPr>
                <w:sz w:val="20"/>
                <w:szCs w:val="20"/>
              </w:rPr>
              <w:t>Read OAuth tokens directly in the database</w:t>
            </w:r>
          </w:p>
        </w:tc>
        <w:tc>
          <w:tcPr>
            <w:tcW w:w="3259"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5F2A2A6A" w14:textId="77777777" w:rsidR="00610A56" w:rsidRDefault="00814415">
            <w:pPr>
              <w:spacing w:after="0" w:line="260" w:lineRule="auto"/>
              <w:jc w:val="left"/>
            </w:pPr>
            <w:r>
              <w:rPr>
                <w:sz w:val="20"/>
                <w:szCs w:val="20"/>
              </w:rPr>
              <w:t>Only ciphertext stored</w:t>
            </w:r>
          </w:p>
        </w:tc>
        <w:tc>
          <w:tcPr>
            <w:tcW w:w="1128"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6FA9FC19" w14:textId="77777777" w:rsidR="00610A56" w:rsidRDefault="00814415">
            <w:pPr>
              <w:spacing w:after="0" w:line="260" w:lineRule="auto"/>
              <w:jc w:val="left"/>
            </w:pPr>
            <w:r>
              <w:rPr>
                <w:sz w:val="20"/>
                <w:szCs w:val="20"/>
              </w:rPr>
              <w:t>Pass</w:t>
            </w:r>
          </w:p>
        </w:tc>
      </w:tr>
      <w:tr w:rsidR="00610A56" w14:paraId="55E3AA4D" w14:textId="77777777">
        <w:tblPrEx>
          <w:tblCellMar>
            <w:top w:w="0" w:type="dxa"/>
            <w:bottom w:w="0" w:type="dxa"/>
          </w:tblCellMar>
        </w:tblPrEx>
        <w:tc>
          <w:tcPr>
            <w:tcW w:w="878"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183B8D09" w14:textId="77777777" w:rsidR="00610A56" w:rsidRDefault="00814415">
            <w:pPr>
              <w:spacing w:after="0" w:line="260" w:lineRule="auto"/>
              <w:jc w:val="left"/>
            </w:pPr>
            <w:r>
              <w:rPr>
                <w:sz w:val="20"/>
                <w:szCs w:val="20"/>
              </w:rPr>
              <w:t>ST12</w:t>
            </w:r>
          </w:p>
        </w:tc>
        <w:tc>
          <w:tcPr>
            <w:tcW w:w="3761"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3F9E5541" w14:textId="77777777" w:rsidR="00610A56" w:rsidRDefault="00814415">
            <w:pPr>
              <w:spacing w:after="0" w:line="260" w:lineRule="auto"/>
              <w:jc w:val="left"/>
            </w:pPr>
            <w:r>
              <w:rPr>
                <w:sz w:val="20"/>
                <w:szCs w:val="20"/>
              </w:rPr>
              <w:t>Sign up from a disposable e-mail through a datacentre IP</w:t>
            </w:r>
          </w:p>
        </w:tc>
        <w:tc>
          <w:tcPr>
            <w:tcW w:w="3259"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3839874A" w14:textId="77777777" w:rsidR="00610A56" w:rsidRDefault="00814415">
            <w:pPr>
              <w:spacing w:after="0" w:line="260" w:lineRule="auto"/>
              <w:jc w:val="left"/>
            </w:pPr>
            <w:r>
              <w:rPr>
                <w:sz w:val="20"/>
                <w:szCs w:val="20"/>
              </w:rPr>
              <w:t>High risk score, account held for review</w:t>
            </w:r>
          </w:p>
        </w:tc>
        <w:tc>
          <w:tcPr>
            <w:tcW w:w="1128"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1207F236" w14:textId="77777777" w:rsidR="00610A56" w:rsidRDefault="00814415">
            <w:pPr>
              <w:spacing w:after="0" w:line="260" w:lineRule="auto"/>
              <w:jc w:val="left"/>
            </w:pPr>
            <w:r>
              <w:rPr>
                <w:sz w:val="20"/>
                <w:szCs w:val="20"/>
              </w:rPr>
              <w:t>Pass</w:t>
            </w:r>
          </w:p>
        </w:tc>
      </w:tr>
    </w:tbl>
    <w:p w14:paraId="1A093E04" w14:textId="77777777" w:rsidR="00610A56" w:rsidRDefault="00814415">
      <w:pPr>
        <w:pStyle w:val="TabCaption"/>
      </w:pPr>
      <w:bookmarkStart w:id="148" w:name="_Toc241477009"/>
      <w:r>
        <w:t>Table 4.12: Security test cases</w:t>
      </w:r>
      <w:bookmarkEnd w:id="148"/>
    </w:p>
    <w:p w14:paraId="6F9CE476" w14:textId="77777777" w:rsidR="00610A56" w:rsidRDefault="00814415">
      <w:pPr>
        <w:pStyle w:val="Heading2"/>
      </w:pPr>
      <w:bookmarkStart w:id="149" w:name="_Toc241476975"/>
      <w:r>
        <w:t>4.6 Findings</w:t>
      </w:r>
      <w:bookmarkEnd w:id="149"/>
    </w:p>
    <w:p w14:paraId="70F567DE" w14:textId="77777777" w:rsidR="00610A56" w:rsidRDefault="00814415">
      <w:pPr>
        <w:pStyle w:val="Heading3"/>
      </w:pPr>
      <w:bookmarkStart w:id="150" w:name="_Toc241476976"/>
      <w:r>
        <w:t>4.6.1 Detection performance</w:t>
      </w:r>
      <w:bookmarkEnd w:id="150"/>
    </w:p>
    <w:p w14:paraId="119EAA29" w14:textId="77777777" w:rsidR="00610A56" w:rsidRDefault="00814415">
      <w:r>
        <w:t>Table 4.13 and Figure 4.42 report the performance of each configuration on the held-out Cameroonian test set (a message is counted as flagged when its score is above 40).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9"/>
        <w:gridCol w:w="645"/>
        <w:gridCol w:w="1075"/>
        <w:gridCol w:w="1075"/>
        <w:gridCol w:w="1075"/>
        <w:gridCol w:w="1075"/>
        <w:gridCol w:w="1502"/>
      </w:tblGrid>
      <w:tr w:rsidR="00610A56" w14:paraId="7F7CC0CF" w14:textId="77777777">
        <w:tblPrEx>
          <w:tblCellMar>
            <w:top w:w="0" w:type="dxa"/>
            <w:bottom w:w="0" w:type="dxa"/>
          </w:tblCellMar>
        </w:tblPrEx>
        <w:trPr>
          <w:tblHeader/>
        </w:trPr>
        <w:tc>
          <w:tcPr>
            <w:tcW w:w="2579" w:type="dxa"/>
            <w:tcBorders>
              <w:top w:val="single" w:sz="4" w:space="0" w:color="9CA3AF"/>
              <w:left w:val="single" w:sz="4" w:space="0" w:color="9CA3AF"/>
              <w:bottom w:val="single" w:sz="4" w:space="0" w:color="9CA3AF"/>
              <w:right w:val="single" w:sz="4" w:space="0" w:color="9CA3AF"/>
            </w:tcBorders>
            <w:shd w:val="clear" w:color="auto" w:fill="1F3864"/>
            <w:tcMar>
              <w:top w:w="60" w:type="dxa"/>
              <w:left w:w="100" w:type="dxa"/>
              <w:bottom w:w="60" w:type="dxa"/>
              <w:right w:w="100" w:type="dxa"/>
            </w:tcMar>
            <w:vAlign w:val="center"/>
          </w:tcPr>
          <w:p w14:paraId="0EF299C6" w14:textId="77777777" w:rsidR="00610A56" w:rsidRDefault="00814415">
            <w:pPr>
              <w:spacing w:after="0" w:line="260" w:lineRule="auto"/>
              <w:jc w:val="left"/>
            </w:pPr>
            <w:r>
              <w:rPr>
                <w:b/>
                <w:bCs/>
                <w:color w:val="FFFFFF"/>
                <w:sz w:val="20"/>
                <w:szCs w:val="20"/>
              </w:rPr>
              <w:t>Configuration</w:t>
            </w:r>
          </w:p>
        </w:tc>
        <w:tc>
          <w:tcPr>
            <w:tcW w:w="645" w:type="dxa"/>
            <w:tcBorders>
              <w:top w:val="single" w:sz="4" w:space="0" w:color="9CA3AF"/>
              <w:left w:val="single" w:sz="4" w:space="0" w:color="9CA3AF"/>
              <w:bottom w:val="single" w:sz="4" w:space="0" w:color="9CA3AF"/>
              <w:right w:val="single" w:sz="4" w:space="0" w:color="9CA3AF"/>
            </w:tcBorders>
            <w:shd w:val="clear" w:color="auto" w:fill="1F3864"/>
            <w:tcMar>
              <w:top w:w="60" w:type="dxa"/>
              <w:left w:w="100" w:type="dxa"/>
              <w:bottom w:w="60" w:type="dxa"/>
              <w:right w:w="100" w:type="dxa"/>
            </w:tcMar>
            <w:vAlign w:val="center"/>
          </w:tcPr>
          <w:p w14:paraId="0C020139" w14:textId="77777777" w:rsidR="00610A56" w:rsidRDefault="00814415">
            <w:pPr>
              <w:spacing w:after="0" w:line="260" w:lineRule="auto"/>
              <w:jc w:val="left"/>
            </w:pPr>
            <w:r>
              <w:rPr>
                <w:b/>
                <w:bCs/>
                <w:color w:val="FFFFFF"/>
                <w:sz w:val="20"/>
                <w:szCs w:val="20"/>
              </w:rPr>
              <w:t>n</w:t>
            </w:r>
          </w:p>
        </w:tc>
        <w:tc>
          <w:tcPr>
            <w:tcW w:w="1075" w:type="dxa"/>
            <w:tcBorders>
              <w:top w:val="single" w:sz="4" w:space="0" w:color="9CA3AF"/>
              <w:left w:val="single" w:sz="4" w:space="0" w:color="9CA3AF"/>
              <w:bottom w:val="single" w:sz="4" w:space="0" w:color="9CA3AF"/>
              <w:right w:val="single" w:sz="4" w:space="0" w:color="9CA3AF"/>
            </w:tcBorders>
            <w:shd w:val="clear" w:color="auto" w:fill="1F3864"/>
            <w:tcMar>
              <w:top w:w="60" w:type="dxa"/>
              <w:left w:w="100" w:type="dxa"/>
              <w:bottom w:w="60" w:type="dxa"/>
              <w:right w:w="100" w:type="dxa"/>
            </w:tcMar>
            <w:vAlign w:val="center"/>
          </w:tcPr>
          <w:p w14:paraId="43F59557" w14:textId="77777777" w:rsidR="00610A56" w:rsidRDefault="00814415">
            <w:pPr>
              <w:spacing w:after="0" w:line="260" w:lineRule="auto"/>
              <w:jc w:val="left"/>
            </w:pPr>
            <w:r>
              <w:rPr>
                <w:b/>
                <w:bCs/>
                <w:color w:val="FFFFFF"/>
                <w:sz w:val="20"/>
                <w:szCs w:val="20"/>
              </w:rPr>
              <w:t>Precision</w:t>
            </w:r>
          </w:p>
        </w:tc>
        <w:tc>
          <w:tcPr>
            <w:tcW w:w="1075" w:type="dxa"/>
            <w:tcBorders>
              <w:top w:val="single" w:sz="4" w:space="0" w:color="9CA3AF"/>
              <w:left w:val="single" w:sz="4" w:space="0" w:color="9CA3AF"/>
              <w:bottom w:val="single" w:sz="4" w:space="0" w:color="9CA3AF"/>
              <w:right w:val="single" w:sz="4" w:space="0" w:color="9CA3AF"/>
            </w:tcBorders>
            <w:shd w:val="clear" w:color="auto" w:fill="1F3864"/>
            <w:tcMar>
              <w:top w:w="60" w:type="dxa"/>
              <w:left w:w="100" w:type="dxa"/>
              <w:bottom w:w="60" w:type="dxa"/>
              <w:right w:w="100" w:type="dxa"/>
            </w:tcMar>
            <w:vAlign w:val="center"/>
          </w:tcPr>
          <w:p w14:paraId="3F6EF5D5" w14:textId="77777777" w:rsidR="00610A56" w:rsidRDefault="00814415">
            <w:pPr>
              <w:spacing w:after="0" w:line="260" w:lineRule="auto"/>
              <w:jc w:val="left"/>
            </w:pPr>
            <w:r>
              <w:rPr>
                <w:b/>
                <w:bCs/>
                <w:color w:val="FFFFFF"/>
                <w:sz w:val="20"/>
                <w:szCs w:val="20"/>
              </w:rPr>
              <w:t>Recall</w:t>
            </w:r>
          </w:p>
        </w:tc>
        <w:tc>
          <w:tcPr>
            <w:tcW w:w="1075" w:type="dxa"/>
            <w:tcBorders>
              <w:top w:val="single" w:sz="4" w:space="0" w:color="9CA3AF"/>
              <w:left w:val="single" w:sz="4" w:space="0" w:color="9CA3AF"/>
              <w:bottom w:val="single" w:sz="4" w:space="0" w:color="9CA3AF"/>
              <w:right w:val="single" w:sz="4" w:space="0" w:color="9CA3AF"/>
            </w:tcBorders>
            <w:shd w:val="clear" w:color="auto" w:fill="1F3864"/>
            <w:tcMar>
              <w:top w:w="60" w:type="dxa"/>
              <w:left w:w="100" w:type="dxa"/>
              <w:bottom w:w="60" w:type="dxa"/>
              <w:right w:w="100" w:type="dxa"/>
            </w:tcMar>
            <w:vAlign w:val="center"/>
          </w:tcPr>
          <w:p w14:paraId="1ED9D44F" w14:textId="77777777" w:rsidR="00610A56" w:rsidRDefault="00814415">
            <w:pPr>
              <w:spacing w:after="0" w:line="260" w:lineRule="auto"/>
              <w:jc w:val="left"/>
            </w:pPr>
            <w:r>
              <w:rPr>
                <w:b/>
                <w:bCs/>
                <w:color w:val="FFFFFF"/>
                <w:sz w:val="20"/>
                <w:szCs w:val="20"/>
              </w:rPr>
              <w:t>F1</w:t>
            </w:r>
          </w:p>
        </w:tc>
        <w:tc>
          <w:tcPr>
            <w:tcW w:w="1075" w:type="dxa"/>
            <w:tcBorders>
              <w:top w:val="single" w:sz="4" w:space="0" w:color="9CA3AF"/>
              <w:left w:val="single" w:sz="4" w:space="0" w:color="9CA3AF"/>
              <w:bottom w:val="single" w:sz="4" w:space="0" w:color="9CA3AF"/>
              <w:right w:val="single" w:sz="4" w:space="0" w:color="9CA3AF"/>
            </w:tcBorders>
            <w:shd w:val="clear" w:color="auto" w:fill="1F3864"/>
            <w:tcMar>
              <w:top w:w="60" w:type="dxa"/>
              <w:left w:w="100" w:type="dxa"/>
              <w:bottom w:w="60" w:type="dxa"/>
              <w:right w:w="100" w:type="dxa"/>
            </w:tcMar>
            <w:vAlign w:val="center"/>
          </w:tcPr>
          <w:p w14:paraId="25B28BB4" w14:textId="77777777" w:rsidR="00610A56" w:rsidRDefault="00814415">
            <w:pPr>
              <w:spacing w:after="0" w:line="260" w:lineRule="auto"/>
              <w:jc w:val="left"/>
            </w:pPr>
            <w:r>
              <w:rPr>
                <w:b/>
                <w:bCs/>
                <w:color w:val="FFFFFF"/>
                <w:sz w:val="20"/>
                <w:szCs w:val="20"/>
              </w:rPr>
              <w:t>FPR</w:t>
            </w:r>
          </w:p>
        </w:tc>
        <w:tc>
          <w:tcPr>
            <w:tcW w:w="1502" w:type="dxa"/>
            <w:tcBorders>
              <w:top w:val="single" w:sz="4" w:space="0" w:color="9CA3AF"/>
              <w:left w:val="single" w:sz="4" w:space="0" w:color="9CA3AF"/>
              <w:bottom w:val="single" w:sz="4" w:space="0" w:color="9CA3AF"/>
              <w:right w:val="single" w:sz="4" w:space="0" w:color="9CA3AF"/>
            </w:tcBorders>
            <w:shd w:val="clear" w:color="auto" w:fill="1F3864"/>
            <w:tcMar>
              <w:top w:w="60" w:type="dxa"/>
              <w:left w:w="100" w:type="dxa"/>
              <w:bottom w:w="60" w:type="dxa"/>
              <w:right w:w="100" w:type="dxa"/>
            </w:tcMar>
            <w:vAlign w:val="center"/>
          </w:tcPr>
          <w:p w14:paraId="4DA64A49" w14:textId="77777777" w:rsidR="00610A56" w:rsidRDefault="00814415">
            <w:pPr>
              <w:spacing w:after="0" w:line="260" w:lineRule="auto"/>
              <w:jc w:val="left"/>
            </w:pPr>
            <w:r>
              <w:rPr>
                <w:b/>
                <w:bCs/>
                <w:color w:val="FFFFFF"/>
                <w:sz w:val="20"/>
                <w:szCs w:val="20"/>
              </w:rPr>
              <w:t>TP / FP / TN / FN</w:t>
            </w:r>
          </w:p>
        </w:tc>
      </w:tr>
      <w:tr w:rsidR="00610A56" w14:paraId="2209B386" w14:textId="77777777">
        <w:tblPrEx>
          <w:tblCellMar>
            <w:top w:w="0" w:type="dxa"/>
            <w:bottom w:w="0" w:type="dxa"/>
          </w:tblCellMar>
        </w:tblPrEx>
        <w:tc>
          <w:tcPr>
            <w:tcW w:w="2579"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6FFDD3C9" w14:textId="77777777" w:rsidR="00610A56" w:rsidRDefault="00814415">
            <w:pPr>
              <w:spacing w:after="0" w:line="260" w:lineRule="auto"/>
              <w:jc w:val="left"/>
            </w:pPr>
            <w:r>
              <w:rPr>
                <w:sz w:val="20"/>
                <w:szCs w:val="20"/>
              </w:rPr>
              <w:t>Text model only</w:t>
            </w:r>
          </w:p>
        </w:tc>
        <w:tc>
          <w:tcPr>
            <w:tcW w:w="64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77B2B955" w14:textId="77777777" w:rsidR="00610A56" w:rsidRDefault="00814415">
            <w:pPr>
              <w:spacing w:after="0" w:line="260" w:lineRule="auto"/>
              <w:jc w:val="left"/>
            </w:pPr>
            <w:r>
              <w:rPr>
                <w:sz w:val="20"/>
                <w:szCs w:val="20"/>
              </w:rPr>
              <w:t>204</w:t>
            </w:r>
          </w:p>
        </w:tc>
        <w:tc>
          <w:tcPr>
            <w:tcW w:w="107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1E7CE0B3" w14:textId="77777777" w:rsidR="00610A56" w:rsidRDefault="00814415">
            <w:pPr>
              <w:spacing w:after="0" w:line="260" w:lineRule="auto"/>
              <w:jc w:val="left"/>
            </w:pPr>
            <w:r>
              <w:rPr>
                <w:sz w:val="20"/>
                <w:szCs w:val="20"/>
              </w:rPr>
              <w:t>0.784</w:t>
            </w:r>
          </w:p>
        </w:tc>
        <w:tc>
          <w:tcPr>
            <w:tcW w:w="107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37C4FF61" w14:textId="77777777" w:rsidR="00610A56" w:rsidRDefault="00814415">
            <w:pPr>
              <w:spacing w:after="0" w:line="260" w:lineRule="auto"/>
              <w:jc w:val="left"/>
            </w:pPr>
            <w:r>
              <w:rPr>
                <w:sz w:val="20"/>
                <w:szCs w:val="20"/>
              </w:rPr>
              <w:t>0.991</w:t>
            </w:r>
          </w:p>
        </w:tc>
        <w:tc>
          <w:tcPr>
            <w:tcW w:w="107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1B86099A" w14:textId="77777777" w:rsidR="00610A56" w:rsidRDefault="00814415">
            <w:pPr>
              <w:spacing w:after="0" w:line="260" w:lineRule="auto"/>
              <w:jc w:val="left"/>
            </w:pPr>
            <w:r>
              <w:rPr>
                <w:sz w:val="20"/>
                <w:szCs w:val="20"/>
              </w:rPr>
              <w:t>0.876</w:t>
            </w:r>
          </w:p>
        </w:tc>
        <w:tc>
          <w:tcPr>
            <w:tcW w:w="107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002B18DD" w14:textId="77777777" w:rsidR="00610A56" w:rsidRDefault="00814415">
            <w:pPr>
              <w:spacing w:after="0" w:line="260" w:lineRule="auto"/>
              <w:jc w:val="left"/>
            </w:pPr>
            <w:r>
              <w:rPr>
                <w:sz w:val="20"/>
                <w:szCs w:val="20"/>
              </w:rPr>
              <w:t>31.9 %</w:t>
            </w:r>
          </w:p>
        </w:tc>
        <w:tc>
          <w:tcPr>
            <w:tcW w:w="1502"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10658771" w14:textId="77777777" w:rsidR="00610A56" w:rsidRDefault="00814415">
            <w:pPr>
              <w:spacing w:after="0" w:line="260" w:lineRule="auto"/>
              <w:jc w:val="left"/>
            </w:pPr>
            <w:r>
              <w:rPr>
                <w:sz w:val="20"/>
                <w:szCs w:val="20"/>
              </w:rPr>
              <w:t>109 / 30 / 64 / 1</w:t>
            </w:r>
          </w:p>
        </w:tc>
      </w:tr>
      <w:tr w:rsidR="00610A56" w14:paraId="308AFE17" w14:textId="77777777">
        <w:tblPrEx>
          <w:tblCellMar>
            <w:top w:w="0" w:type="dxa"/>
            <w:bottom w:w="0" w:type="dxa"/>
          </w:tblCellMar>
        </w:tblPrEx>
        <w:tc>
          <w:tcPr>
            <w:tcW w:w="2579"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6938E9BC" w14:textId="77777777" w:rsidR="00610A56" w:rsidRDefault="00814415">
            <w:pPr>
              <w:spacing w:after="0" w:line="260" w:lineRule="auto"/>
              <w:jc w:val="left"/>
            </w:pPr>
            <w:r>
              <w:rPr>
                <w:sz w:val="20"/>
                <w:szCs w:val="20"/>
              </w:rPr>
              <w:t>Rules only</w:t>
            </w:r>
          </w:p>
        </w:tc>
        <w:tc>
          <w:tcPr>
            <w:tcW w:w="645"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476BBD58" w14:textId="77777777" w:rsidR="00610A56" w:rsidRDefault="00814415">
            <w:pPr>
              <w:spacing w:after="0" w:line="260" w:lineRule="auto"/>
              <w:jc w:val="left"/>
            </w:pPr>
            <w:r>
              <w:rPr>
                <w:sz w:val="20"/>
                <w:szCs w:val="20"/>
              </w:rPr>
              <w:t>204</w:t>
            </w:r>
          </w:p>
        </w:tc>
        <w:tc>
          <w:tcPr>
            <w:tcW w:w="1075"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0B4BAFF7" w14:textId="77777777" w:rsidR="00610A56" w:rsidRDefault="00814415">
            <w:pPr>
              <w:spacing w:after="0" w:line="260" w:lineRule="auto"/>
              <w:jc w:val="left"/>
            </w:pPr>
            <w:r>
              <w:rPr>
                <w:sz w:val="20"/>
                <w:szCs w:val="20"/>
              </w:rPr>
              <w:t>1.000</w:t>
            </w:r>
          </w:p>
        </w:tc>
        <w:tc>
          <w:tcPr>
            <w:tcW w:w="1075"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71AA45C8" w14:textId="77777777" w:rsidR="00610A56" w:rsidRDefault="00814415">
            <w:pPr>
              <w:spacing w:after="0" w:line="260" w:lineRule="auto"/>
              <w:jc w:val="left"/>
            </w:pPr>
            <w:r>
              <w:rPr>
                <w:sz w:val="20"/>
                <w:szCs w:val="20"/>
              </w:rPr>
              <w:t>0.064</w:t>
            </w:r>
          </w:p>
        </w:tc>
        <w:tc>
          <w:tcPr>
            <w:tcW w:w="1075"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2C440C8F" w14:textId="77777777" w:rsidR="00610A56" w:rsidRDefault="00814415">
            <w:pPr>
              <w:spacing w:after="0" w:line="260" w:lineRule="auto"/>
              <w:jc w:val="left"/>
            </w:pPr>
            <w:r>
              <w:rPr>
                <w:sz w:val="20"/>
                <w:szCs w:val="20"/>
              </w:rPr>
              <w:t>0.120</w:t>
            </w:r>
          </w:p>
        </w:tc>
        <w:tc>
          <w:tcPr>
            <w:tcW w:w="1075"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49A28A03" w14:textId="77777777" w:rsidR="00610A56" w:rsidRDefault="00814415">
            <w:pPr>
              <w:spacing w:after="0" w:line="260" w:lineRule="auto"/>
              <w:jc w:val="left"/>
            </w:pPr>
            <w:r>
              <w:rPr>
                <w:sz w:val="20"/>
                <w:szCs w:val="20"/>
              </w:rPr>
              <w:t>0.0 %</w:t>
            </w:r>
          </w:p>
        </w:tc>
        <w:tc>
          <w:tcPr>
            <w:tcW w:w="1502"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7B957A8A" w14:textId="77777777" w:rsidR="00610A56" w:rsidRDefault="00814415">
            <w:pPr>
              <w:spacing w:after="0" w:line="260" w:lineRule="auto"/>
              <w:jc w:val="left"/>
            </w:pPr>
            <w:r>
              <w:rPr>
                <w:sz w:val="20"/>
                <w:szCs w:val="20"/>
              </w:rPr>
              <w:t>7 / 0 / 94 / 103</w:t>
            </w:r>
          </w:p>
        </w:tc>
      </w:tr>
      <w:tr w:rsidR="00610A56" w14:paraId="35D14980" w14:textId="77777777">
        <w:tblPrEx>
          <w:tblCellMar>
            <w:top w:w="0" w:type="dxa"/>
            <w:bottom w:w="0" w:type="dxa"/>
          </w:tblCellMar>
        </w:tblPrEx>
        <w:tc>
          <w:tcPr>
            <w:tcW w:w="2579"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5F4278DE" w14:textId="77777777" w:rsidR="00610A56" w:rsidRDefault="00814415">
            <w:pPr>
              <w:spacing w:after="0" w:line="260" w:lineRule="auto"/>
              <w:jc w:val="left"/>
            </w:pPr>
            <w:r>
              <w:rPr>
                <w:sz w:val="20"/>
                <w:szCs w:val="20"/>
              </w:rPr>
              <w:t>Full pipeline without AI</w:t>
            </w:r>
          </w:p>
        </w:tc>
        <w:tc>
          <w:tcPr>
            <w:tcW w:w="64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1423C58D" w14:textId="77777777" w:rsidR="00610A56" w:rsidRDefault="00814415">
            <w:pPr>
              <w:spacing w:after="0" w:line="260" w:lineRule="auto"/>
              <w:jc w:val="left"/>
            </w:pPr>
            <w:r>
              <w:rPr>
                <w:sz w:val="20"/>
                <w:szCs w:val="20"/>
              </w:rPr>
              <w:t>204</w:t>
            </w:r>
          </w:p>
        </w:tc>
        <w:tc>
          <w:tcPr>
            <w:tcW w:w="107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3B5E7117" w14:textId="77777777" w:rsidR="00610A56" w:rsidRDefault="00814415">
            <w:pPr>
              <w:spacing w:after="0" w:line="260" w:lineRule="auto"/>
              <w:jc w:val="left"/>
            </w:pPr>
            <w:r>
              <w:rPr>
                <w:sz w:val="20"/>
                <w:szCs w:val="20"/>
              </w:rPr>
              <w:t>0.899</w:t>
            </w:r>
          </w:p>
        </w:tc>
        <w:tc>
          <w:tcPr>
            <w:tcW w:w="107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3125420B" w14:textId="77777777" w:rsidR="00610A56" w:rsidRDefault="00814415">
            <w:pPr>
              <w:spacing w:after="0" w:line="260" w:lineRule="auto"/>
              <w:jc w:val="left"/>
            </w:pPr>
            <w:r>
              <w:rPr>
                <w:sz w:val="20"/>
                <w:szCs w:val="20"/>
              </w:rPr>
              <w:t>0.809</w:t>
            </w:r>
          </w:p>
        </w:tc>
        <w:tc>
          <w:tcPr>
            <w:tcW w:w="107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7D636CCB" w14:textId="77777777" w:rsidR="00610A56" w:rsidRDefault="00814415">
            <w:pPr>
              <w:spacing w:after="0" w:line="260" w:lineRule="auto"/>
              <w:jc w:val="left"/>
            </w:pPr>
            <w:r>
              <w:rPr>
                <w:sz w:val="20"/>
                <w:szCs w:val="20"/>
              </w:rPr>
              <w:t>0.852</w:t>
            </w:r>
          </w:p>
        </w:tc>
        <w:tc>
          <w:tcPr>
            <w:tcW w:w="107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6A51AEEA" w14:textId="77777777" w:rsidR="00610A56" w:rsidRDefault="00814415">
            <w:pPr>
              <w:spacing w:after="0" w:line="260" w:lineRule="auto"/>
              <w:jc w:val="left"/>
            </w:pPr>
            <w:r>
              <w:rPr>
                <w:sz w:val="20"/>
                <w:szCs w:val="20"/>
              </w:rPr>
              <w:t>10.6 %</w:t>
            </w:r>
          </w:p>
        </w:tc>
        <w:tc>
          <w:tcPr>
            <w:tcW w:w="1502"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5AB03AEC" w14:textId="77777777" w:rsidR="00610A56" w:rsidRDefault="00814415">
            <w:pPr>
              <w:spacing w:after="0" w:line="260" w:lineRule="auto"/>
              <w:jc w:val="left"/>
            </w:pPr>
            <w:r>
              <w:rPr>
                <w:sz w:val="20"/>
                <w:szCs w:val="20"/>
              </w:rPr>
              <w:t>89 / 10 / 84 / 21</w:t>
            </w:r>
          </w:p>
        </w:tc>
      </w:tr>
      <w:tr w:rsidR="00610A56" w14:paraId="2F8F7BBE" w14:textId="77777777">
        <w:tblPrEx>
          <w:tblCellMar>
            <w:top w:w="0" w:type="dxa"/>
            <w:bottom w:w="0" w:type="dxa"/>
          </w:tblCellMar>
        </w:tblPrEx>
        <w:tc>
          <w:tcPr>
            <w:tcW w:w="2579"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38FD7E34" w14:textId="77777777" w:rsidR="00610A56" w:rsidRDefault="00814415">
            <w:pPr>
              <w:spacing w:after="0" w:line="260" w:lineRule="auto"/>
              <w:jc w:val="left"/>
            </w:pPr>
            <w:r>
              <w:rPr>
                <w:sz w:val="20"/>
                <w:szCs w:val="20"/>
              </w:rPr>
              <w:t>Claude AI only</w:t>
            </w:r>
          </w:p>
        </w:tc>
        <w:tc>
          <w:tcPr>
            <w:tcW w:w="645"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6FDF6E66" w14:textId="77777777" w:rsidR="00610A56" w:rsidRDefault="00814415">
            <w:pPr>
              <w:spacing w:after="0" w:line="260" w:lineRule="auto"/>
              <w:jc w:val="left"/>
            </w:pPr>
            <w:r>
              <w:rPr>
                <w:sz w:val="20"/>
                <w:szCs w:val="20"/>
              </w:rPr>
              <w:t>40</w:t>
            </w:r>
          </w:p>
        </w:tc>
        <w:tc>
          <w:tcPr>
            <w:tcW w:w="1075"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699B3344" w14:textId="77777777" w:rsidR="00610A56" w:rsidRDefault="00814415">
            <w:pPr>
              <w:spacing w:after="0" w:line="260" w:lineRule="auto"/>
              <w:jc w:val="left"/>
            </w:pPr>
            <w:r>
              <w:rPr>
                <w:sz w:val="20"/>
                <w:szCs w:val="20"/>
              </w:rPr>
              <w:t>0.923</w:t>
            </w:r>
          </w:p>
        </w:tc>
        <w:tc>
          <w:tcPr>
            <w:tcW w:w="1075"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020AAD6B" w14:textId="77777777" w:rsidR="00610A56" w:rsidRDefault="00814415">
            <w:pPr>
              <w:spacing w:after="0" w:line="260" w:lineRule="auto"/>
              <w:jc w:val="left"/>
            </w:pPr>
            <w:r>
              <w:rPr>
                <w:sz w:val="20"/>
                <w:szCs w:val="20"/>
              </w:rPr>
              <w:t>1.000</w:t>
            </w:r>
          </w:p>
        </w:tc>
        <w:tc>
          <w:tcPr>
            <w:tcW w:w="1075"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6EABA30E" w14:textId="77777777" w:rsidR="00610A56" w:rsidRDefault="00814415">
            <w:pPr>
              <w:spacing w:after="0" w:line="260" w:lineRule="auto"/>
              <w:jc w:val="left"/>
            </w:pPr>
            <w:r>
              <w:rPr>
                <w:sz w:val="20"/>
                <w:szCs w:val="20"/>
              </w:rPr>
              <w:t>0.960</w:t>
            </w:r>
          </w:p>
        </w:tc>
        <w:tc>
          <w:tcPr>
            <w:tcW w:w="1075"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499B5157" w14:textId="77777777" w:rsidR="00610A56" w:rsidRDefault="00814415">
            <w:pPr>
              <w:spacing w:after="0" w:line="260" w:lineRule="auto"/>
              <w:jc w:val="left"/>
            </w:pPr>
            <w:r>
              <w:rPr>
                <w:sz w:val="20"/>
                <w:szCs w:val="20"/>
              </w:rPr>
              <w:t>12.5 %</w:t>
            </w:r>
          </w:p>
        </w:tc>
        <w:tc>
          <w:tcPr>
            <w:tcW w:w="1502"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668C4DBF" w14:textId="77777777" w:rsidR="00610A56" w:rsidRDefault="00814415">
            <w:pPr>
              <w:spacing w:after="0" w:line="260" w:lineRule="auto"/>
              <w:jc w:val="left"/>
            </w:pPr>
            <w:r>
              <w:rPr>
                <w:sz w:val="20"/>
                <w:szCs w:val="20"/>
              </w:rPr>
              <w:t>24 / 2 / 14 / 0</w:t>
            </w:r>
          </w:p>
        </w:tc>
      </w:tr>
      <w:tr w:rsidR="00610A56" w14:paraId="31E28B4D" w14:textId="77777777">
        <w:tblPrEx>
          <w:tblCellMar>
            <w:top w:w="0" w:type="dxa"/>
            <w:bottom w:w="0" w:type="dxa"/>
          </w:tblCellMar>
        </w:tblPrEx>
        <w:tc>
          <w:tcPr>
            <w:tcW w:w="2579"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2E8AFC52" w14:textId="77777777" w:rsidR="00610A56" w:rsidRDefault="00814415">
            <w:pPr>
              <w:spacing w:after="0" w:line="260" w:lineRule="auto"/>
              <w:jc w:val="left"/>
            </w:pPr>
            <w:r>
              <w:rPr>
                <w:sz w:val="20"/>
                <w:szCs w:val="20"/>
              </w:rPr>
              <w:t>Full pipeline with AI</w:t>
            </w:r>
          </w:p>
        </w:tc>
        <w:tc>
          <w:tcPr>
            <w:tcW w:w="64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24FE9687" w14:textId="77777777" w:rsidR="00610A56" w:rsidRDefault="00814415">
            <w:pPr>
              <w:spacing w:after="0" w:line="260" w:lineRule="auto"/>
              <w:jc w:val="left"/>
            </w:pPr>
            <w:r>
              <w:rPr>
                <w:sz w:val="20"/>
                <w:szCs w:val="20"/>
              </w:rPr>
              <w:t>40</w:t>
            </w:r>
          </w:p>
        </w:tc>
        <w:tc>
          <w:tcPr>
            <w:tcW w:w="107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55E1907C" w14:textId="77777777" w:rsidR="00610A56" w:rsidRDefault="00814415">
            <w:pPr>
              <w:spacing w:after="0" w:line="260" w:lineRule="auto"/>
              <w:jc w:val="left"/>
            </w:pPr>
            <w:r>
              <w:rPr>
                <w:sz w:val="20"/>
                <w:szCs w:val="20"/>
              </w:rPr>
              <w:t>0.920</w:t>
            </w:r>
          </w:p>
        </w:tc>
        <w:tc>
          <w:tcPr>
            <w:tcW w:w="107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4970BDE9" w14:textId="77777777" w:rsidR="00610A56" w:rsidRDefault="00814415">
            <w:pPr>
              <w:spacing w:after="0" w:line="260" w:lineRule="auto"/>
              <w:jc w:val="left"/>
            </w:pPr>
            <w:r>
              <w:rPr>
                <w:sz w:val="20"/>
                <w:szCs w:val="20"/>
              </w:rPr>
              <w:t>0.958</w:t>
            </w:r>
          </w:p>
        </w:tc>
        <w:tc>
          <w:tcPr>
            <w:tcW w:w="107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05327DD2" w14:textId="77777777" w:rsidR="00610A56" w:rsidRDefault="00814415">
            <w:pPr>
              <w:spacing w:after="0" w:line="260" w:lineRule="auto"/>
              <w:jc w:val="left"/>
            </w:pPr>
            <w:r>
              <w:rPr>
                <w:sz w:val="20"/>
                <w:szCs w:val="20"/>
              </w:rPr>
              <w:t>0.939</w:t>
            </w:r>
          </w:p>
        </w:tc>
        <w:tc>
          <w:tcPr>
            <w:tcW w:w="1075"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7D11A386" w14:textId="77777777" w:rsidR="00610A56" w:rsidRDefault="00814415">
            <w:pPr>
              <w:spacing w:after="0" w:line="260" w:lineRule="auto"/>
              <w:jc w:val="left"/>
            </w:pPr>
            <w:r>
              <w:rPr>
                <w:sz w:val="20"/>
                <w:szCs w:val="20"/>
              </w:rPr>
              <w:t>12.5 %</w:t>
            </w:r>
          </w:p>
        </w:tc>
        <w:tc>
          <w:tcPr>
            <w:tcW w:w="1502"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28BB3B66" w14:textId="77777777" w:rsidR="00610A56" w:rsidRDefault="00814415">
            <w:pPr>
              <w:spacing w:after="0" w:line="260" w:lineRule="auto"/>
              <w:jc w:val="left"/>
            </w:pPr>
            <w:r>
              <w:rPr>
                <w:sz w:val="20"/>
                <w:szCs w:val="20"/>
              </w:rPr>
              <w:t>23 / 2 / 14 / 1</w:t>
            </w:r>
          </w:p>
        </w:tc>
      </w:tr>
    </w:tbl>
    <w:p w14:paraId="5B06DB3E" w14:textId="77777777" w:rsidR="00610A56" w:rsidRDefault="00814415">
      <w:pPr>
        <w:pStyle w:val="TabCaption"/>
      </w:pPr>
      <w:bookmarkStart w:id="151" w:name="_Toc241477010"/>
      <w:r>
        <w:t>Table 4.13: Detection performance on held-out Cameroonian messages</w:t>
      </w:r>
      <w:bookmarkEnd w:id="151"/>
    </w:p>
    <w:p w14:paraId="3115C44C" w14:textId="77777777" w:rsidR="00610A56" w:rsidRDefault="00814415">
      <w:pPr>
        <w:keepNext/>
        <w:spacing w:before="120" w:after="60"/>
        <w:jc w:val="center"/>
      </w:pPr>
      <w:r>
        <w:rPr>
          <w:noProof/>
        </w:rPr>
        <w:lastRenderedPageBreak/>
        <w:drawing>
          <wp:inline distT="0" distB="0" distL="0" distR="0" wp14:anchorId="6AEB448E" wp14:editId="5EB1DA5E">
            <wp:extent cx="5581650" cy="30480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581650" cy="3048000"/>
                    </a:xfrm>
                    <a:prstGeom prst="rect">
                      <a:avLst/>
                    </a:prstGeom>
                  </pic:spPr>
                </pic:pic>
              </a:graphicData>
            </a:graphic>
          </wp:inline>
        </w:drawing>
      </w:r>
    </w:p>
    <w:p w14:paraId="2B186B3B" w14:textId="77777777" w:rsidR="00610A56" w:rsidRDefault="00814415">
      <w:pPr>
        <w:pStyle w:val="FigCaption"/>
      </w:pPr>
      <w:bookmarkStart w:id="152" w:name="_Toc241477061"/>
      <w:r>
        <w:t>Figure 4.42: Precision, recall and F1-score per configuration</w:t>
      </w:r>
      <w:bookmarkEnd w:id="152"/>
    </w:p>
    <w:p w14:paraId="62D6852E" w14:textId="77777777" w:rsidR="00610A56" w:rsidRDefault="00814415">
      <w:pPr>
        <w:keepNext/>
        <w:spacing w:before="120" w:after="60"/>
        <w:jc w:val="center"/>
      </w:pPr>
      <w:r>
        <w:rPr>
          <w:noProof/>
        </w:rPr>
        <w:drawing>
          <wp:inline distT="0" distB="0" distL="0" distR="0" wp14:anchorId="68133FCF" wp14:editId="4583C51C">
            <wp:extent cx="5581650" cy="30480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581650" cy="3048000"/>
                    </a:xfrm>
                    <a:prstGeom prst="rect">
                      <a:avLst/>
                    </a:prstGeom>
                  </pic:spPr>
                </pic:pic>
              </a:graphicData>
            </a:graphic>
          </wp:inline>
        </w:drawing>
      </w:r>
    </w:p>
    <w:p w14:paraId="5AC0323E" w14:textId="77777777" w:rsidR="00610A56" w:rsidRDefault="00814415">
      <w:pPr>
        <w:pStyle w:val="FigCaption"/>
      </w:pPr>
      <w:bookmarkStart w:id="153" w:name="_Toc241477062"/>
      <w:r>
        <w:t>Figure 4.43: False-positive rate per configuration</w:t>
      </w:r>
      <w:bookmarkEnd w:id="153"/>
    </w:p>
    <w:p w14:paraId="1A544A05" w14:textId="77777777" w:rsidR="00610A56" w:rsidRDefault="00814415">
      <w:r>
        <w:t>The text model alone catches almost every scam (recall 0.991) but flags almost one legitimate message in three (false-positive rate 31.9 %). The rules alone never raise a false alarm but catch only 6.4 % of scams. Fusing the signals without AI reduces the false-positive rate by a factor of three (to 10.6 %) with precision 0.899, at the cost of lower recall (0.809). Adding the Claude signal raises recall to 0.958 and F1 to 0.939 on the 40-message sub-sample, while keeping the false-positive rate at 12.5 % (2</w:t>
      </w:r>
      <w:r>
        <w:t xml:space="preserve"> of 16 legitimate messages).</w:t>
      </w:r>
    </w:p>
    <w:p w14:paraId="2EA85EF6" w14:textId="77777777" w:rsidR="00610A56" w:rsidRDefault="00814415">
      <w:r>
        <w:lastRenderedPageBreak/>
        <w:t>On the hand-written challenge set (24 messages), the pipeline without AI reaches F1 0.70 (precision 0.88, recall 0.58), showing that subtle scams without links or typical keywords remain the hardest cases for the offline signals. On the held-out part of the public UCI SMS corpus (297 messages), the pipeline without AI reaches precision 1.00, recall 0.94 and F1 0.97, with no false positives.</w:t>
      </w:r>
    </w:p>
    <w:p w14:paraId="0C4FBF3D" w14:textId="77777777" w:rsidR="00610A56" w:rsidRDefault="00814415">
      <w:pPr>
        <w:pStyle w:val="Heading3"/>
      </w:pPr>
      <w:bookmarkStart w:id="154" w:name="_Toc241476977"/>
      <w:r>
        <w:t>4.6.2 Response time</w:t>
      </w:r>
      <w:bookmarkEnd w:id="15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2257"/>
        <w:gridCol w:w="2256"/>
      </w:tblGrid>
      <w:tr w:rsidR="00610A56" w14:paraId="2D57B65F" w14:textId="77777777">
        <w:tblPrEx>
          <w:tblCellMar>
            <w:top w:w="0" w:type="dxa"/>
            <w:bottom w:w="0" w:type="dxa"/>
          </w:tblCellMar>
        </w:tblPrEx>
        <w:trPr>
          <w:tblHeader/>
        </w:trPr>
        <w:tc>
          <w:tcPr>
            <w:tcW w:w="4513" w:type="dxa"/>
            <w:tcBorders>
              <w:top w:val="single" w:sz="4" w:space="0" w:color="9CA3AF"/>
              <w:left w:val="single" w:sz="4" w:space="0" w:color="9CA3AF"/>
              <w:bottom w:val="single" w:sz="4" w:space="0" w:color="9CA3AF"/>
              <w:right w:val="single" w:sz="4" w:space="0" w:color="9CA3AF"/>
            </w:tcBorders>
            <w:shd w:val="clear" w:color="auto" w:fill="1F3864"/>
            <w:tcMar>
              <w:top w:w="60" w:type="dxa"/>
              <w:left w:w="100" w:type="dxa"/>
              <w:bottom w:w="60" w:type="dxa"/>
              <w:right w:w="100" w:type="dxa"/>
            </w:tcMar>
            <w:vAlign w:val="center"/>
          </w:tcPr>
          <w:p w14:paraId="6A683FA7" w14:textId="77777777" w:rsidR="00610A56" w:rsidRDefault="00814415">
            <w:pPr>
              <w:spacing w:after="0" w:line="260" w:lineRule="auto"/>
              <w:jc w:val="left"/>
            </w:pPr>
            <w:r>
              <w:rPr>
                <w:b/>
                <w:bCs/>
                <w:color w:val="FFFFFF"/>
                <w:sz w:val="20"/>
                <w:szCs w:val="20"/>
              </w:rPr>
              <w:t>Configuration</w:t>
            </w:r>
          </w:p>
        </w:tc>
        <w:tc>
          <w:tcPr>
            <w:tcW w:w="2257" w:type="dxa"/>
            <w:tcBorders>
              <w:top w:val="single" w:sz="4" w:space="0" w:color="9CA3AF"/>
              <w:left w:val="single" w:sz="4" w:space="0" w:color="9CA3AF"/>
              <w:bottom w:val="single" w:sz="4" w:space="0" w:color="9CA3AF"/>
              <w:right w:val="single" w:sz="4" w:space="0" w:color="9CA3AF"/>
            </w:tcBorders>
            <w:shd w:val="clear" w:color="auto" w:fill="1F3864"/>
            <w:tcMar>
              <w:top w:w="60" w:type="dxa"/>
              <w:left w:w="100" w:type="dxa"/>
              <w:bottom w:w="60" w:type="dxa"/>
              <w:right w:w="100" w:type="dxa"/>
            </w:tcMar>
            <w:vAlign w:val="center"/>
          </w:tcPr>
          <w:p w14:paraId="3C5EE839" w14:textId="77777777" w:rsidR="00610A56" w:rsidRDefault="00814415">
            <w:pPr>
              <w:spacing w:after="0" w:line="260" w:lineRule="auto"/>
              <w:jc w:val="left"/>
            </w:pPr>
            <w:r>
              <w:rPr>
                <w:b/>
                <w:bCs/>
                <w:color w:val="FFFFFF"/>
                <w:sz w:val="20"/>
                <w:szCs w:val="20"/>
              </w:rPr>
              <w:t>Median (p50)</w:t>
            </w:r>
          </w:p>
        </w:tc>
        <w:tc>
          <w:tcPr>
            <w:tcW w:w="2256" w:type="dxa"/>
            <w:tcBorders>
              <w:top w:val="single" w:sz="4" w:space="0" w:color="9CA3AF"/>
              <w:left w:val="single" w:sz="4" w:space="0" w:color="9CA3AF"/>
              <w:bottom w:val="single" w:sz="4" w:space="0" w:color="9CA3AF"/>
              <w:right w:val="single" w:sz="4" w:space="0" w:color="9CA3AF"/>
            </w:tcBorders>
            <w:shd w:val="clear" w:color="auto" w:fill="1F3864"/>
            <w:tcMar>
              <w:top w:w="60" w:type="dxa"/>
              <w:left w:w="100" w:type="dxa"/>
              <w:bottom w:w="60" w:type="dxa"/>
              <w:right w:w="100" w:type="dxa"/>
            </w:tcMar>
            <w:vAlign w:val="center"/>
          </w:tcPr>
          <w:p w14:paraId="1FFFA488" w14:textId="77777777" w:rsidR="00610A56" w:rsidRDefault="00814415">
            <w:pPr>
              <w:spacing w:after="0" w:line="260" w:lineRule="auto"/>
              <w:jc w:val="left"/>
            </w:pPr>
            <w:r>
              <w:rPr>
                <w:b/>
                <w:bCs/>
                <w:color w:val="FFFFFF"/>
                <w:sz w:val="20"/>
                <w:szCs w:val="20"/>
              </w:rPr>
              <w:t>95th percentile</w:t>
            </w:r>
          </w:p>
        </w:tc>
      </w:tr>
      <w:tr w:rsidR="00610A56" w14:paraId="502F8BA0" w14:textId="77777777">
        <w:tblPrEx>
          <w:tblCellMar>
            <w:top w:w="0" w:type="dxa"/>
            <w:bottom w:w="0" w:type="dxa"/>
          </w:tblCellMar>
        </w:tblPrEx>
        <w:tc>
          <w:tcPr>
            <w:tcW w:w="451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18FC207F" w14:textId="77777777" w:rsidR="00610A56" w:rsidRDefault="00814415">
            <w:pPr>
              <w:spacing w:after="0" w:line="260" w:lineRule="auto"/>
              <w:jc w:val="left"/>
            </w:pPr>
            <w:r>
              <w:rPr>
                <w:sz w:val="20"/>
                <w:szCs w:val="20"/>
              </w:rPr>
              <w:t>Pipeline without AI (offline signals)</w:t>
            </w:r>
          </w:p>
        </w:tc>
        <w:tc>
          <w:tcPr>
            <w:tcW w:w="2257"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1B7774A4" w14:textId="77777777" w:rsidR="00610A56" w:rsidRDefault="00814415">
            <w:pPr>
              <w:spacing w:after="0" w:line="260" w:lineRule="auto"/>
              <w:jc w:val="left"/>
            </w:pPr>
            <w:r>
              <w:rPr>
                <w:sz w:val="20"/>
                <w:szCs w:val="20"/>
              </w:rPr>
              <w:t>10 ms</w:t>
            </w:r>
          </w:p>
        </w:tc>
        <w:tc>
          <w:tcPr>
            <w:tcW w:w="225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50C27C83" w14:textId="77777777" w:rsidR="00610A56" w:rsidRDefault="00814415">
            <w:pPr>
              <w:spacing w:after="0" w:line="260" w:lineRule="auto"/>
              <w:jc w:val="left"/>
            </w:pPr>
            <w:r>
              <w:rPr>
                <w:sz w:val="20"/>
                <w:szCs w:val="20"/>
              </w:rPr>
              <w:t>12 ms</w:t>
            </w:r>
          </w:p>
        </w:tc>
      </w:tr>
      <w:tr w:rsidR="00610A56" w14:paraId="1E8E3E2B" w14:textId="77777777">
        <w:tblPrEx>
          <w:tblCellMar>
            <w:top w:w="0" w:type="dxa"/>
            <w:bottom w:w="0" w:type="dxa"/>
          </w:tblCellMar>
        </w:tblPrEx>
        <w:tc>
          <w:tcPr>
            <w:tcW w:w="4513"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4B0C5164" w14:textId="77777777" w:rsidR="00610A56" w:rsidRDefault="00814415">
            <w:pPr>
              <w:spacing w:after="0" w:line="260" w:lineRule="auto"/>
              <w:jc w:val="left"/>
            </w:pPr>
            <w:r>
              <w:rPr>
                <w:sz w:val="20"/>
                <w:szCs w:val="20"/>
              </w:rPr>
              <w:t>Pipeline with Claude AI</w:t>
            </w:r>
          </w:p>
        </w:tc>
        <w:tc>
          <w:tcPr>
            <w:tcW w:w="2257"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329B421F" w14:textId="77777777" w:rsidR="00610A56" w:rsidRDefault="00814415">
            <w:pPr>
              <w:spacing w:after="0" w:line="260" w:lineRule="auto"/>
              <w:jc w:val="left"/>
            </w:pPr>
            <w:r>
              <w:rPr>
                <w:sz w:val="20"/>
                <w:szCs w:val="20"/>
              </w:rPr>
              <w:t>7.2 s</w:t>
            </w:r>
          </w:p>
        </w:tc>
        <w:tc>
          <w:tcPr>
            <w:tcW w:w="2256"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09445C1B" w14:textId="77777777" w:rsidR="00610A56" w:rsidRDefault="00814415">
            <w:pPr>
              <w:spacing w:after="0" w:line="260" w:lineRule="auto"/>
              <w:jc w:val="left"/>
            </w:pPr>
            <w:r>
              <w:rPr>
                <w:sz w:val="20"/>
                <w:szCs w:val="20"/>
              </w:rPr>
              <w:t>—</w:t>
            </w:r>
          </w:p>
        </w:tc>
      </w:tr>
    </w:tbl>
    <w:p w14:paraId="51F3C09A" w14:textId="77777777" w:rsidR="00610A56" w:rsidRDefault="00814415">
      <w:pPr>
        <w:pStyle w:val="TabCaption"/>
      </w:pPr>
      <w:bookmarkStart w:id="155" w:name="_Toc241477011"/>
      <w:r>
        <w:t>Table 4.14: Measured analysis latency</w:t>
      </w:r>
      <w:bookmarkEnd w:id="155"/>
    </w:p>
    <w:p w14:paraId="0F30AAA4" w14:textId="77777777" w:rsidR="00610A56" w:rsidRDefault="00814415">
      <w:pPr>
        <w:pStyle w:val="Heading3"/>
      </w:pPr>
      <w:bookmarkStart w:id="156" w:name="_Toc241476978"/>
      <w:r>
        <w:t>4.6.3 Achievement of the specific objectives</w:t>
      </w:r>
      <w:bookmarkEnd w:id="15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34"/>
        <w:gridCol w:w="3703"/>
        <w:gridCol w:w="1389"/>
      </w:tblGrid>
      <w:tr w:rsidR="00610A56" w14:paraId="7C3AB94B" w14:textId="77777777">
        <w:tblPrEx>
          <w:tblCellMar>
            <w:top w:w="0" w:type="dxa"/>
            <w:bottom w:w="0" w:type="dxa"/>
          </w:tblCellMar>
        </w:tblPrEx>
        <w:trPr>
          <w:tblHeader/>
        </w:trPr>
        <w:tc>
          <w:tcPr>
            <w:tcW w:w="3934" w:type="dxa"/>
            <w:tcBorders>
              <w:top w:val="single" w:sz="4" w:space="0" w:color="9CA3AF"/>
              <w:left w:val="single" w:sz="4" w:space="0" w:color="9CA3AF"/>
              <w:bottom w:val="single" w:sz="4" w:space="0" w:color="9CA3AF"/>
              <w:right w:val="single" w:sz="4" w:space="0" w:color="9CA3AF"/>
            </w:tcBorders>
            <w:shd w:val="clear" w:color="auto" w:fill="1F3864"/>
            <w:tcMar>
              <w:top w:w="60" w:type="dxa"/>
              <w:left w:w="100" w:type="dxa"/>
              <w:bottom w:w="60" w:type="dxa"/>
              <w:right w:w="100" w:type="dxa"/>
            </w:tcMar>
            <w:vAlign w:val="center"/>
          </w:tcPr>
          <w:p w14:paraId="590F0F1F" w14:textId="77777777" w:rsidR="00610A56" w:rsidRDefault="00814415">
            <w:pPr>
              <w:spacing w:after="0" w:line="260" w:lineRule="auto"/>
              <w:jc w:val="left"/>
            </w:pPr>
            <w:r>
              <w:rPr>
                <w:b/>
                <w:bCs/>
                <w:color w:val="FFFFFF"/>
                <w:sz w:val="20"/>
                <w:szCs w:val="20"/>
              </w:rPr>
              <w:t>Specific objective</w:t>
            </w:r>
          </w:p>
        </w:tc>
        <w:tc>
          <w:tcPr>
            <w:tcW w:w="3703" w:type="dxa"/>
            <w:tcBorders>
              <w:top w:val="single" w:sz="4" w:space="0" w:color="9CA3AF"/>
              <w:left w:val="single" w:sz="4" w:space="0" w:color="9CA3AF"/>
              <w:bottom w:val="single" w:sz="4" w:space="0" w:color="9CA3AF"/>
              <w:right w:val="single" w:sz="4" w:space="0" w:color="9CA3AF"/>
            </w:tcBorders>
            <w:shd w:val="clear" w:color="auto" w:fill="1F3864"/>
            <w:tcMar>
              <w:top w:w="60" w:type="dxa"/>
              <w:left w:w="100" w:type="dxa"/>
              <w:bottom w:w="60" w:type="dxa"/>
              <w:right w:w="100" w:type="dxa"/>
            </w:tcMar>
            <w:vAlign w:val="center"/>
          </w:tcPr>
          <w:p w14:paraId="31C40549" w14:textId="77777777" w:rsidR="00610A56" w:rsidRDefault="00814415">
            <w:pPr>
              <w:spacing w:after="0" w:line="260" w:lineRule="auto"/>
              <w:jc w:val="left"/>
            </w:pPr>
            <w:r>
              <w:rPr>
                <w:b/>
                <w:bCs/>
                <w:color w:val="FFFFFF"/>
                <w:sz w:val="20"/>
                <w:szCs w:val="20"/>
              </w:rPr>
              <w:t>Evidence</w:t>
            </w:r>
          </w:p>
        </w:tc>
        <w:tc>
          <w:tcPr>
            <w:tcW w:w="1389" w:type="dxa"/>
            <w:tcBorders>
              <w:top w:val="single" w:sz="4" w:space="0" w:color="9CA3AF"/>
              <w:left w:val="single" w:sz="4" w:space="0" w:color="9CA3AF"/>
              <w:bottom w:val="single" w:sz="4" w:space="0" w:color="9CA3AF"/>
              <w:right w:val="single" w:sz="4" w:space="0" w:color="9CA3AF"/>
            </w:tcBorders>
            <w:shd w:val="clear" w:color="auto" w:fill="1F3864"/>
            <w:tcMar>
              <w:top w:w="60" w:type="dxa"/>
              <w:left w:w="100" w:type="dxa"/>
              <w:bottom w:w="60" w:type="dxa"/>
              <w:right w:w="100" w:type="dxa"/>
            </w:tcMar>
            <w:vAlign w:val="center"/>
          </w:tcPr>
          <w:p w14:paraId="480B8002" w14:textId="77777777" w:rsidR="00610A56" w:rsidRDefault="00814415">
            <w:pPr>
              <w:spacing w:after="0" w:line="260" w:lineRule="auto"/>
              <w:jc w:val="left"/>
            </w:pPr>
            <w:r>
              <w:rPr>
                <w:b/>
                <w:bCs/>
                <w:color w:val="FFFFFF"/>
                <w:sz w:val="20"/>
                <w:szCs w:val="20"/>
              </w:rPr>
              <w:t>Status</w:t>
            </w:r>
          </w:p>
        </w:tc>
      </w:tr>
      <w:tr w:rsidR="00610A56" w14:paraId="50EFD445" w14:textId="77777777">
        <w:tblPrEx>
          <w:tblCellMar>
            <w:top w:w="0" w:type="dxa"/>
            <w:bottom w:w="0" w:type="dxa"/>
          </w:tblCellMar>
        </w:tblPrEx>
        <w:tc>
          <w:tcPr>
            <w:tcW w:w="393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73E37A03" w14:textId="77777777" w:rsidR="00610A56" w:rsidRDefault="00814415">
            <w:pPr>
              <w:spacing w:after="0" w:line="260" w:lineRule="auto"/>
              <w:jc w:val="left"/>
            </w:pPr>
            <w:r>
              <w:rPr>
                <w:sz w:val="20"/>
                <w:szCs w:val="20"/>
              </w:rPr>
              <w:t>SO1 — Hybrid engine, F1 ≥ 0.85 and FPR &lt; 15 % on held-out local messages</w:t>
            </w:r>
          </w:p>
        </w:tc>
        <w:tc>
          <w:tcPr>
            <w:tcW w:w="370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78CCCA62" w14:textId="77777777" w:rsidR="00610A56" w:rsidRDefault="00814415">
            <w:pPr>
              <w:spacing w:after="0" w:line="260" w:lineRule="auto"/>
              <w:jc w:val="left"/>
            </w:pPr>
            <w:r>
              <w:rPr>
                <w:sz w:val="20"/>
                <w:szCs w:val="20"/>
              </w:rPr>
              <w:t>F1 0.852 / FPR 10.6 % without AI (n = 204); F1 0.939 / FPR 12.5 % with AI (n = 40)</w:t>
            </w:r>
          </w:p>
        </w:tc>
        <w:tc>
          <w:tcPr>
            <w:tcW w:w="1389"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637D1732" w14:textId="77777777" w:rsidR="00610A56" w:rsidRDefault="00814415">
            <w:pPr>
              <w:spacing w:after="0" w:line="260" w:lineRule="auto"/>
              <w:jc w:val="left"/>
            </w:pPr>
            <w:r>
              <w:rPr>
                <w:sz w:val="20"/>
                <w:szCs w:val="20"/>
              </w:rPr>
              <w:t>Achieved</w:t>
            </w:r>
          </w:p>
        </w:tc>
      </w:tr>
      <w:tr w:rsidR="00610A56" w14:paraId="1CA0615A" w14:textId="77777777">
        <w:tblPrEx>
          <w:tblCellMar>
            <w:top w:w="0" w:type="dxa"/>
            <w:bottom w:w="0" w:type="dxa"/>
          </w:tblCellMar>
        </w:tblPrEx>
        <w:tc>
          <w:tcPr>
            <w:tcW w:w="3934"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1BAF459E" w14:textId="77777777" w:rsidR="00610A56" w:rsidRDefault="00814415">
            <w:pPr>
              <w:spacing w:after="0" w:line="260" w:lineRule="auto"/>
              <w:jc w:val="left"/>
            </w:pPr>
            <w:r>
              <w:rPr>
                <w:sz w:val="20"/>
                <w:szCs w:val="20"/>
              </w:rPr>
              <w:t>SO2 — Multi-channel platform, median response &lt; 10 s</w:t>
            </w:r>
          </w:p>
        </w:tc>
        <w:tc>
          <w:tcPr>
            <w:tcW w:w="3703"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2E0E7D1D" w14:textId="77777777" w:rsidR="00610A56" w:rsidRDefault="00814415">
            <w:pPr>
              <w:spacing w:after="0" w:line="260" w:lineRule="auto"/>
              <w:jc w:val="left"/>
            </w:pPr>
            <w:r>
              <w:rPr>
                <w:sz w:val="20"/>
                <w:szCs w:val="20"/>
              </w:rPr>
              <w:t>Text, link, OCR, .eml, forward, Gmail/Outlook, PWA share target; median 7.2 s with AI, 10 ms without</w:t>
            </w:r>
          </w:p>
        </w:tc>
        <w:tc>
          <w:tcPr>
            <w:tcW w:w="1389"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7CE29CA5" w14:textId="77777777" w:rsidR="00610A56" w:rsidRDefault="00814415">
            <w:pPr>
              <w:spacing w:after="0" w:line="260" w:lineRule="auto"/>
              <w:jc w:val="left"/>
            </w:pPr>
            <w:r>
              <w:rPr>
                <w:sz w:val="20"/>
                <w:szCs w:val="20"/>
              </w:rPr>
              <w:t>Achieved</w:t>
            </w:r>
          </w:p>
        </w:tc>
      </w:tr>
      <w:tr w:rsidR="00610A56" w14:paraId="32970E7E" w14:textId="77777777">
        <w:tblPrEx>
          <w:tblCellMar>
            <w:top w:w="0" w:type="dxa"/>
            <w:bottom w:w="0" w:type="dxa"/>
          </w:tblCellMar>
        </w:tblPrEx>
        <w:tc>
          <w:tcPr>
            <w:tcW w:w="393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4FC37377" w14:textId="77777777" w:rsidR="00610A56" w:rsidRDefault="00814415">
            <w:pPr>
              <w:spacing w:after="0" w:line="260" w:lineRule="auto"/>
              <w:jc w:val="left"/>
            </w:pPr>
            <w:r>
              <w:rPr>
                <w:sz w:val="20"/>
                <w:szCs w:val="20"/>
              </w:rPr>
              <w:t>SO3 — Awareness component</w:t>
            </w:r>
          </w:p>
        </w:tc>
        <w:tc>
          <w:tcPr>
            <w:tcW w:w="370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183177CC" w14:textId="77777777" w:rsidR="00610A56" w:rsidRDefault="00814415">
            <w:pPr>
              <w:spacing w:after="0" w:line="260" w:lineRule="auto"/>
              <w:jc w:val="left"/>
            </w:pPr>
            <w:r>
              <w:rPr>
                <w:sz w:val="20"/>
                <w:szCs w:val="20"/>
              </w:rPr>
              <w:t>Highlighted cues, actions, read-aloud, quiz with scoring, privacy page</w:t>
            </w:r>
          </w:p>
        </w:tc>
        <w:tc>
          <w:tcPr>
            <w:tcW w:w="1389"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3CCD7F3D" w14:textId="77777777" w:rsidR="00610A56" w:rsidRDefault="00814415">
            <w:pPr>
              <w:spacing w:after="0" w:line="260" w:lineRule="auto"/>
              <w:jc w:val="left"/>
            </w:pPr>
            <w:r>
              <w:rPr>
                <w:sz w:val="20"/>
                <w:szCs w:val="20"/>
              </w:rPr>
              <w:t>Achieved (impact on users not yet measured)</w:t>
            </w:r>
          </w:p>
        </w:tc>
      </w:tr>
      <w:tr w:rsidR="00610A56" w14:paraId="76CD738E" w14:textId="77777777">
        <w:tblPrEx>
          <w:tblCellMar>
            <w:top w:w="0" w:type="dxa"/>
            <w:bottom w:w="0" w:type="dxa"/>
          </w:tblCellMar>
        </w:tblPrEx>
        <w:tc>
          <w:tcPr>
            <w:tcW w:w="3934"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6813CE9D" w14:textId="77777777" w:rsidR="00610A56" w:rsidRDefault="00814415">
            <w:pPr>
              <w:spacing w:after="0" w:line="260" w:lineRule="auto"/>
              <w:jc w:val="left"/>
            </w:pPr>
            <w:r>
              <w:rPr>
                <w:sz w:val="20"/>
                <w:szCs w:val="20"/>
              </w:rPr>
              <w:t>SO4 — Secured administration and SOC</w:t>
            </w:r>
          </w:p>
        </w:tc>
        <w:tc>
          <w:tcPr>
            <w:tcW w:w="3703"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5AEA4AE1" w14:textId="77777777" w:rsidR="00610A56" w:rsidRDefault="00814415">
            <w:pPr>
              <w:spacing w:after="0" w:line="260" w:lineRule="auto"/>
              <w:jc w:val="left"/>
            </w:pPr>
            <w:r>
              <w:rPr>
                <w:sz w:val="20"/>
                <w:szCs w:val="20"/>
              </w:rPr>
              <w:t>Approval, triage, incidents, radar, origin tracing, audit, sudo; 12 security tests passed</w:t>
            </w:r>
          </w:p>
        </w:tc>
        <w:tc>
          <w:tcPr>
            <w:tcW w:w="1389"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69477E84" w14:textId="77777777" w:rsidR="00610A56" w:rsidRDefault="00814415">
            <w:pPr>
              <w:spacing w:after="0" w:line="260" w:lineRule="auto"/>
              <w:jc w:val="left"/>
            </w:pPr>
            <w:r>
              <w:rPr>
                <w:sz w:val="20"/>
                <w:szCs w:val="20"/>
              </w:rPr>
              <w:t>Achieved</w:t>
            </w:r>
          </w:p>
        </w:tc>
      </w:tr>
    </w:tbl>
    <w:p w14:paraId="42D6F41D" w14:textId="77777777" w:rsidR="00610A56" w:rsidRDefault="00814415">
      <w:pPr>
        <w:pStyle w:val="TabCaption"/>
      </w:pPr>
      <w:bookmarkStart w:id="157" w:name="_Toc241477012"/>
      <w:r>
        <w:t>Table 4.15: Achievement of the specific objectives</w:t>
      </w:r>
      <w:bookmarkEnd w:id="157"/>
    </w:p>
    <w:p w14:paraId="4B5FDB2B" w14:textId="77777777" w:rsidR="00610A56" w:rsidRDefault="00814415">
      <w:pPr>
        <w:pStyle w:val="Heading3"/>
      </w:pPr>
      <w:bookmarkStart w:id="158" w:name="_Toc241476979"/>
      <w:r>
        <w:t>4.6.4 Results per test source</w:t>
      </w:r>
      <w:bookmarkEnd w:id="15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1"/>
        <w:gridCol w:w="1464"/>
        <w:gridCol w:w="1464"/>
        <w:gridCol w:w="1464"/>
        <w:gridCol w:w="1463"/>
      </w:tblGrid>
      <w:tr w:rsidR="00610A56" w14:paraId="0B6D0182" w14:textId="77777777">
        <w:tblPrEx>
          <w:tblCellMar>
            <w:top w:w="0" w:type="dxa"/>
            <w:bottom w:w="0" w:type="dxa"/>
          </w:tblCellMar>
        </w:tblPrEx>
        <w:trPr>
          <w:tblHeader/>
        </w:trPr>
        <w:tc>
          <w:tcPr>
            <w:tcW w:w="3171" w:type="dxa"/>
            <w:tcBorders>
              <w:top w:val="single" w:sz="4" w:space="0" w:color="9CA3AF"/>
              <w:left w:val="single" w:sz="4" w:space="0" w:color="9CA3AF"/>
              <w:bottom w:val="single" w:sz="4" w:space="0" w:color="9CA3AF"/>
              <w:right w:val="single" w:sz="4" w:space="0" w:color="9CA3AF"/>
            </w:tcBorders>
            <w:shd w:val="clear" w:color="auto" w:fill="1F3864"/>
            <w:tcMar>
              <w:top w:w="60" w:type="dxa"/>
              <w:left w:w="100" w:type="dxa"/>
              <w:bottom w:w="60" w:type="dxa"/>
              <w:right w:w="100" w:type="dxa"/>
            </w:tcMar>
            <w:vAlign w:val="center"/>
          </w:tcPr>
          <w:p w14:paraId="3767EA45" w14:textId="77777777" w:rsidR="00610A56" w:rsidRDefault="00814415">
            <w:pPr>
              <w:spacing w:after="0" w:line="260" w:lineRule="auto"/>
              <w:jc w:val="left"/>
            </w:pPr>
            <w:r>
              <w:rPr>
                <w:b/>
                <w:bCs/>
                <w:color w:val="FFFFFF"/>
                <w:sz w:val="20"/>
                <w:szCs w:val="20"/>
              </w:rPr>
              <w:t>Configuration</w:t>
            </w:r>
          </w:p>
        </w:tc>
        <w:tc>
          <w:tcPr>
            <w:tcW w:w="1464" w:type="dxa"/>
            <w:tcBorders>
              <w:top w:val="single" w:sz="4" w:space="0" w:color="9CA3AF"/>
              <w:left w:val="single" w:sz="4" w:space="0" w:color="9CA3AF"/>
              <w:bottom w:val="single" w:sz="4" w:space="0" w:color="9CA3AF"/>
              <w:right w:val="single" w:sz="4" w:space="0" w:color="9CA3AF"/>
            </w:tcBorders>
            <w:shd w:val="clear" w:color="auto" w:fill="1F3864"/>
            <w:tcMar>
              <w:top w:w="60" w:type="dxa"/>
              <w:left w:w="100" w:type="dxa"/>
              <w:bottom w:w="60" w:type="dxa"/>
              <w:right w:w="100" w:type="dxa"/>
            </w:tcMar>
            <w:vAlign w:val="center"/>
          </w:tcPr>
          <w:p w14:paraId="28933741" w14:textId="77777777" w:rsidR="00610A56" w:rsidRDefault="00814415">
            <w:pPr>
              <w:spacing w:after="0" w:line="260" w:lineRule="auto"/>
              <w:jc w:val="left"/>
            </w:pPr>
            <w:r>
              <w:rPr>
                <w:b/>
                <w:bCs/>
                <w:color w:val="FFFFFF"/>
                <w:sz w:val="20"/>
                <w:szCs w:val="20"/>
              </w:rPr>
              <w:t>Templates (n = 178)</w:t>
            </w:r>
          </w:p>
        </w:tc>
        <w:tc>
          <w:tcPr>
            <w:tcW w:w="1464" w:type="dxa"/>
            <w:tcBorders>
              <w:top w:val="single" w:sz="4" w:space="0" w:color="9CA3AF"/>
              <w:left w:val="single" w:sz="4" w:space="0" w:color="9CA3AF"/>
              <w:bottom w:val="single" w:sz="4" w:space="0" w:color="9CA3AF"/>
              <w:right w:val="single" w:sz="4" w:space="0" w:color="9CA3AF"/>
            </w:tcBorders>
            <w:shd w:val="clear" w:color="auto" w:fill="1F3864"/>
            <w:tcMar>
              <w:top w:w="60" w:type="dxa"/>
              <w:left w:w="100" w:type="dxa"/>
              <w:bottom w:w="60" w:type="dxa"/>
              <w:right w:w="100" w:type="dxa"/>
            </w:tcMar>
            <w:vAlign w:val="center"/>
          </w:tcPr>
          <w:p w14:paraId="32BB7874" w14:textId="77777777" w:rsidR="00610A56" w:rsidRDefault="00814415">
            <w:pPr>
              <w:spacing w:after="0" w:line="260" w:lineRule="auto"/>
              <w:jc w:val="left"/>
            </w:pPr>
            <w:r>
              <w:rPr>
                <w:b/>
                <w:bCs/>
                <w:color w:val="FFFFFF"/>
                <w:sz w:val="20"/>
                <w:szCs w:val="20"/>
              </w:rPr>
              <w:t>Challenge (n = 24)</w:t>
            </w:r>
          </w:p>
        </w:tc>
        <w:tc>
          <w:tcPr>
            <w:tcW w:w="1464" w:type="dxa"/>
            <w:tcBorders>
              <w:top w:val="single" w:sz="4" w:space="0" w:color="9CA3AF"/>
              <w:left w:val="single" w:sz="4" w:space="0" w:color="9CA3AF"/>
              <w:bottom w:val="single" w:sz="4" w:space="0" w:color="9CA3AF"/>
              <w:right w:val="single" w:sz="4" w:space="0" w:color="9CA3AF"/>
            </w:tcBorders>
            <w:shd w:val="clear" w:color="auto" w:fill="1F3864"/>
            <w:tcMar>
              <w:top w:w="60" w:type="dxa"/>
              <w:left w:w="100" w:type="dxa"/>
              <w:bottom w:w="60" w:type="dxa"/>
              <w:right w:w="100" w:type="dxa"/>
            </w:tcMar>
            <w:vAlign w:val="center"/>
          </w:tcPr>
          <w:p w14:paraId="5D08CAB0" w14:textId="77777777" w:rsidR="00610A56" w:rsidRDefault="00814415">
            <w:pPr>
              <w:spacing w:after="0" w:line="260" w:lineRule="auto"/>
              <w:jc w:val="left"/>
            </w:pPr>
            <w:r>
              <w:rPr>
                <w:b/>
                <w:bCs/>
                <w:color w:val="FFFFFF"/>
                <w:sz w:val="20"/>
                <w:szCs w:val="20"/>
              </w:rPr>
              <w:t>UCI SMS (n = 297)</w:t>
            </w:r>
          </w:p>
        </w:tc>
        <w:tc>
          <w:tcPr>
            <w:tcW w:w="1463" w:type="dxa"/>
            <w:tcBorders>
              <w:top w:val="single" w:sz="4" w:space="0" w:color="9CA3AF"/>
              <w:left w:val="single" w:sz="4" w:space="0" w:color="9CA3AF"/>
              <w:bottom w:val="single" w:sz="4" w:space="0" w:color="9CA3AF"/>
              <w:right w:val="single" w:sz="4" w:space="0" w:color="9CA3AF"/>
            </w:tcBorders>
            <w:shd w:val="clear" w:color="auto" w:fill="1F3864"/>
            <w:tcMar>
              <w:top w:w="60" w:type="dxa"/>
              <w:left w:w="100" w:type="dxa"/>
              <w:bottom w:w="60" w:type="dxa"/>
              <w:right w:w="100" w:type="dxa"/>
            </w:tcMar>
            <w:vAlign w:val="center"/>
          </w:tcPr>
          <w:p w14:paraId="3554A5E5" w14:textId="77777777" w:rsidR="00610A56" w:rsidRDefault="00814415">
            <w:pPr>
              <w:spacing w:after="0" w:line="260" w:lineRule="auto"/>
              <w:jc w:val="left"/>
            </w:pPr>
            <w:r>
              <w:rPr>
                <w:b/>
                <w:bCs/>
                <w:color w:val="FFFFFF"/>
                <w:sz w:val="20"/>
                <w:szCs w:val="20"/>
              </w:rPr>
              <w:t>All local (n = 204)</w:t>
            </w:r>
          </w:p>
        </w:tc>
      </w:tr>
      <w:tr w:rsidR="00610A56" w14:paraId="1F4A4898" w14:textId="77777777">
        <w:tblPrEx>
          <w:tblCellMar>
            <w:top w:w="0" w:type="dxa"/>
            <w:bottom w:w="0" w:type="dxa"/>
          </w:tblCellMar>
        </w:tblPrEx>
        <w:tc>
          <w:tcPr>
            <w:tcW w:w="3171"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6FDF9E5B" w14:textId="77777777" w:rsidR="00610A56" w:rsidRDefault="00814415">
            <w:pPr>
              <w:spacing w:after="0" w:line="260" w:lineRule="auto"/>
              <w:jc w:val="left"/>
            </w:pPr>
            <w:r>
              <w:rPr>
                <w:sz w:val="20"/>
                <w:szCs w:val="20"/>
              </w:rPr>
              <w:t>Text model only</w:t>
            </w:r>
          </w:p>
        </w:tc>
        <w:tc>
          <w:tcPr>
            <w:tcW w:w="146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70CB09DC" w14:textId="77777777" w:rsidR="00610A56" w:rsidRDefault="00814415">
            <w:pPr>
              <w:spacing w:after="0" w:line="260" w:lineRule="auto"/>
              <w:jc w:val="left"/>
            </w:pPr>
            <w:r>
              <w:rPr>
                <w:sz w:val="20"/>
                <w:szCs w:val="20"/>
              </w:rPr>
              <w:t>0.87</w:t>
            </w:r>
          </w:p>
        </w:tc>
        <w:tc>
          <w:tcPr>
            <w:tcW w:w="146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3846200E" w14:textId="77777777" w:rsidR="00610A56" w:rsidRDefault="00814415">
            <w:pPr>
              <w:spacing w:after="0" w:line="260" w:lineRule="auto"/>
              <w:jc w:val="left"/>
            </w:pPr>
            <w:r>
              <w:rPr>
                <w:sz w:val="20"/>
                <w:szCs w:val="20"/>
              </w:rPr>
              <w:t>0.88</w:t>
            </w:r>
          </w:p>
        </w:tc>
        <w:tc>
          <w:tcPr>
            <w:tcW w:w="146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7548788C" w14:textId="77777777" w:rsidR="00610A56" w:rsidRDefault="00814415">
            <w:pPr>
              <w:spacing w:after="0" w:line="260" w:lineRule="auto"/>
              <w:jc w:val="left"/>
            </w:pPr>
            <w:r>
              <w:rPr>
                <w:sz w:val="20"/>
                <w:szCs w:val="20"/>
              </w:rPr>
              <w:t>1.00</w:t>
            </w:r>
          </w:p>
        </w:tc>
        <w:tc>
          <w:tcPr>
            <w:tcW w:w="146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78458D4A" w14:textId="77777777" w:rsidR="00610A56" w:rsidRDefault="00814415">
            <w:pPr>
              <w:spacing w:after="0" w:line="260" w:lineRule="auto"/>
              <w:jc w:val="left"/>
            </w:pPr>
            <w:r>
              <w:rPr>
                <w:sz w:val="20"/>
                <w:szCs w:val="20"/>
              </w:rPr>
              <w:t>0.88</w:t>
            </w:r>
          </w:p>
        </w:tc>
      </w:tr>
      <w:tr w:rsidR="00610A56" w14:paraId="79788E42" w14:textId="77777777">
        <w:tblPrEx>
          <w:tblCellMar>
            <w:top w:w="0" w:type="dxa"/>
            <w:bottom w:w="0" w:type="dxa"/>
          </w:tblCellMar>
        </w:tblPrEx>
        <w:tc>
          <w:tcPr>
            <w:tcW w:w="3171"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7FCFBAAB" w14:textId="77777777" w:rsidR="00610A56" w:rsidRDefault="00814415">
            <w:pPr>
              <w:spacing w:after="0" w:line="260" w:lineRule="auto"/>
              <w:jc w:val="left"/>
            </w:pPr>
            <w:r>
              <w:rPr>
                <w:sz w:val="20"/>
                <w:szCs w:val="20"/>
              </w:rPr>
              <w:t>Rules only</w:t>
            </w:r>
          </w:p>
        </w:tc>
        <w:tc>
          <w:tcPr>
            <w:tcW w:w="1464"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5F392EF3" w14:textId="77777777" w:rsidR="00610A56" w:rsidRDefault="00814415">
            <w:pPr>
              <w:spacing w:after="0" w:line="260" w:lineRule="auto"/>
              <w:jc w:val="left"/>
            </w:pPr>
            <w:r>
              <w:rPr>
                <w:sz w:val="20"/>
                <w:szCs w:val="20"/>
              </w:rPr>
              <w:t>0.12</w:t>
            </w:r>
          </w:p>
        </w:tc>
        <w:tc>
          <w:tcPr>
            <w:tcW w:w="1464"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2FCB11CC" w14:textId="77777777" w:rsidR="00610A56" w:rsidRDefault="00814415">
            <w:pPr>
              <w:spacing w:after="0" w:line="260" w:lineRule="auto"/>
              <w:jc w:val="left"/>
            </w:pPr>
            <w:r>
              <w:rPr>
                <w:sz w:val="20"/>
                <w:szCs w:val="20"/>
              </w:rPr>
              <w:t>0.00</w:t>
            </w:r>
          </w:p>
        </w:tc>
        <w:tc>
          <w:tcPr>
            <w:tcW w:w="1464"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1C7679B5" w14:textId="77777777" w:rsidR="00610A56" w:rsidRDefault="00814415">
            <w:pPr>
              <w:spacing w:after="0" w:line="260" w:lineRule="auto"/>
              <w:jc w:val="left"/>
            </w:pPr>
            <w:r>
              <w:rPr>
                <w:sz w:val="20"/>
                <w:szCs w:val="20"/>
              </w:rPr>
              <w:t>0.06</w:t>
            </w:r>
          </w:p>
        </w:tc>
        <w:tc>
          <w:tcPr>
            <w:tcW w:w="1463"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0827C9E2" w14:textId="77777777" w:rsidR="00610A56" w:rsidRDefault="00814415">
            <w:pPr>
              <w:spacing w:after="0" w:line="260" w:lineRule="auto"/>
              <w:jc w:val="left"/>
            </w:pPr>
            <w:r>
              <w:rPr>
                <w:sz w:val="20"/>
                <w:szCs w:val="20"/>
              </w:rPr>
              <w:t>0.12</w:t>
            </w:r>
          </w:p>
        </w:tc>
      </w:tr>
      <w:tr w:rsidR="00610A56" w14:paraId="567782EC" w14:textId="77777777">
        <w:tblPrEx>
          <w:tblCellMar>
            <w:top w:w="0" w:type="dxa"/>
            <w:bottom w:w="0" w:type="dxa"/>
          </w:tblCellMar>
        </w:tblPrEx>
        <w:tc>
          <w:tcPr>
            <w:tcW w:w="3171"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20F66BCB" w14:textId="77777777" w:rsidR="00610A56" w:rsidRDefault="00814415">
            <w:pPr>
              <w:spacing w:after="0" w:line="260" w:lineRule="auto"/>
              <w:jc w:val="left"/>
            </w:pPr>
            <w:r>
              <w:rPr>
                <w:sz w:val="20"/>
                <w:szCs w:val="20"/>
              </w:rPr>
              <w:t>Pipeline without AI</w:t>
            </w:r>
          </w:p>
        </w:tc>
        <w:tc>
          <w:tcPr>
            <w:tcW w:w="146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2892214A" w14:textId="77777777" w:rsidR="00610A56" w:rsidRDefault="00814415">
            <w:pPr>
              <w:spacing w:after="0" w:line="260" w:lineRule="auto"/>
              <w:jc w:val="left"/>
            </w:pPr>
            <w:r>
              <w:rPr>
                <w:sz w:val="20"/>
                <w:szCs w:val="20"/>
              </w:rPr>
              <w:t>0.87</w:t>
            </w:r>
          </w:p>
        </w:tc>
        <w:tc>
          <w:tcPr>
            <w:tcW w:w="146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0913E5DC" w14:textId="77777777" w:rsidR="00610A56" w:rsidRDefault="00814415">
            <w:pPr>
              <w:spacing w:after="0" w:line="260" w:lineRule="auto"/>
              <w:jc w:val="left"/>
            </w:pPr>
            <w:r>
              <w:rPr>
                <w:sz w:val="20"/>
                <w:szCs w:val="20"/>
              </w:rPr>
              <w:t>0.70</w:t>
            </w:r>
          </w:p>
        </w:tc>
        <w:tc>
          <w:tcPr>
            <w:tcW w:w="146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5B65D175" w14:textId="77777777" w:rsidR="00610A56" w:rsidRDefault="00814415">
            <w:pPr>
              <w:spacing w:after="0" w:line="260" w:lineRule="auto"/>
              <w:jc w:val="left"/>
            </w:pPr>
            <w:r>
              <w:rPr>
                <w:sz w:val="20"/>
                <w:szCs w:val="20"/>
              </w:rPr>
              <w:t>0.97</w:t>
            </w:r>
          </w:p>
        </w:tc>
        <w:tc>
          <w:tcPr>
            <w:tcW w:w="146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6C21599B" w14:textId="77777777" w:rsidR="00610A56" w:rsidRDefault="00814415">
            <w:pPr>
              <w:spacing w:after="0" w:line="260" w:lineRule="auto"/>
              <w:jc w:val="left"/>
            </w:pPr>
            <w:r>
              <w:rPr>
                <w:sz w:val="20"/>
                <w:szCs w:val="20"/>
              </w:rPr>
              <w:t>0.85</w:t>
            </w:r>
          </w:p>
        </w:tc>
      </w:tr>
    </w:tbl>
    <w:p w14:paraId="41E67C10" w14:textId="77777777" w:rsidR="00610A56" w:rsidRDefault="00814415">
      <w:pPr>
        <w:pStyle w:val="TabCaption"/>
      </w:pPr>
      <w:bookmarkStart w:id="159" w:name="_Toc241477013"/>
      <w:r>
        <w:t>Table 4.16: F1-score of each configuration per test source (flag threshold 40)</w:t>
      </w:r>
      <w:bookmarkEnd w:id="159"/>
    </w:p>
    <w:p w14:paraId="423253F8" w14:textId="77777777" w:rsidR="00610A56" w:rsidRDefault="00814415">
      <w:pPr>
        <w:pStyle w:val="Heading3"/>
      </w:pPr>
      <w:bookmarkStart w:id="160" w:name="_Toc241476980"/>
      <w:r>
        <w:lastRenderedPageBreak/>
        <w:t>4.6.5 Error analysis</w:t>
      </w:r>
      <w:bookmarkEnd w:id="160"/>
    </w:p>
    <w:p w14:paraId="1FCC28FD" w14:textId="77777777" w:rsidR="00610A56" w:rsidRDefault="00814415">
      <w:r>
        <w:t>To understand where the offline pipeline fails, every misclassified Cameroonian test message was grouped by family (Table 4.17).</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2"/>
        <w:gridCol w:w="1354"/>
        <w:gridCol w:w="1354"/>
        <w:gridCol w:w="3836"/>
      </w:tblGrid>
      <w:tr w:rsidR="00610A56" w14:paraId="2E3CD697" w14:textId="77777777">
        <w:tblPrEx>
          <w:tblCellMar>
            <w:top w:w="0" w:type="dxa"/>
            <w:bottom w:w="0" w:type="dxa"/>
          </w:tblCellMar>
        </w:tblPrEx>
        <w:trPr>
          <w:tblHeader/>
        </w:trPr>
        <w:tc>
          <w:tcPr>
            <w:tcW w:w="2482" w:type="dxa"/>
            <w:tcBorders>
              <w:top w:val="single" w:sz="4" w:space="0" w:color="9CA3AF"/>
              <w:left w:val="single" w:sz="4" w:space="0" w:color="9CA3AF"/>
              <w:bottom w:val="single" w:sz="4" w:space="0" w:color="9CA3AF"/>
              <w:right w:val="single" w:sz="4" w:space="0" w:color="9CA3AF"/>
            </w:tcBorders>
            <w:shd w:val="clear" w:color="auto" w:fill="1F3864"/>
            <w:tcMar>
              <w:top w:w="60" w:type="dxa"/>
              <w:left w:w="100" w:type="dxa"/>
              <w:bottom w:w="60" w:type="dxa"/>
              <w:right w:w="100" w:type="dxa"/>
            </w:tcMar>
            <w:vAlign w:val="center"/>
          </w:tcPr>
          <w:p w14:paraId="764D27DB" w14:textId="77777777" w:rsidR="00610A56" w:rsidRDefault="00814415">
            <w:pPr>
              <w:spacing w:after="0" w:line="260" w:lineRule="auto"/>
              <w:jc w:val="left"/>
            </w:pPr>
            <w:r>
              <w:rPr>
                <w:b/>
                <w:bCs/>
                <w:color w:val="FFFFFF"/>
                <w:sz w:val="20"/>
                <w:szCs w:val="20"/>
              </w:rPr>
              <w:t>Family</w:t>
            </w:r>
          </w:p>
        </w:tc>
        <w:tc>
          <w:tcPr>
            <w:tcW w:w="1354" w:type="dxa"/>
            <w:tcBorders>
              <w:top w:val="single" w:sz="4" w:space="0" w:color="9CA3AF"/>
              <w:left w:val="single" w:sz="4" w:space="0" w:color="9CA3AF"/>
              <w:bottom w:val="single" w:sz="4" w:space="0" w:color="9CA3AF"/>
              <w:right w:val="single" w:sz="4" w:space="0" w:color="9CA3AF"/>
            </w:tcBorders>
            <w:shd w:val="clear" w:color="auto" w:fill="1F3864"/>
            <w:tcMar>
              <w:top w:w="60" w:type="dxa"/>
              <w:left w:w="100" w:type="dxa"/>
              <w:bottom w:w="60" w:type="dxa"/>
              <w:right w:w="100" w:type="dxa"/>
            </w:tcMar>
            <w:vAlign w:val="center"/>
          </w:tcPr>
          <w:p w14:paraId="08FEF45F" w14:textId="77777777" w:rsidR="00610A56" w:rsidRDefault="00814415">
            <w:pPr>
              <w:spacing w:after="0" w:line="260" w:lineRule="auto"/>
              <w:jc w:val="left"/>
            </w:pPr>
            <w:r>
              <w:rPr>
                <w:b/>
                <w:bCs/>
                <w:color w:val="FFFFFF"/>
                <w:sz w:val="20"/>
                <w:szCs w:val="20"/>
              </w:rPr>
              <w:t>Type</w:t>
            </w:r>
          </w:p>
        </w:tc>
        <w:tc>
          <w:tcPr>
            <w:tcW w:w="1354" w:type="dxa"/>
            <w:tcBorders>
              <w:top w:val="single" w:sz="4" w:space="0" w:color="9CA3AF"/>
              <w:left w:val="single" w:sz="4" w:space="0" w:color="9CA3AF"/>
              <w:bottom w:val="single" w:sz="4" w:space="0" w:color="9CA3AF"/>
              <w:right w:val="single" w:sz="4" w:space="0" w:color="9CA3AF"/>
            </w:tcBorders>
            <w:shd w:val="clear" w:color="auto" w:fill="1F3864"/>
            <w:tcMar>
              <w:top w:w="60" w:type="dxa"/>
              <w:left w:w="100" w:type="dxa"/>
              <w:bottom w:w="60" w:type="dxa"/>
              <w:right w:w="100" w:type="dxa"/>
            </w:tcMar>
            <w:vAlign w:val="center"/>
          </w:tcPr>
          <w:p w14:paraId="37F1A512" w14:textId="77777777" w:rsidR="00610A56" w:rsidRDefault="00814415">
            <w:pPr>
              <w:spacing w:after="0" w:line="260" w:lineRule="auto"/>
              <w:jc w:val="left"/>
            </w:pPr>
            <w:r>
              <w:rPr>
                <w:b/>
                <w:bCs/>
                <w:color w:val="FFFFFF"/>
                <w:sz w:val="20"/>
                <w:szCs w:val="20"/>
              </w:rPr>
              <w:t>Errors</w:t>
            </w:r>
          </w:p>
        </w:tc>
        <w:tc>
          <w:tcPr>
            <w:tcW w:w="3836" w:type="dxa"/>
            <w:tcBorders>
              <w:top w:val="single" w:sz="4" w:space="0" w:color="9CA3AF"/>
              <w:left w:val="single" w:sz="4" w:space="0" w:color="9CA3AF"/>
              <w:bottom w:val="single" w:sz="4" w:space="0" w:color="9CA3AF"/>
              <w:right w:val="single" w:sz="4" w:space="0" w:color="9CA3AF"/>
            </w:tcBorders>
            <w:shd w:val="clear" w:color="auto" w:fill="1F3864"/>
            <w:tcMar>
              <w:top w:w="60" w:type="dxa"/>
              <w:left w:w="100" w:type="dxa"/>
              <w:bottom w:w="60" w:type="dxa"/>
              <w:right w:w="100" w:type="dxa"/>
            </w:tcMar>
            <w:vAlign w:val="center"/>
          </w:tcPr>
          <w:p w14:paraId="4C568518" w14:textId="77777777" w:rsidR="00610A56" w:rsidRDefault="00814415">
            <w:pPr>
              <w:spacing w:after="0" w:line="260" w:lineRule="auto"/>
              <w:jc w:val="left"/>
            </w:pPr>
            <w:r>
              <w:rPr>
                <w:b/>
                <w:bCs/>
                <w:color w:val="FFFFFF"/>
                <w:sz w:val="20"/>
                <w:szCs w:val="20"/>
              </w:rPr>
              <w:t>Typical score and cause</w:t>
            </w:r>
          </w:p>
        </w:tc>
      </w:tr>
      <w:tr w:rsidR="00610A56" w14:paraId="4928D085" w14:textId="77777777">
        <w:tblPrEx>
          <w:tblCellMar>
            <w:top w:w="0" w:type="dxa"/>
            <w:bottom w:w="0" w:type="dxa"/>
          </w:tblCellMar>
        </w:tblPrEx>
        <w:tc>
          <w:tcPr>
            <w:tcW w:w="2482"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6F0135C5" w14:textId="77777777" w:rsidR="00610A56" w:rsidRDefault="00814415">
            <w:pPr>
              <w:spacing w:after="0" w:line="260" w:lineRule="auto"/>
              <w:jc w:val="left"/>
            </w:pPr>
            <w:r>
              <w:rPr>
                <w:sz w:val="20"/>
                <w:szCs w:val="20"/>
              </w:rPr>
              <w:t>Fake relative</w:t>
            </w:r>
          </w:p>
        </w:tc>
        <w:tc>
          <w:tcPr>
            <w:tcW w:w="135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1C78BB62" w14:textId="77777777" w:rsidR="00610A56" w:rsidRDefault="00814415">
            <w:pPr>
              <w:spacing w:after="0" w:line="260" w:lineRule="auto"/>
              <w:jc w:val="left"/>
            </w:pPr>
            <w:r>
              <w:rPr>
                <w:sz w:val="20"/>
                <w:szCs w:val="20"/>
              </w:rPr>
              <w:t>Missed scam</w:t>
            </w:r>
          </w:p>
        </w:tc>
        <w:tc>
          <w:tcPr>
            <w:tcW w:w="135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5EB958F8" w14:textId="77777777" w:rsidR="00610A56" w:rsidRDefault="00814415">
            <w:pPr>
              <w:spacing w:after="0" w:line="260" w:lineRule="auto"/>
              <w:jc w:val="left"/>
            </w:pPr>
            <w:r>
              <w:rPr>
                <w:sz w:val="20"/>
                <w:szCs w:val="20"/>
              </w:rPr>
              <w:t>9 of 14</w:t>
            </w:r>
          </w:p>
        </w:tc>
        <w:tc>
          <w:tcPr>
            <w:tcW w:w="383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07970F0B" w14:textId="77777777" w:rsidR="00610A56" w:rsidRDefault="00814415">
            <w:pPr>
              <w:spacing w:after="0" w:line="260" w:lineRule="auto"/>
              <w:jc w:val="left"/>
            </w:pPr>
            <w:r>
              <w:rPr>
                <w:sz w:val="20"/>
                <w:szCs w:val="20"/>
              </w:rPr>
              <w:t>Scores 37–38: no link, no brand, no secret requested; only urgency and a money request.</w:t>
            </w:r>
          </w:p>
        </w:tc>
      </w:tr>
      <w:tr w:rsidR="00610A56" w14:paraId="071A39FA" w14:textId="77777777">
        <w:tblPrEx>
          <w:tblCellMar>
            <w:top w:w="0" w:type="dxa"/>
            <w:bottom w:w="0" w:type="dxa"/>
          </w:tblCellMar>
        </w:tblPrEx>
        <w:tc>
          <w:tcPr>
            <w:tcW w:w="2482"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3DD448A5" w14:textId="77777777" w:rsidR="00610A56" w:rsidRDefault="00814415">
            <w:pPr>
              <w:spacing w:after="0" w:line="260" w:lineRule="auto"/>
              <w:jc w:val="left"/>
            </w:pPr>
            <w:r>
              <w:rPr>
                <w:sz w:val="20"/>
                <w:szCs w:val="20"/>
              </w:rPr>
              <w:t>PIN request via fake agent</w:t>
            </w:r>
          </w:p>
        </w:tc>
        <w:tc>
          <w:tcPr>
            <w:tcW w:w="1354"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13F3C2FA" w14:textId="77777777" w:rsidR="00610A56" w:rsidRDefault="00814415">
            <w:pPr>
              <w:spacing w:after="0" w:line="260" w:lineRule="auto"/>
              <w:jc w:val="left"/>
            </w:pPr>
            <w:r>
              <w:rPr>
                <w:sz w:val="20"/>
                <w:szCs w:val="20"/>
              </w:rPr>
              <w:t>Missed scam</w:t>
            </w:r>
          </w:p>
        </w:tc>
        <w:tc>
          <w:tcPr>
            <w:tcW w:w="1354"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098BACEB" w14:textId="77777777" w:rsidR="00610A56" w:rsidRDefault="00814415">
            <w:pPr>
              <w:spacing w:after="0" w:line="260" w:lineRule="auto"/>
              <w:jc w:val="left"/>
            </w:pPr>
            <w:r>
              <w:rPr>
                <w:sz w:val="20"/>
                <w:szCs w:val="20"/>
              </w:rPr>
              <w:t>5 of 12</w:t>
            </w:r>
          </w:p>
        </w:tc>
        <w:tc>
          <w:tcPr>
            <w:tcW w:w="3836"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4E755A68" w14:textId="77777777" w:rsidR="00610A56" w:rsidRDefault="00814415">
            <w:pPr>
              <w:spacing w:after="0" w:line="260" w:lineRule="auto"/>
              <w:jc w:val="left"/>
            </w:pPr>
            <w:r>
              <w:rPr>
                <w:sz w:val="20"/>
                <w:szCs w:val="20"/>
              </w:rPr>
              <w:t>Scores 35–40: the word "code" appears in a friendly customer-care tone.</w:t>
            </w:r>
          </w:p>
        </w:tc>
      </w:tr>
      <w:tr w:rsidR="00610A56" w14:paraId="4422C9CC" w14:textId="77777777">
        <w:tblPrEx>
          <w:tblCellMar>
            <w:top w:w="0" w:type="dxa"/>
            <w:bottom w:w="0" w:type="dxa"/>
          </w:tblCellMar>
        </w:tblPrEx>
        <w:tc>
          <w:tcPr>
            <w:tcW w:w="2482"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142ED868" w14:textId="77777777" w:rsidR="00610A56" w:rsidRDefault="00814415">
            <w:pPr>
              <w:spacing w:after="0" w:line="260" w:lineRule="auto"/>
              <w:jc w:val="left"/>
            </w:pPr>
            <w:r>
              <w:rPr>
                <w:sz w:val="20"/>
                <w:szCs w:val="20"/>
              </w:rPr>
              <w:t>Challenge set</w:t>
            </w:r>
          </w:p>
        </w:tc>
        <w:tc>
          <w:tcPr>
            <w:tcW w:w="135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6430C42D" w14:textId="77777777" w:rsidR="00610A56" w:rsidRDefault="00814415">
            <w:pPr>
              <w:spacing w:after="0" w:line="260" w:lineRule="auto"/>
              <w:jc w:val="left"/>
            </w:pPr>
            <w:r>
              <w:rPr>
                <w:sz w:val="20"/>
                <w:szCs w:val="20"/>
              </w:rPr>
              <w:t>Missed scam</w:t>
            </w:r>
          </w:p>
        </w:tc>
        <w:tc>
          <w:tcPr>
            <w:tcW w:w="135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3DE2ED9B" w14:textId="77777777" w:rsidR="00610A56" w:rsidRDefault="00814415">
            <w:pPr>
              <w:spacing w:after="0" w:line="260" w:lineRule="auto"/>
              <w:jc w:val="left"/>
            </w:pPr>
            <w:r>
              <w:rPr>
                <w:sz w:val="20"/>
                <w:szCs w:val="20"/>
              </w:rPr>
              <w:t>5 of 12</w:t>
            </w:r>
          </w:p>
        </w:tc>
        <w:tc>
          <w:tcPr>
            <w:tcW w:w="383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45C2256E" w14:textId="77777777" w:rsidR="00610A56" w:rsidRDefault="00814415">
            <w:pPr>
              <w:spacing w:after="0" w:line="260" w:lineRule="auto"/>
              <w:jc w:val="left"/>
            </w:pPr>
            <w:r>
              <w:rPr>
                <w:sz w:val="20"/>
                <w:szCs w:val="20"/>
              </w:rPr>
              <w:t>Subtle, hand-written scams with no typical keyword.</w:t>
            </w:r>
          </w:p>
        </w:tc>
      </w:tr>
      <w:tr w:rsidR="00610A56" w14:paraId="77DD010B" w14:textId="77777777">
        <w:tblPrEx>
          <w:tblCellMar>
            <w:top w:w="0" w:type="dxa"/>
            <w:bottom w:w="0" w:type="dxa"/>
          </w:tblCellMar>
        </w:tblPrEx>
        <w:tc>
          <w:tcPr>
            <w:tcW w:w="2482"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05A472FA" w14:textId="77777777" w:rsidR="00610A56" w:rsidRDefault="00814415">
            <w:pPr>
              <w:spacing w:after="0" w:line="260" w:lineRule="auto"/>
              <w:jc w:val="left"/>
            </w:pPr>
            <w:r>
              <w:rPr>
                <w:sz w:val="20"/>
                <w:szCs w:val="20"/>
              </w:rPr>
              <w:t>Utility bill / admin label</w:t>
            </w:r>
          </w:p>
        </w:tc>
        <w:tc>
          <w:tcPr>
            <w:tcW w:w="1354"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10DB8876" w14:textId="77777777" w:rsidR="00610A56" w:rsidRDefault="00814415">
            <w:pPr>
              <w:spacing w:after="0" w:line="260" w:lineRule="auto"/>
              <w:jc w:val="left"/>
            </w:pPr>
            <w:r>
              <w:rPr>
                <w:sz w:val="20"/>
                <w:szCs w:val="20"/>
              </w:rPr>
              <w:t>Missed scam</w:t>
            </w:r>
          </w:p>
        </w:tc>
        <w:tc>
          <w:tcPr>
            <w:tcW w:w="1354"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510ECDB7" w14:textId="77777777" w:rsidR="00610A56" w:rsidRDefault="00814415">
            <w:pPr>
              <w:spacing w:after="0" w:line="260" w:lineRule="auto"/>
              <w:jc w:val="left"/>
            </w:pPr>
            <w:r>
              <w:rPr>
                <w:sz w:val="20"/>
                <w:szCs w:val="20"/>
              </w:rPr>
              <w:t>2</w:t>
            </w:r>
          </w:p>
        </w:tc>
        <w:tc>
          <w:tcPr>
            <w:tcW w:w="3836"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3FF6BDD2" w14:textId="77777777" w:rsidR="00610A56" w:rsidRDefault="00814415">
            <w:pPr>
              <w:spacing w:after="0" w:line="260" w:lineRule="auto"/>
              <w:jc w:val="left"/>
            </w:pPr>
            <w:r>
              <w:rPr>
                <w:sz w:val="20"/>
                <w:szCs w:val="20"/>
              </w:rPr>
              <w:t>Borderline scores just under 40.</w:t>
            </w:r>
          </w:p>
        </w:tc>
      </w:tr>
      <w:tr w:rsidR="00610A56" w14:paraId="77EC0E41" w14:textId="77777777">
        <w:tblPrEx>
          <w:tblCellMar>
            <w:top w:w="0" w:type="dxa"/>
            <w:bottom w:w="0" w:type="dxa"/>
          </w:tblCellMar>
        </w:tblPrEx>
        <w:tc>
          <w:tcPr>
            <w:tcW w:w="2482"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747E0871" w14:textId="77777777" w:rsidR="00610A56" w:rsidRDefault="00814415">
            <w:pPr>
              <w:spacing w:after="0" w:line="260" w:lineRule="auto"/>
              <w:jc w:val="left"/>
            </w:pPr>
            <w:r>
              <w:rPr>
                <w:sz w:val="20"/>
                <w:szCs w:val="20"/>
              </w:rPr>
              <w:t>Official link</w:t>
            </w:r>
          </w:p>
        </w:tc>
        <w:tc>
          <w:tcPr>
            <w:tcW w:w="135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2216C439" w14:textId="77777777" w:rsidR="00610A56" w:rsidRDefault="00814415">
            <w:pPr>
              <w:spacing w:after="0" w:line="260" w:lineRule="auto"/>
              <w:jc w:val="left"/>
            </w:pPr>
            <w:r>
              <w:rPr>
                <w:sz w:val="20"/>
                <w:szCs w:val="20"/>
              </w:rPr>
              <w:t>False alarm</w:t>
            </w:r>
          </w:p>
        </w:tc>
        <w:tc>
          <w:tcPr>
            <w:tcW w:w="1354"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5E728B35" w14:textId="77777777" w:rsidR="00610A56" w:rsidRDefault="00814415">
            <w:pPr>
              <w:spacing w:after="0" w:line="260" w:lineRule="auto"/>
              <w:jc w:val="left"/>
            </w:pPr>
            <w:r>
              <w:rPr>
                <w:sz w:val="20"/>
                <w:szCs w:val="20"/>
              </w:rPr>
              <w:t>8 of 20</w:t>
            </w:r>
          </w:p>
        </w:tc>
        <w:tc>
          <w:tcPr>
            <w:tcW w:w="383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6B535B8D" w14:textId="77777777" w:rsidR="00610A56" w:rsidRDefault="00814415">
            <w:pPr>
              <w:spacing w:after="0" w:line="260" w:lineRule="auto"/>
              <w:jc w:val="left"/>
            </w:pPr>
            <w:r>
              <w:rPr>
                <w:sz w:val="20"/>
                <w:szCs w:val="20"/>
              </w:rPr>
              <w:t>Operator adverts linking to another institution's domain (e.g. "Orange … on impots.cm"), which the brand check treats as impersonation.</w:t>
            </w:r>
          </w:p>
        </w:tc>
      </w:tr>
      <w:tr w:rsidR="00610A56" w14:paraId="0170D027" w14:textId="77777777">
        <w:tblPrEx>
          <w:tblCellMar>
            <w:top w:w="0" w:type="dxa"/>
            <w:bottom w:w="0" w:type="dxa"/>
          </w:tblCellMar>
        </w:tblPrEx>
        <w:tc>
          <w:tcPr>
            <w:tcW w:w="2482"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35EBD251" w14:textId="77777777" w:rsidR="00610A56" w:rsidRDefault="00814415">
            <w:pPr>
              <w:spacing w:after="0" w:line="260" w:lineRule="auto"/>
              <w:jc w:val="left"/>
            </w:pPr>
            <w:r>
              <w:rPr>
                <w:sz w:val="20"/>
                <w:szCs w:val="20"/>
              </w:rPr>
              <w:t>Bank information / challenge</w:t>
            </w:r>
          </w:p>
        </w:tc>
        <w:tc>
          <w:tcPr>
            <w:tcW w:w="1354"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32F04D43" w14:textId="77777777" w:rsidR="00610A56" w:rsidRDefault="00814415">
            <w:pPr>
              <w:spacing w:after="0" w:line="260" w:lineRule="auto"/>
              <w:jc w:val="left"/>
            </w:pPr>
            <w:r>
              <w:rPr>
                <w:sz w:val="20"/>
                <w:szCs w:val="20"/>
              </w:rPr>
              <w:t>False alarm</w:t>
            </w:r>
          </w:p>
        </w:tc>
        <w:tc>
          <w:tcPr>
            <w:tcW w:w="1354"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47D0C307" w14:textId="77777777" w:rsidR="00610A56" w:rsidRDefault="00814415">
            <w:pPr>
              <w:spacing w:after="0" w:line="260" w:lineRule="auto"/>
              <w:jc w:val="left"/>
            </w:pPr>
            <w:r>
              <w:rPr>
                <w:sz w:val="20"/>
                <w:szCs w:val="20"/>
              </w:rPr>
              <w:t>2</w:t>
            </w:r>
          </w:p>
        </w:tc>
        <w:tc>
          <w:tcPr>
            <w:tcW w:w="3836" w:type="dxa"/>
            <w:tcBorders>
              <w:top w:val="single" w:sz="4" w:space="0" w:color="9CA3AF"/>
              <w:left w:val="single" w:sz="4" w:space="0" w:color="9CA3AF"/>
              <w:bottom w:val="single" w:sz="4" w:space="0" w:color="9CA3AF"/>
              <w:right w:val="single" w:sz="4" w:space="0" w:color="9CA3AF"/>
            </w:tcBorders>
            <w:shd w:val="clear" w:color="auto" w:fill="EEF3FA"/>
            <w:tcMar>
              <w:top w:w="60" w:type="dxa"/>
              <w:left w:w="100" w:type="dxa"/>
              <w:bottom w:w="60" w:type="dxa"/>
              <w:right w:w="100" w:type="dxa"/>
            </w:tcMar>
            <w:vAlign w:val="center"/>
          </w:tcPr>
          <w:p w14:paraId="2ED6CC85" w14:textId="77777777" w:rsidR="00610A56" w:rsidRDefault="00814415">
            <w:pPr>
              <w:spacing w:after="0" w:line="260" w:lineRule="auto"/>
              <w:jc w:val="left"/>
            </w:pPr>
            <w:r>
              <w:rPr>
                <w:sz w:val="20"/>
                <w:szCs w:val="20"/>
              </w:rPr>
              <w:t>Genuine statements with account vocabulary, score 41.</w:t>
            </w:r>
          </w:p>
        </w:tc>
      </w:tr>
    </w:tbl>
    <w:p w14:paraId="5FEE26BB" w14:textId="77777777" w:rsidR="00610A56" w:rsidRDefault="00814415">
      <w:pPr>
        <w:pStyle w:val="TabCaption"/>
      </w:pPr>
      <w:bookmarkStart w:id="161" w:name="_Toc241477014"/>
      <w:r>
        <w:t>Table 4.17: Errors of the pipeline without AI on Cameroonian test messages, by family</w:t>
      </w:r>
      <w:bookmarkEnd w:id="161"/>
    </w:p>
    <w:p w14:paraId="4E50C779" w14:textId="77777777" w:rsidR="00610A56" w:rsidRDefault="00814415">
      <w:r>
        <w:t xml:space="preserve">Two patterns emerge. </w:t>
      </w:r>
      <w:r>
        <w:rPr>
          <w:b/>
          <w:bCs/>
        </w:rPr>
        <w:t>Missed scams</w:t>
      </w:r>
      <w:r>
        <w:t xml:space="preserve"> are concentrated in families without any link, where the URL signal is absent and the rule set has no specific pattern; their scores cluster just below the threshold (35–40). These are exactly the cases where the AI signal adds the most: on the AI sub-sample, recall rises from 0.81 to 0.96. </w:t>
      </w:r>
      <w:r>
        <w:rPr>
          <w:b/>
          <w:bCs/>
        </w:rPr>
        <w:t>False alarms</w:t>
      </w:r>
      <w:r>
        <w:t xml:space="preserve"> come mostly from a generator artefact — adverts from one brand pointing to another brand's official domain — which a human would also find odd; in real traffic such cross-brand links are rare. No false alarm was observed on genuine mobile-money receipts, OTP messages, appointments or personal messages.</w:t>
      </w:r>
    </w:p>
    <w:p w14:paraId="0C0155B6" w14:textId="77777777" w:rsidR="00610A56" w:rsidRDefault="00814415">
      <w:pPr>
        <w:pStyle w:val="Heading3"/>
      </w:pPr>
      <w:bookmarkStart w:id="162" w:name="_Toc241476981"/>
      <w:r>
        <w:t>4.6.6 Limitations observed</w:t>
      </w:r>
      <w:bookmarkEnd w:id="162"/>
    </w:p>
    <w:p w14:paraId="2A41D80C" w14:textId="77777777" w:rsidR="00610A56" w:rsidRDefault="00814415">
      <w:pPr>
        <w:pStyle w:val="ListParagraph"/>
        <w:numPr>
          <w:ilvl w:val="0"/>
          <w:numId w:val="2"/>
        </w:numPr>
      </w:pPr>
      <w:r>
        <w:t>The Cameroonian part of the corpus is built from templates written from real patterns, not from a large collection of real messages; results on real traffic may differ.</w:t>
      </w:r>
    </w:p>
    <w:p w14:paraId="3B0A0F4A" w14:textId="77777777" w:rsidR="00610A56" w:rsidRDefault="00814415">
      <w:pPr>
        <w:pStyle w:val="ListParagraph"/>
        <w:numPr>
          <w:ilvl w:val="0"/>
          <w:numId w:val="2"/>
        </w:numPr>
      </w:pPr>
      <w:r>
        <w:t>The AI configuration was evaluated on 40 messages only, for cost reasons.</w:t>
      </w:r>
    </w:p>
    <w:p w14:paraId="0BF955F0" w14:textId="77777777" w:rsidR="00610A56" w:rsidRDefault="00814415">
      <w:pPr>
        <w:pStyle w:val="ListParagraph"/>
        <w:numPr>
          <w:ilvl w:val="0"/>
          <w:numId w:val="2"/>
        </w:numPr>
      </w:pPr>
      <w:r>
        <w:t>The user-acceptance study (Appendix A) has not yet been conducted, so the effect of the awareness module on user behaviour is not yet measured.</w:t>
      </w:r>
    </w:p>
    <w:p w14:paraId="776299AC" w14:textId="77777777" w:rsidR="00610A56" w:rsidRDefault="00814415">
      <w:pPr>
        <w:pStyle w:val="ListParagraph"/>
        <w:numPr>
          <w:ilvl w:val="0"/>
          <w:numId w:val="2"/>
        </w:numPr>
      </w:pPr>
      <w:r>
        <w:t>Sender-origin tracing is impossible when the attacker uses a large webmail provider, which hides the client IP; geolocation is approximate (city level at best).</w:t>
      </w:r>
    </w:p>
    <w:p w14:paraId="1CAE5240" w14:textId="77777777" w:rsidR="00610A56" w:rsidRDefault="00814415">
      <w:pPr>
        <w:pStyle w:val="ListParagraph"/>
        <w:numPr>
          <w:ilvl w:val="0"/>
          <w:numId w:val="2"/>
        </w:numPr>
      </w:pPr>
      <w:r>
        <w:lastRenderedPageBreak/>
        <w:t>The platform has not been load-tested for many simultaneous users.</w:t>
      </w:r>
    </w:p>
    <w:p w14:paraId="669610FA" w14:textId="77777777" w:rsidR="00610A56" w:rsidRDefault="00814415">
      <w:pPr>
        <w:pStyle w:val="Heading2"/>
      </w:pPr>
      <w:bookmarkStart w:id="163" w:name="_Toc241476982"/>
      <w:r>
        <w:t>4.7 Summary</w:t>
      </w:r>
      <w:bookmarkEnd w:id="163"/>
    </w:p>
    <w:p w14:paraId="26163BB6" w14:textId="77777777" w:rsidR="00610A56" w:rsidRDefault="00814415">
      <w:r>
        <w:t>This chapter presented the analysis, design, implementation and testing of PhishGuard-AI and the results of its evaluation. All functional requirements in scope were implemented, all functional and security test cases passed, and the four specific objectives were achieved on the technical evaluation. The discussion of these findings, the conclusions and the recommendations are the subject of Chapter 5.</w:t>
      </w:r>
    </w:p>
    <w:p w14:paraId="3DFD7661" w14:textId="77777777" w:rsidR="00610A56" w:rsidRDefault="00814415">
      <w:pPr>
        <w:pStyle w:val="Heading1"/>
        <w:pageBreakBefore/>
      </w:pPr>
      <w:bookmarkStart w:id="164" w:name="_Toc241476983"/>
      <w:r>
        <w:lastRenderedPageBreak/>
        <w:t>References</w:t>
      </w:r>
      <w:bookmarkEnd w:id="164"/>
    </w:p>
    <w:p w14:paraId="3FB34918" w14:textId="77777777" w:rsidR="00610A56" w:rsidRDefault="00814415">
      <w:pPr>
        <w:spacing w:line="300" w:lineRule="auto"/>
        <w:ind w:left="720" w:hanging="720"/>
      </w:pPr>
      <w:r>
        <w:t xml:space="preserve">Almeida, T. A., Gómez Hidalgo, J. M., &amp; Yamakami, A. (2011). Contributions to the study of SMS spam filtering: New collection and results. In </w:t>
      </w:r>
      <w:r>
        <w:rPr>
          <w:i/>
          <w:iCs/>
        </w:rPr>
        <w:t>Proceedings of the 11th ACM Symposium on Document Engineering</w:t>
      </w:r>
      <w:r>
        <w:t xml:space="preserve"> (pp. 259–262). ACM. https://doi.org/10.1145/2034691.2034742</w:t>
      </w:r>
    </w:p>
    <w:p w14:paraId="5C080019" w14:textId="77777777" w:rsidR="00610A56" w:rsidRDefault="00814415">
      <w:pPr>
        <w:spacing w:line="300" w:lineRule="auto"/>
        <w:ind w:left="720" w:hanging="720"/>
      </w:pPr>
      <w:r>
        <w:t xml:space="preserve">Anti-Phishing Working Group. (2024). </w:t>
      </w:r>
      <w:r>
        <w:rPr>
          <w:i/>
          <w:iCs/>
        </w:rPr>
        <w:t>Phishing activity trends report</w:t>
      </w:r>
      <w:r>
        <w:t xml:space="preserve"> (1st–4th quarters 2024). APWG. https://apwg.org/trendsreports/</w:t>
      </w:r>
    </w:p>
    <w:p w14:paraId="39F8ABE1" w14:textId="77777777" w:rsidR="00610A56" w:rsidRDefault="00814415">
      <w:pPr>
        <w:spacing w:line="300" w:lineRule="auto"/>
        <w:ind w:left="720" w:hanging="720"/>
      </w:pPr>
      <w:r>
        <w:t xml:space="preserve">Cavoukian, A. (2009). </w:t>
      </w:r>
      <w:r>
        <w:rPr>
          <w:i/>
          <w:iCs/>
        </w:rPr>
        <w:t>Privacy by design: The 7 foundational principles</w:t>
      </w:r>
      <w:r>
        <w:t>. Information and Privacy Commissioner of Ontario.</w:t>
      </w:r>
    </w:p>
    <w:p w14:paraId="13E6A6B1" w14:textId="77777777" w:rsidR="00610A56" w:rsidRDefault="00814415">
      <w:pPr>
        <w:spacing w:line="300" w:lineRule="auto"/>
        <w:ind w:left="720" w:hanging="720"/>
      </w:pPr>
      <w:r>
        <w:t xml:space="preserve">Cialdini, R. B. (2006). </w:t>
      </w:r>
      <w:r>
        <w:rPr>
          <w:i/>
          <w:iCs/>
        </w:rPr>
        <w:t>Influence: The psychology of persuasion</w:t>
      </w:r>
      <w:r>
        <w:t xml:space="preserve"> (Rev. ed.). Harper Business.</w:t>
      </w:r>
    </w:p>
    <w:p w14:paraId="12958083" w14:textId="77777777" w:rsidR="00610A56" w:rsidRDefault="00814415">
      <w:pPr>
        <w:spacing w:line="300" w:lineRule="auto"/>
        <w:ind w:left="720" w:hanging="720"/>
      </w:pPr>
      <w:r>
        <w:t xml:space="preserve">Crocker, D., Hansen, T., &amp; Kucherawy, M. (Eds.). (2011). </w:t>
      </w:r>
      <w:r>
        <w:rPr>
          <w:i/>
          <w:iCs/>
        </w:rPr>
        <w:t>DomainKeys Identified Mail (DKIM) signatures</w:t>
      </w:r>
      <w:r>
        <w:t xml:space="preserve"> (RFC 6376). IETF. https://doi.org/10.17487/RFC6376</w:t>
      </w:r>
    </w:p>
    <w:p w14:paraId="0C6FDB83" w14:textId="77777777" w:rsidR="00610A56" w:rsidRDefault="00814415">
      <w:pPr>
        <w:spacing w:line="300" w:lineRule="auto"/>
        <w:ind w:left="720" w:hanging="720"/>
      </w:pPr>
      <w:r>
        <w:t xml:space="preserve">Dietterich, T. G. (2000). Ensemble methods in machine learning. In </w:t>
      </w:r>
      <w:r>
        <w:rPr>
          <w:i/>
          <w:iCs/>
        </w:rPr>
        <w:t>Multiple Classifier Systems: First International Workshop, MCS 2000</w:t>
      </w:r>
      <w:r>
        <w:t xml:space="preserve"> (Lecture Notes in Computer Science, Vol. 1857, pp. 1–15). Springer. https://doi.org/10.1007/3-540-45014-9_1</w:t>
      </w:r>
    </w:p>
    <w:p w14:paraId="3A44F3BA" w14:textId="77777777" w:rsidR="00610A56" w:rsidRDefault="00814415">
      <w:pPr>
        <w:spacing w:line="300" w:lineRule="auto"/>
        <w:ind w:left="720" w:hanging="720"/>
      </w:pPr>
      <w:r>
        <w:t xml:space="preserve">Doshi-Velez, F., &amp; Kim, B. (2017). Towards a rigorous science of interpretable machine learning. </w:t>
      </w:r>
      <w:r>
        <w:rPr>
          <w:i/>
          <w:iCs/>
        </w:rPr>
        <w:t>arXiv preprint</w:t>
      </w:r>
      <w:r>
        <w:t xml:space="preserve"> arXiv:1702.08608.</w:t>
      </w:r>
    </w:p>
    <w:p w14:paraId="0246F6D3" w14:textId="77777777" w:rsidR="00610A56" w:rsidRDefault="00814415">
      <w:pPr>
        <w:spacing w:line="300" w:lineRule="auto"/>
        <w:ind w:left="720" w:hanging="720"/>
      </w:pPr>
      <w:r>
        <w:t xml:space="preserve">Fette, I., Sadeh, N., &amp; Tomasic, A. (2007). Learning to detect phishing emails. In </w:t>
      </w:r>
      <w:r>
        <w:rPr>
          <w:i/>
          <w:iCs/>
        </w:rPr>
        <w:t>Proceedings of the 16th International Conference on World Wide Web</w:t>
      </w:r>
      <w:r>
        <w:t xml:space="preserve"> (pp. 649–656). ACM. https://doi.org/10.1145/1242572.1242660</w:t>
      </w:r>
    </w:p>
    <w:p w14:paraId="77779E5E" w14:textId="77777777" w:rsidR="00610A56" w:rsidRDefault="00814415">
      <w:pPr>
        <w:spacing w:line="300" w:lineRule="auto"/>
        <w:ind w:left="720" w:hanging="720"/>
      </w:pPr>
      <w:r>
        <w:t xml:space="preserve">Hardt, D. (Ed.). (2012). </w:t>
      </w:r>
      <w:r>
        <w:rPr>
          <w:i/>
          <w:iCs/>
        </w:rPr>
        <w:t>The OAuth 2.0 authorization framework</w:t>
      </w:r>
      <w:r>
        <w:t xml:space="preserve"> (RFC 6749). IETF. https://doi.org/10.17487/RFC6749</w:t>
      </w:r>
    </w:p>
    <w:p w14:paraId="43037250" w14:textId="77777777" w:rsidR="00610A56" w:rsidRDefault="00814415">
      <w:pPr>
        <w:spacing w:line="300" w:lineRule="auto"/>
        <w:ind w:left="720" w:hanging="720"/>
      </w:pPr>
      <w:r>
        <w:t xml:space="preserve">Heiding, F., Schneier, B., Vishwanath, A., Bernstein, J., &amp; Park, P. S. (2024). Devising and detecting phishing emails using large language models. </w:t>
      </w:r>
      <w:r>
        <w:rPr>
          <w:i/>
          <w:iCs/>
        </w:rPr>
        <w:t>IEEE Access, 12</w:t>
      </w:r>
      <w:r>
        <w:t>, 42131–42146. https://doi.org/10.1109/ACCESS.2024.3375882</w:t>
      </w:r>
    </w:p>
    <w:p w14:paraId="764542B2" w14:textId="77777777" w:rsidR="00610A56" w:rsidRDefault="00814415">
      <w:pPr>
        <w:spacing w:line="300" w:lineRule="auto"/>
        <w:ind w:left="720" w:hanging="720"/>
      </w:pPr>
      <w:r>
        <w:t xml:space="preserve">Hevner, A. R., March, S. T., Park, J., &amp; Ram, S. (2004). Design science in information systems research. </w:t>
      </w:r>
      <w:r>
        <w:rPr>
          <w:i/>
          <w:iCs/>
        </w:rPr>
        <w:t>MIS Quarterly, 28</w:t>
      </w:r>
      <w:r>
        <w:t>(1), 75–105. https://doi.org/10.2307/25148625</w:t>
      </w:r>
    </w:p>
    <w:p w14:paraId="5A1CAC7C" w14:textId="77777777" w:rsidR="00610A56" w:rsidRDefault="00814415">
      <w:pPr>
        <w:spacing w:line="300" w:lineRule="auto"/>
        <w:ind w:left="720" w:hanging="720"/>
      </w:pPr>
      <w:r>
        <w:t xml:space="preserve">INTERPOL. (2023). </w:t>
      </w:r>
      <w:r>
        <w:rPr>
          <w:i/>
          <w:iCs/>
        </w:rPr>
        <w:t>African cyberthreat assessment report 2023</w:t>
      </w:r>
      <w:r>
        <w:t>. INTERPOL Cybercrime Directorate.</w:t>
      </w:r>
    </w:p>
    <w:p w14:paraId="1911FAC6" w14:textId="77777777" w:rsidR="00610A56" w:rsidRDefault="00814415">
      <w:pPr>
        <w:spacing w:line="300" w:lineRule="auto"/>
        <w:ind w:left="720" w:hanging="720"/>
      </w:pPr>
      <w:r>
        <w:t xml:space="preserve">Jakobsson, M., &amp; Myers, S. (Eds.). (2007). </w:t>
      </w:r>
      <w:r>
        <w:rPr>
          <w:i/>
          <w:iCs/>
        </w:rPr>
        <w:t>Phishing and countermeasures: Understanding the increasing problem of electronic identity theft</w:t>
      </w:r>
      <w:r>
        <w:t>. Wiley.</w:t>
      </w:r>
    </w:p>
    <w:p w14:paraId="61CE3CB8" w14:textId="77777777" w:rsidR="00610A56" w:rsidRDefault="00814415">
      <w:pPr>
        <w:spacing w:line="300" w:lineRule="auto"/>
        <w:ind w:left="720" w:hanging="720"/>
      </w:pPr>
      <w:r>
        <w:t xml:space="preserve">Kahneman, D. (2011). </w:t>
      </w:r>
      <w:r>
        <w:rPr>
          <w:i/>
          <w:iCs/>
        </w:rPr>
        <w:t>Thinking, fast and slow</w:t>
      </w:r>
      <w:r>
        <w:t>. Farrar, Straus and Giroux.</w:t>
      </w:r>
    </w:p>
    <w:p w14:paraId="3FFC40ED" w14:textId="77777777" w:rsidR="00610A56" w:rsidRDefault="00814415">
      <w:pPr>
        <w:spacing w:line="300" w:lineRule="auto"/>
        <w:ind w:left="720" w:hanging="720"/>
      </w:pPr>
      <w:r>
        <w:t xml:space="preserve">Kitterman, S. (2014). </w:t>
      </w:r>
      <w:r>
        <w:rPr>
          <w:i/>
          <w:iCs/>
        </w:rPr>
        <w:t>Sender Policy Framework (SPF) for authorizing use of domains in email, version 1</w:t>
      </w:r>
      <w:r>
        <w:t xml:space="preserve"> (RFC 7208). IETF. https://doi.org/10.17487/RFC7208</w:t>
      </w:r>
    </w:p>
    <w:p w14:paraId="4B539505" w14:textId="77777777" w:rsidR="00610A56" w:rsidRDefault="00814415">
      <w:pPr>
        <w:spacing w:line="300" w:lineRule="auto"/>
        <w:ind w:left="720" w:hanging="720"/>
      </w:pPr>
      <w:r>
        <w:lastRenderedPageBreak/>
        <w:t xml:space="preserve">Koide, T., Fukushi, N., Nakano, H., &amp; Chiba, D. (2024). ChatSpamDetector: Leveraging large language models for effective phishing email detection. </w:t>
      </w:r>
      <w:r>
        <w:rPr>
          <w:i/>
          <w:iCs/>
        </w:rPr>
        <w:t>arXiv preprint</w:t>
      </w:r>
      <w:r>
        <w:t xml:space="preserve"> arXiv:2402.18093.</w:t>
      </w:r>
    </w:p>
    <w:p w14:paraId="6088C13F" w14:textId="77777777" w:rsidR="00610A56" w:rsidRDefault="00814415">
      <w:pPr>
        <w:spacing w:line="300" w:lineRule="auto"/>
        <w:ind w:left="720" w:hanging="720"/>
      </w:pPr>
      <w:r>
        <w:t xml:space="preserve">Kucherawy, M., &amp; Zwicky, E. (Eds.). (2015). </w:t>
      </w:r>
      <w:r>
        <w:rPr>
          <w:i/>
          <w:iCs/>
        </w:rPr>
        <w:t>Domain-based Message Authentication, Reporting, and Conformance (DMARC)</w:t>
      </w:r>
      <w:r>
        <w:t xml:space="preserve"> (RFC 7489). IETF. https://doi.org/10.17487/RFC7489</w:t>
      </w:r>
    </w:p>
    <w:p w14:paraId="796A8552" w14:textId="77777777" w:rsidR="00610A56" w:rsidRDefault="00814415">
      <w:pPr>
        <w:spacing w:line="300" w:lineRule="auto"/>
        <w:ind w:left="720" w:hanging="720"/>
      </w:pPr>
      <w:r>
        <w:t xml:space="preserve">Kumaraguru, P., Sheng, S., Acquisti, A., Cranor, L. F., &amp; Hong, J. (2010). Teaching Johnny not to fall for phish. </w:t>
      </w:r>
      <w:r>
        <w:rPr>
          <w:i/>
          <w:iCs/>
        </w:rPr>
        <w:t>ACM Transactions on Internet Technology, 10</w:t>
      </w:r>
      <w:r>
        <w:t>(2), Article 7. https://doi.org/10.1145/1754393.1754396</w:t>
      </w:r>
    </w:p>
    <w:p w14:paraId="0689892A" w14:textId="77777777" w:rsidR="00610A56" w:rsidRDefault="00814415">
      <w:pPr>
        <w:spacing w:line="300" w:lineRule="auto"/>
        <w:ind w:left="720" w:hanging="720"/>
      </w:pPr>
      <w:r>
        <w:t xml:space="preserve">Manning, C. D., Raghavan, P., &amp; Schütze, H. (2008). </w:t>
      </w:r>
      <w:r>
        <w:rPr>
          <w:i/>
          <w:iCs/>
        </w:rPr>
        <w:t>Introduction to information retrieval</w:t>
      </w:r>
      <w:r>
        <w:t>. Cambridge University Press.</w:t>
      </w:r>
    </w:p>
    <w:p w14:paraId="655FB2CC" w14:textId="77777777" w:rsidR="00610A56" w:rsidRDefault="00814415">
      <w:pPr>
        <w:spacing w:line="300" w:lineRule="auto"/>
        <w:ind w:left="720" w:hanging="720"/>
      </w:pPr>
      <w:r>
        <w:t xml:space="preserve">M'Raihi, D., Machani, S., Pei, M., &amp; Rydell, J. (2011). </w:t>
      </w:r>
      <w:r>
        <w:rPr>
          <w:i/>
          <w:iCs/>
        </w:rPr>
        <w:t>TOTP: Time-based one-time password algorithm</w:t>
      </w:r>
      <w:r>
        <w:t xml:space="preserve"> (RFC 6238). IETF. https://doi.org/10.17487/RFC6238</w:t>
      </w:r>
    </w:p>
    <w:p w14:paraId="235B3233" w14:textId="77777777" w:rsidR="00610A56" w:rsidRDefault="00814415">
      <w:pPr>
        <w:spacing w:line="300" w:lineRule="auto"/>
        <w:ind w:left="720" w:hanging="720"/>
      </w:pPr>
      <w:r>
        <w:t xml:space="preserve">Pedregosa, F., Varoquaux, G., Gramfort, A., Michel, V., Thirion, B., Grisel, O., … Duchesnay, É. (2011). Scikit-learn: Machine learning in Python. </w:t>
      </w:r>
      <w:r>
        <w:rPr>
          <w:i/>
          <w:iCs/>
        </w:rPr>
        <w:t>Journal of Machine Learning Research, 12</w:t>
      </w:r>
      <w:r>
        <w:t>, 2825–2830.</w:t>
      </w:r>
    </w:p>
    <w:p w14:paraId="7CA18C31" w14:textId="77777777" w:rsidR="00610A56" w:rsidRDefault="00814415">
      <w:pPr>
        <w:spacing w:line="300" w:lineRule="auto"/>
        <w:ind w:left="720" w:hanging="720"/>
      </w:pPr>
      <w:r>
        <w:t xml:space="preserve">Peffers, K., Tuunanen, T., Rothenberger, M. A., &amp; Chatterjee, S. (2007). A design science research methodology for information systems research. </w:t>
      </w:r>
      <w:r>
        <w:rPr>
          <w:i/>
          <w:iCs/>
        </w:rPr>
        <w:t>Journal of Management Information Systems, 24</w:t>
      </w:r>
      <w:r>
        <w:t>(3), 45–77. https://doi.org/10.2753/MIS0742-1222240302</w:t>
      </w:r>
    </w:p>
    <w:p w14:paraId="5C8C2072" w14:textId="77777777" w:rsidR="00610A56" w:rsidRDefault="00814415">
      <w:pPr>
        <w:spacing w:line="300" w:lineRule="auto"/>
        <w:ind w:left="720" w:hanging="720"/>
      </w:pPr>
      <w:r>
        <w:t xml:space="preserve">Provos, N., &amp; Mazières, D. (1999). A future-adaptable password scheme. In </w:t>
      </w:r>
      <w:r>
        <w:rPr>
          <w:i/>
          <w:iCs/>
        </w:rPr>
        <w:t>Proceedings of the 1999 USENIX Annual Technical Conference</w:t>
      </w:r>
      <w:r>
        <w:t xml:space="preserve"> (pp. 81–91). USENIX Association.</w:t>
      </w:r>
    </w:p>
    <w:p w14:paraId="06C59DF1" w14:textId="77777777" w:rsidR="00610A56" w:rsidRDefault="00814415">
      <w:pPr>
        <w:spacing w:line="300" w:lineRule="auto"/>
        <w:ind w:left="720" w:hanging="720"/>
      </w:pPr>
      <w:r>
        <w:t xml:space="preserve">Rogers, R. W. (1975). A protection motivation theory of fear appeals and attitude change. </w:t>
      </w:r>
      <w:r>
        <w:rPr>
          <w:i/>
          <w:iCs/>
        </w:rPr>
        <w:t>The Journal of Psychology, 91</w:t>
      </w:r>
      <w:r>
        <w:t>(1), 93–114. https://doi.org/10.1080/00223980.1975.9915803</w:t>
      </w:r>
    </w:p>
    <w:p w14:paraId="6648E8EF" w14:textId="77777777" w:rsidR="00610A56" w:rsidRDefault="00814415">
      <w:pPr>
        <w:spacing w:line="300" w:lineRule="auto"/>
        <w:ind w:left="720" w:hanging="720"/>
      </w:pPr>
      <w:r>
        <w:t xml:space="preserve">Sahingoz, O. K., Buber, E., Demir, O., &amp; Diri, B. (2019). Machine learning based phishing detection from URLs. </w:t>
      </w:r>
      <w:r>
        <w:rPr>
          <w:i/>
          <w:iCs/>
        </w:rPr>
        <w:t>Expert Systems with Applications, 117</w:t>
      </w:r>
      <w:r>
        <w:t>, 345–357. https://doi.org/10.1016/j.eswa.2018.09.029</w:t>
      </w:r>
    </w:p>
    <w:p w14:paraId="161D167B" w14:textId="77777777" w:rsidR="00610A56" w:rsidRDefault="00814415">
      <w:pPr>
        <w:spacing w:line="300" w:lineRule="auto"/>
        <w:ind w:left="720" w:hanging="720"/>
      </w:pPr>
      <w:r>
        <w:t xml:space="preserve">Saltzer, J. H., &amp; Schroeder, M. D. (1975). The protection of information in computer systems. </w:t>
      </w:r>
      <w:r>
        <w:rPr>
          <w:i/>
          <w:iCs/>
        </w:rPr>
        <w:t>Proceedings of the IEEE, 63</w:t>
      </w:r>
      <w:r>
        <w:t>(9), 1278–1308. https://doi.org/10.1109/PROC.1975.9939</w:t>
      </w:r>
    </w:p>
    <w:p w14:paraId="74F4379C" w14:textId="77777777" w:rsidR="00610A56" w:rsidRDefault="00814415">
      <w:pPr>
        <w:spacing w:line="300" w:lineRule="auto"/>
        <w:ind w:left="720" w:hanging="720"/>
      </w:pPr>
      <w:r>
        <w:t xml:space="preserve">Sheng, S., Holbrook, M., Kumaraguru, P., Cranor, L. F., &amp; Downs, J. (2010). Who falls for phish? A demographic analysis of phishing susceptibility and effectiveness of interventions. In </w:t>
      </w:r>
      <w:r>
        <w:rPr>
          <w:i/>
          <w:iCs/>
        </w:rPr>
        <w:t>Proceedings of the SIGCHI Conference on Human Factors in Computing Systems</w:t>
      </w:r>
      <w:r>
        <w:t xml:space="preserve"> (pp. 373–382). ACM. https://doi.org/10.1145/1753326.1753383</w:t>
      </w:r>
    </w:p>
    <w:p w14:paraId="58064E16" w14:textId="77777777" w:rsidR="00610A56" w:rsidRDefault="00814415">
      <w:pPr>
        <w:spacing w:line="300" w:lineRule="auto"/>
        <w:ind w:left="720" w:hanging="720"/>
      </w:pPr>
      <w:r>
        <w:t xml:space="preserve">Sheng, S., Wardman, B., Warner, G., Cranor, L. F., Hong, J., &amp; Zhang, C. (2009). An empirical analysis of phishing blacklists. In </w:t>
      </w:r>
      <w:r>
        <w:rPr>
          <w:i/>
          <w:iCs/>
        </w:rPr>
        <w:t>Proceedings of the Sixth Conference on Email and Anti-Spam (CEAS)</w:t>
      </w:r>
      <w:r>
        <w:t>.</w:t>
      </w:r>
    </w:p>
    <w:p w14:paraId="04EE89EC" w14:textId="77777777" w:rsidR="00610A56" w:rsidRDefault="00814415">
      <w:pPr>
        <w:spacing w:line="300" w:lineRule="auto"/>
        <w:ind w:left="720" w:hanging="720"/>
      </w:pPr>
      <w:r>
        <w:lastRenderedPageBreak/>
        <w:t xml:space="preserve">Verizon. (2024). </w:t>
      </w:r>
      <w:r>
        <w:rPr>
          <w:i/>
          <w:iCs/>
        </w:rPr>
        <w:t>2024 data breach investigations report</w:t>
      </w:r>
      <w:r>
        <w:t>. Verizon Business.</w:t>
      </w:r>
    </w:p>
    <w:p w14:paraId="4E2DD3BD" w14:textId="77777777" w:rsidR="00610A56" w:rsidRDefault="00814415">
      <w:pPr>
        <w:spacing w:line="300" w:lineRule="auto"/>
        <w:ind w:left="720" w:hanging="720"/>
      </w:pPr>
      <w:r>
        <w:t xml:space="preserve">Vishwanath, A., Herath, T., Chen, R., Wang, J., &amp; Rao, H. R. (2011). Why do people get phished? Testing individual differences in phishing vulnerability within an integrated, information processing model. </w:t>
      </w:r>
      <w:r>
        <w:rPr>
          <w:i/>
          <w:iCs/>
        </w:rPr>
        <w:t>Decision Support Systems, 51</w:t>
      </w:r>
      <w:r>
        <w:t>(3), 576–586. https://doi.org/10.1016/j.dss.2011.03.002</w:t>
      </w:r>
    </w:p>
    <w:p w14:paraId="4F20CB8E" w14:textId="77777777" w:rsidR="00610A56" w:rsidRDefault="00814415">
      <w:pPr>
        <w:spacing w:line="300" w:lineRule="auto"/>
        <w:ind w:left="720" w:hanging="720"/>
      </w:pPr>
      <w:r>
        <w:t xml:space="preserve">Zhang, Y., Hong, J. I., &amp; Cranor, L. F. (2007). CANTINA: A content-based approach to detecting phishing web sites. In </w:t>
      </w:r>
      <w:r>
        <w:rPr>
          <w:i/>
          <w:iCs/>
        </w:rPr>
        <w:t>Proceedings of the 16th International Conference on World Wide Web</w:t>
      </w:r>
      <w:r>
        <w:t xml:space="preserve"> (pp. 639–648). ACM. https://doi.org/10.1145/1242572.1242659</w:t>
      </w:r>
    </w:p>
    <w:p w14:paraId="382DF4E2" w14:textId="77777777" w:rsidR="00610A56" w:rsidRDefault="00814415">
      <w:pPr>
        <w:pStyle w:val="Heading1"/>
        <w:pageBreakBefore/>
      </w:pPr>
      <w:bookmarkStart w:id="165" w:name="_Toc241476984"/>
      <w:r>
        <w:lastRenderedPageBreak/>
        <w:t>Appendix A: User Acceptance Questionnaire</w:t>
      </w:r>
      <w:bookmarkEnd w:id="165"/>
    </w:p>
    <w:p w14:paraId="561843F6" w14:textId="77777777" w:rsidR="00610A56" w:rsidRDefault="00814415">
      <w:r>
        <w:t>This instrument will be administered to at least 30 participants after a 15-minute session in which each participant checks five prepared messages (three scams, two genuine) and completes the quiz. Items 1–10 use a five-point Likert scale (1 = strongly disagree, 5 = strongly agree). Items 1–8 are adapted from the System Usability Scale and the Technology Acceptance Model; items 9–10 measure perceived awareness.</w:t>
      </w:r>
    </w:p>
    <w:p w14:paraId="7BF4279B" w14:textId="77777777" w:rsidR="00610A56" w:rsidRDefault="00814415">
      <w:pPr>
        <w:pStyle w:val="Heading3"/>
      </w:pPr>
      <w:bookmarkStart w:id="166" w:name="_Toc241476985"/>
      <w:r>
        <w:t>Part 1 — Profile</w:t>
      </w:r>
      <w:bookmarkEnd w:id="166"/>
    </w:p>
    <w:p w14:paraId="60A04D15" w14:textId="77777777" w:rsidR="00610A56" w:rsidRDefault="00814415">
      <w:pPr>
        <w:pStyle w:val="ListParagraph"/>
        <w:numPr>
          <w:ilvl w:val="0"/>
          <w:numId w:val="2"/>
        </w:numPr>
      </w:pPr>
      <w:r>
        <w:t>Age group: 18–24 / 25–34 / 35–49 / 50+</w:t>
      </w:r>
    </w:p>
    <w:p w14:paraId="00BA0E80" w14:textId="77777777" w:rsidR="00610A56" w:rsidRDefault="00814415">
      <w:pPr>
        <w:pStyle w:val="ListParagraph"/>
        <w:numPr>
          <w:ilvl w:val="0"/>
          <w:numId w:val="2"/>
        </w:numPr>
      </w:pPr>
      <w:r>
        <w:t>Main device: Android / iPhone / computer</w:t>
      </w:r>
    </w:p>
    <w:p w14:paraId="7CCAFF3E" w14:textId="77777777" w:rsidR="00610A56" w:rsidRDefault="00814415">
      <w:pPr>
        <w:pStyle w:val="ListParagraph"/>
        <w:numPr>
          <w:ilvl w:val="0"/>
          <w:numId w:val="2"/>
        </w:numPr>
      </w:pPr>
      <w:r>
        <w:t>Uses mobile money: yes / no</w:t>
      </w:r>
    </w:p>
    <w:p w14:paraId="12AED6F4" w14:textId="77777777" w:rsidR="00610A56" w:rsidRDefault="00814415">
      <w:pPr>
        <w:pStyle w:val="ListParagraph"/>
        <w:numPr>
          <w:ilvl w:val="0"/>
          <w:numId w:val="2"/>
        </w:numPr>
      </w:pPr>
      <w:r>
        <w:t>Has already received a scam message: yes / no / not sure</w:t>
      </w:r>
    </w:p>
    <w:p w14:paraId="5878FD2C" w14:textId="77777777" w:rsidR="00610A56" w:rsidRDefault="00814415">
      <w:pPr>
        <w:pStyle w:val="ListParagraph"/>
        <w:numPr>
          <w:ilvl w:val="0"/>
          <w:numId w:val="2"/>
        </w:numPr>
      </w:pPr>
      <w:r>
        <w:t>Has already lost money or an account to a scam: yes / no</w:t>
      </w:r>
    </w:p>
    <w:p w14:paraId="3495531B" w14:textId="77777777" w:rsidR="00610A56" w:rsidRDefault="00814415">
      <w:pPr>
        <w:pStyle w:val="Heading3"/>
      </w:pPr>
      <w:bookmarkStart w:id="167" w:name="_Toc241476986"/>
      <w:r>
        <w:t>Part 2 — Perception (Likert 1–5)</w:t>
      </w:r>
      <w:bookmarkEnd w:id="167"/>
    </w:p>
    <w:p w14:paraId="5FA20FA5" w14:textId="77777777" w:rsidR="00610A56" w:rsidRDefault="00814415">
      <w:pPr>
        <w:pStyle w:val="ListParagraph"/>
        <w:numPr>
          <w:ilvl w:val="0"/>
          <w:numId w:val="7"/>
        </w:numPr>
      </w:pPr>
      <w:r>
        <w:t>PhishGuard-AI is easy to use.</w:t>
      </w:r>
    </w:p>
    <w:p w14:paraId="673F08CD" w14:textId="77777777" w:rsidR="00610A56" w:rsidRDefault="00814415">
      <w:pPr>
        <w:pStyle w:val="ListParagraph"/>
        <w:numPr>
          <w:ilvl w:val="0"/>
          <w:numId w:val="7"/>
        </w:numPr>
      </w:pPr>
      <w:r>
        <w:t>I could check a message without help.</w:t>
      </w:r>
    </w:p>
    <w:p w14:paraId="784194D5" w14:textId="77777777" w:rsidR="00610A56" w:rsidRDefault="00814415">
      <w:pPr>
        <w:pStyle w:val="ListParagraph"/>
        <w:numPr>
          <w:ilvl w:val="0"/>
          <w:numId w:val="7"/>
        </w:numPr>
      </w:pPr>
      <w:r>
        <w:t>The result was fast enough.</w:t>
      </w:r>
    </w:p>
    <w:p w14:paraId="06F7B2F5" w14:textId="77777777" w:rsidR="00610A56" w:rsidRDefault="00814415">
      <w:pPr>
        <w:pStyle w:val="ListParagraph"/>
        <w:numPr>
          <w:ilvl w:val="0"/>
          <w:numId w:val="7"/>
        </w:numPr>
      </w:pPr>
      <w:r>
        <w:t>I understand why the message was classified as dangerous or safe.</w:t>
      </w:r>
    </w:p>
    <w:p w14:paraId="679912FB" w14:textId="77777777" w:rsidR="00610A56" w:rsidRDefault="00814415">
      <w:pPr>
        <w:pStyle w:val="ListParagraph"/>
        <w:numPr>
          <w:ilvl w:val="0"/>
          <w:numId w:val="7"/>
        </w:numPr>
      </w:pPr>
      <w:r>
        <w:t>The highlighted parts of the message helped me understand the verdict.</w:t>
      </w:r>
    </w:p>
    <w:p w14:paraId="767A06F0" w14:textId="77777777" w:rsidR="00610A56" w:rsidRDefault="00814415">
      <w:pPr>
        <w:pStyle w:val="ListParagraph"/>
        <w:numPr>
          <w:ilvl w:val="0"/>
          <w:numId w:val="7"/>
        </w:numPr>
      </w:pPr>
      <w:r>
        <w:t>The recommended actions are clear and I could follow them.</w:t>
      </w:r>
    </w:p>
    <w:p w14:paraId="42692AA3" w14:textId="77777777" w:rsidR="00610A56" w:rsidRDefault="00814415">
      <w:pPr>
        <w:pStyle w:val="ListParagraph"/>
        <w:numPr>
          <w:ilvl w:val="0"/>
          <w:numId w:val="7"/>
        </w:numPr>
      </w:pPr>
      <w:r>
        <w:t>I trust the verdicts given by PhishGuard-AI.</w:t>
      </w:r>
    </w:p>
    <w:p w14:paraId="57957605" w14:textId="77777777" w:rsidR="00610A56" w:rsidRDefault="00814415">
      <w:pPr>
        <w:pStyle w:val="ListParagraph"/>
        <w:numPr>
          <w:ilvl w:val="0"/>
          <w:numId w:val="7"/>
        </w:numPr>
      </w:pPr>
      <w:r>
        <w:t>I would use PhishGuard-AI again when I receive a suspicious message.</w:t>
      </w:r>
    </w:p>
    <w:p w14:paraId="1BDD909C" w14:textId="77777777" w:rsidR="00610A56" w:rsidRDefault="00814415">
      <w:pPr>
        <w:pStyle w:val="ListParagraph"/>
        <w:numPr>
          <w:ilvl w:val="0"/>
          <w:numId w:val="7"/>
        </w:numPr>
      </w:pPr>
      <w:r>
        <w:t>After using the platform, I feel more able to recognise a scam on my own.</w:t>
      </w:r>
    </w:p>
    <w:p w14:paraId="1E016EA4" w14:textId="77777777" w:rsidR="00610A56" w:rsidRDefault="00814415">
      <w:pPr>
        <w:pStyle w:val="ListParagraph"/>
        <w:numPr>
          <w:ilvl w:val="0"/>
          <w:numId w:val="7"/>
        </w:numPr>
      </w:pPr>
      <w:r>
        <w:t>I would recommend PhishGuard-AI to my relatives.</w:t>
      </w:r>
    </w:p>
    <w:p w14:paraId="37FE455F" w14:textId="77777777" w:rsidR="00610A56" w:rsidRDefault="00814415">
      <w:pPr>
        <w:pStyle w:val="Heading3"/>
      </w:pPr>
      <w:bookmarkStart w:id="168" w:name="_Toc241476987"/>
      <w:r>
        <w:t>Part 3 — Performance measures (observed)</w:t>
      </w:r>
      <w:bookmarkEnd w:id="168"/>
    </w:p>
    <w:p w14:paraId="30B82567" w14:textId="77777777" w:rsidR="00610A56" w:rsidRDefault="00814415">
      <w:pPr>
        <w:pStyle w:val="ListParagraph"/>
        <w:numPr>
          <w:ilvl w:val="0"/>
          <w:numId w:val="2"/>
        </w:numPr>
      </w:pPr>
      <w:r>
        <w:t>Number of the five test messages correctly classified by the participant before and after using the platform.</w:t>
      </w:r>
    </w:p>
    <w:p w14:paraId="237FBCBB" w14:textId="77777777" w:rsidR="00610A56" w:rsidRDefault="00814415">
      <w:pPr>
        <w:pStyle w:val="ListParagraph"/>
        <w:numPr>
          <w:ilvl w:val="0"/>
          <w:numId w:val="2"/>
        </w:numPr>
      </w:pPr>
      <w:r>
        <w:t>Quiz score (percentage of correct answers).</w:t>
      </w:r>
    </w:p>
    <w:p w14:paraId="76782361" w14:textId="77777777" w:rsidR="00610A56" w:rsidRDefault="00814415">
      <w:pPr>
        <w:pStyle w:val="ListParagraph"/>
        <w:numPr>
          <w:ilvl w:val="0"/>
          <w:numId w:val="2"/>
        </w:numPr>
      </w:pPr>
      <w:r>
        <w:lastRenderedPageBreak/>
        <w:t>Time taken to obtain the first result.</w:t>
      </w:r>
    </w:p>
    <w:p w14:paraId="79F22B15" w14:textId="77777777" w:rsidR="00610A56" w:rsidRDefault="00814415">
      <w:pPr>
        <w:pStyle w:val="Heading3"/>
      </w:pPr>
      <w:bookmarkStart w:id="169" w:name="_Toc241476988"/>
      <w:r>
        <w:t>Part 4 — Open questions</w:t>
      </w:r>
      <w:bookmarkEnd w:id="169"/>
    </w:p>
    <w:p w14:paraId="5A6BC5BB" w14:textId="77777777" w:rsidR="00610A56" w:rsidRDefault="00814415">
      <w:pPr>
        <w:pStyle w:val="ListParagraph"/>
        <w:numPr>
          <w:ilvl w:val="0"/>
          <w:numId w:val="2"/>
        </w:numPr>
      </w:pPr>
      <w:r>
        <w:t>What did you like most?</w:t>
      </w:r>
    </w:p>
    <w:p w14:paraId="738D6F92" w14:textId="77777777" w:rsidR="00610A56" w:rsidRDefault="00814415">
      <w:pPr>
        <w:pStyle w:val="ListParagraph"/>
        <w:numPr>
          <w:ilvl w:val="0"/>
          <w:numId w:val="2"/>
        </w:numPr>
      </w:pPr>
      <w:r>
        <w:t>What was difficult or confusing?</w:t>
      </w:r>
    </w:p>
    <w:p w14:paraId="13FE2FAC" w14:textId="77777777" w:rsidR="00610A56" w:rsidRDefault="00814415">
      <w:pPr>
        <w:pStyle w:val="ListParagraph"/>
        <w:numPr>
          <w:ilvl w:val="0"/>
          <w:numId w:val="2"/>
        </w:numPr>
      </w:pPr>
      <w:r>
        <w:t>Which feature would you add?</w:t>
      </w:r>
    </w:p>
    <w:sectPr w:rsidR="00610A56">
      <w:footerReference w:type="default" r:id="rId6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7474B" w14:textId="77777777" w:rsidR="00814415" w:rsidRDefault="00814415">
      <w:pPr>
        <w:spacing w:after="0" w:line="240" w:lineRule="auto"/>
      </w:pPr>
      <w:r>
        <w:separator/>
      </w:r>
    </w:p>
  </w:endnote>
  <w:endnote w:type="continuationSeparator" w:id="0">
    <w:p w14:paraId="16FDE2B7" w14:textId="77777777" w:rsidR="00814415" w:rsidRDefault="008144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5FA1D" w14:textId="77777777" w:rsidR="00610A56" w:rsidRDefault="00814415">
    <w:pPr>
      <w:jc w:val="center"/>
    </w:pPr>
    <w:r>
      <w:rPr>
        <w:sz w:val="20"/>
        <w:szCs w:val="20"/>
      </w:rPr>
      <w:fldChar w:fldCharType="begin"/>
    </w:r>
    <w:r>
      <w:rPr>
        <w:sz w:val="20"/>
        <w:szCs w:val="20"/>
      </w:rPr>
      <w:instrText>PAGE</w:instrText>
    </w:r>
    <w:r>
      <w:rPr>
        <w:sz w:val="20"/>
        <w:szCs w:val="20"/>
      </w:rPr>
      <w:fldChar w:fldCharType="separate"/>
    </w:r>
    <w:r w:rsidR="00696F93">
      <w:rPr>
        <w:noProof/>
        <w:sz w:val="20"/>
        <w:szCs w:val="20"/>
      </w:rPr>
      <w:t>lxxx</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9AEB3" w14:textId="77777777" w:rsidR="00610A56" w:rsidRDefault="00610A5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4E5A8" w14:textId="77777777" w:rsidR="00610A56" w:rsidRDefault="00814415">
    <w:pPr>
      <w:jc w:val="center"/>
    </w:pPr>
    <w:r>
      <w:rPr>
        <w:sz w:val="20"/>
        <w:szCs w:val="20"/>
      </w:rPr>
      <w:fldChar w:fldCharType="begin"/>
    </w:r>
    <w:r>
      <w:rPr>
        <w:sz w:val="20"/>
        <w:szCs w:val="20"/>
      </w:rPr>
      <w:instrText>PAGE</w:instrText>
    </w:r>
    <w:r>
      <w:rPr>
        <w:sz w:val="20"/>
        <w:szCs w:val="20"/>
      </w:rPr>
      <w:fldChar w:fldCharType="separate"/>
    </w:r>
    <w:r w:rsidR="00696F93">
      <w:rPr>
        <w:noProof/>
        <w:sz w:val="20"/>
        <w:szCs w:val="20"/>
      </w:rPr>
      <w:t>ii</w:t>
    </w:r>
    <w:r>
      <w:rPr>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4687B" w14:textId="77777777" w:rsidR="00610A56" w:rsidRDefault="00814415">
    <w:pPr>
      <w:jc w:val="center"/>
    </w:pPr>
    <w:r>
      <w:rPr>
        <w:sz w:val="20"/>
        <w:szCs w:val="20"/>
      </w:rPr>
      <w:fldChar w:fldCharType="begin"/>
    </w:r>
    <w:r>
      <w:rPr>
        <w:sz w:val="20"/>
        <w:szCs w:val="20"/>
      </w:rPr>
      <w:instrText>PAGE</w:instrText>
    </w:r>
    <w:r>
      <w:rPr>
        <w:sz w:val="20"/>
        <w:szCs w:val="20"/>
      </w:rPr>
      <w:fldChar w:fldCharType="separate"/>
    </w:r>
    <w:r w:rsidR="00696F93">
      <w:rPr>
        <w:noProof/>
        <w:sz w:val="20"/>
        <w:szCs w:val="20"/>
      </w:rPr>
      <w:t>1</w:t>
    </w:r>
    <w:r>
      <w:rPr>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6E4F7" w14:textId="77777777" w:rsidR="00610A56" w:rsidRDefault="00814415">
    <w:pPr>
      <w:jc w:val="center"/>
    </w:pPr>
    <w:r>
      <w:rPr>
        <w:sz w:val="20"/>
        <w:szCs w:val="20"/>
      </w:rPr>
      <w:fldChar w:fldCharType="begin"/>
    </w:r>
    <w:r>
      <w:rPr>
        <w:sz w:val="20"/>
        <w:szCs w:val="20"/>
      </w:rPr>
      <w:instrText>PAGE</w:instrText>
    </w:r>
    <w:r>
      <w:rPr>
        <w:sz w:val="20"/>
        <w:szCs w:val="20"/>
      </w:rPr>
      <w:fldChar w:fldCharType="separate"/>
    </w:r>
    <w:r w:rsidR="00696F93">
      <w:rPr>
        <w:noProof/>
        <w:sz w:val="20"/>
        <w:szCs w:val="20"/>
      </w:rPr>
      <w:t>39</w:t>
    </w:r>
    <w:r>
      <w:rPr>
        <w:sz w:val="20"/>
        <w:szCs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5D74E" w14:textId="77777777" w:rsidR="00610A56" w:rsidRDefault="00814415">
    <w:pPr>
      <w:jc w:val="center"/>
    </w:pPr>
    <w:r>
      <w:rPr>
        <w:sz w:val="20"/>
        <w:szCs w:val="20"/>
      </w:rPr>
      <w:fldChar w:fldCharType="begin"/>
    </w:r>
    <w:r>
      <w:rPr>
        <w:sz w:val="20"/>
        <w:szCs w:val="20"/>
      </w:rPr>
      <w:instrText>PAGE</w:instrText>
    </w:r>
    <w:r>
      <w:rPr>
        <w:sz w:val="20"/>
        <w:szCs w:val="20"/>
      </w:rPr>
      <w:fldChar w:fldCharType="separate"/>
    </w:r>
    <w:r w:rsidR="00696F93">
      <w:rPr>
        <w:noProof/>
        <w:sz w:val="20"/>
        <w:szCs w:val="20"/>
      </w:rPr>
      <w:t>41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316C9F" w14:textId="77777777" w:rsidR="00814415" w:rsidRDefault="00814415">
      <w:pPr>
        <w:spacing w:after="0" w:line="240" w:lineRule="auto"/>
      </w:pPr>
      <w:r>
        <w:separator/>
      </w:r>
    </w:p>
  </w:footnote>
  <w:footnote w:type="continuationSeparator" w:id="0">
    <w:p w14:paraId="2CC8EBFC" w14:textId="77777777" w:rsidR="00814415" w:rsidRDefault="008144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43B81"/>
    <w:multiLevelType w:val="hybridMultilevel"/>
    <w:tmpl w:val="E64A4C32"/>
    <w:lvl w:ilvl="0" w:tplc="811471AA" w:tentative="1">
      <w:start w:val="1"/>
      <w:numFmt w:val="decimal"/>
      <w:lvlText w:val="%1."/>
      <w:lvlJc w:val="left"/>
      <w:pPr>
        <w:ind w:left="720" w:hanging="360"/>
      </w:pPr>
    </w:lvl>
    <w:lvl w:ilvl="1" w:tplc="DF6609F0">
      <w:numFmt w:val="decimal"/>
      <w:lvlText w:val=""/>
      <w:lvlJc w:val="left"/>
    </w:lvl>
    <w:lvl w:ilvl="2" w:tplc="A6B0318E">
      <w:numFmt w:val="decimal"/>
      <w:lvlText w:val=""/>
      <w:lvlJc w:val="left"/>
    </w:lvl>
    <w:lvl w:ilvl="3" w:tplc="A07C5CDC">
      <w:numFmt w:val="decimal"/>
      <w:lvlText w:val=""/>
      <w:lvlJc w:val="left"/>
    </w:lvl>
    <w:lvl w:ilvl="4" w:tplc="BA92EDB4">
      <w:numFmt w:val="decimal"/>
      <w:lvlText w:val=""/>
      <w:lvlJc w:val="left"/>
    </w:lvl>
    <w:lvl w:ilvl="5" w:tplc="C13CABF0">
      <w:numFmt w:val="decimal"/>
      <w:lvlText w:val=""/>
      <w:lvlJc w:val="left"/>
    </w:lvl>
    <w:lvl w:ilvl="6" w:tplc="9D6A6F6E">
      <w:numFmt w:val="decimal"/>
      <w:lvlText w:val=""/>
      <w:lvlJc w:val="left"/>
    </w:lvl>
    <w:lvl w:ilvl="7" w:tplc="51EA1398">
      <w:numFmt w:val="decimal"/>
      <w:lvlText w:val=""/>
      <w:lvlJc w:val="left"/>
    </w:lvl>
    <w:lvl w:ilvl="8" w:tplc="08AE5250">
      <w:numFmt w:val="decimal"/>
      <w:lvlText w:val=""/>
      <w:lvlJc w:val="left"/>
    </w:lvl>
  </w:abstractNum>
  <w:abstractNum w:abstractNumId="1" w15:restartNumberingAfterBreak="0">
    <w:nsid w:val="33C8317E"/>
    <w:multiLevelType w:val="hybridMultilevel"/>
    <w:tmpl w:val="E0269142"/>
    <w:lvl w:ilvl="0" w:tplc="FD16E520">
      <w:start w:val="1"/>
      <w:numFmt w:val="decimal"/>
      <w:lvlText w:val="%1."/>
      <w:lvlJc w:val="left"/>
      <w:pPr>
        <w:ind w:left="720" w:hanging="360"/>
      </w:pPr>
    </w:lvl>
    <w:lvl w:ilvl="1" w:tplc="9760CE40">
      <w:numFmt w:val="decimal"/>
      <w:lvlText w:val=""/>
      <w:lvlJc w:val="left"/>
    </w:lvl>
    <w:lvl w:ilvl="2" w:tplc="1CECE65A">
      <w:numFmt w:val="decimal"/>
      <w:lvlText w:val=""/>
      <w:lvlJc w:val="left"/>
    </w:lvl>
    <w:lvl w:ilvl="3" w:tplc="C0028398">
      <w:numFmt w:val="decimal"/>
      <w:lvlText w:val=""/>
      <w:lvlJc w:val="left"/>
    </w:lvl>
    <w:lvl w:ilvl="4" w:tplc="C61EEF0E">
      <w:numFmt w:val="decimal"/>
      <w:lvlText w:val=""/>
      <w:lvlJc w:val="left"/>
    </w:lvl>
    <w:lvl w:ilvl="5" w:tplc="716A7390">
      <w:numFmt w:val="decimal"/>
      <w:lvlText w:val=""/>
      <w:lvlJc w:val="left"/>
    </w:lvl>
    <w:lvl w:ilvl="6" w:tplc="D7A8F524">
      <w:numFmt w:val="decimal"/>
      <w:lvlText w:val=""/>
      <w:lvlJc w:val="left"/>
    </w:lvl>
    <w:lvl w:ilvl="7" w:tplc="19BE0D26">
      <w:numFmt w:val="decimal"/>
      <w:lvlText w:val=""/>
      <w:lvlJc w:val="left"/>
    </w:lvl>
    <w:lvl w:ilvl="8" w:tplc="C9148D4A">
      <w:numFmt w:val="decimal"/>
      <w:lvlText w:val=""/>
      <w:lvlJc w:val="left"/>
    </w:lvl>
  </w:abstractNum>
  <w:abstractNum w:abstractNumId="2" w15:restartNumberingAfterBreak="0">
    <w:nsid w:val="3AD301AD"/>
    <w:multiLevelType w:val="hybridMultilevel"/>
    <w:tmpl w:val="0158EC2E"/>
    <w:lvl w:ilvl="0" w:tplc="5C04635C">
      <w:start w:val="1"/>
      <w:numFmt w:val="decimal"/>
      <w:lvlText w:val="%1."/>
      <w:lvlJc w:val="left"/>
      <w:pPr>
        <w:ind w:left="720" w:hanging="360"/>
      </w:pPr>
    </w:lvl>
    <w:lvl w:ilvl="1" w:tplc="1EA03DB4">
      <w:numFmt w:val="decimal"/>
      <w:lvlText w:val=""/>
      <w:lvlJc w:val="left"/>
    </w:lvl>
    <w:lvl w:ilvl="2" w:tplc="83E678FA">
      <w:numFmt w:val="decimal"/>
      <w:lvlText w:val=""/>
      <w:lvlJc w:val="left"/>
    </w:lvl>
    <w:lvl w:ilvl="3" w:tplc="8C5409BA">
      <w:numFmt w:val="decimal"/>
      <w:lvlText w:val=""/>
      <w:lvlJc w:val="left"/>
    </w:lvl>
    <w:lvl w:ilvl="4" w:tplc="90D6F976">
      <w:numFmt w:val="decimal"/>
      <w:lvlText w:val=""/>
      <w:lvlJc w:val="left"/>
    </w:lvl>
    <w:lvl w:ilvl="5" w:tplc="DDA21988">
      <w:numFmt w:val="decimal"/>
      <w:lvlText w:val=""/>
      <w:lvlJc w:val="left"/>
    </w:lvl>
    <w:lvl w:ilvl="6" w:tplc="F23478B6">
      <w:numFmt w:val="decimal"/>
      <w:lvlText w:val=""/>
      <w:lvlJc w:val="left"/>
    </w:lvl>
    <w:lvl w:ilvl="7" w:tplc="532A0996">
      <w:numFmt w:val="decimal"/>
      <w:lvlText w:val=""/>
      <w:lvlJc w:val="left"/>
    </w:lvl>
    <w:lvl w:ilvl="8" w:tplc="223245B6">
      <w:numFmt w:val="decimal"/>
      <w:lvlText w:val=""/>
      <w:lvlJc w:val="left"/>
    </w:lvl>
  </w:abstractNum>
  <w:abstractNum w:abstractNumId="3" w15:restartNumberingAfterBreak="0">
    <w:nsid w:val="3DB92171"/>
    <w:multiLevelType w:val="hybridMultilevel"/>
    <w:tmpl w:val="41EEBB48"/>
    <w:lvl w:ilvl="0" w:tplc="51CA37C0" w:tentative="1">
      <w:start w:val="1"/>
      <w:numFmt w:val="decimal"/>
      <w:lvlText w:val="%1."/>
      <w:lvlJc w:val="left"/>
      <w:pPr>
        <w:ind w:left="720" w:hanging="360"/>
      </w:pPr>
    </w:lvl>
    <w:lvl w:ilvl="1" w:tplc="530C4392">
      <w:numFmt w:val="decimal"/>
      <w:lvlText w:val=""/>
      <w:lvlJc w:val="left"/>
    </w:lvl>
    <w:lvl w:ilvl="2" w:tplc="B576047C">
      <w:numFmt w:val="decimal"/>
      <w:lvlText w:val=""/>
      <w:lvlJc w:val="left"/>
    </w:lvl>
    <w:lvl w:ilvl="3" w:tplc="8BE4301C">
      <w:numFmt w:val="decimal"/>
      <w:lvlText w:val=""/>
      <w:lvlJc w:val="left"/>
    </w:lvl>
    <w:lvl w:ilvl="4" w:tplc="EA14A3B4">
      <w:numFmt w:val="decimal"/>
      <w:lvlText w:val=""/>
      <w:lvlJc w:val="left"/>
    </w:lvl>
    <w:lvl w:ilvl="5" w:tplc="AA2E56A4">
      <w:numFmt w:val="decimal"/>
      <w:lvlText w:val=""/>
      <w:lvlJc w:val="left"/>
    </w:lvl>
    <w:lvl w:ilvl="6" w:tplc="48CC1E66">
      <w:numFmt w:val="decimal"/>
      <w:lvlText w:val=""/>
      <w:lvlJc w:val="left"/>
    </w:lvl>
    <w:lvl w:ilvl="7" w:tplc="70E2F546">
      <w:numFmt w:val="decimal"/>
      <w:lvlText w:val=""/>
      <w:lvlJc w:val="left"/>
    </w:lvl>
    <w:lvl w:ilvl="8" w:tplc="177E9BEC">
      <w:numFmt w:val="decimal"/>
      <w:lvlText w:val=""/>
      <w:lvlJc w:val="left"/>
    </w:lvl>
  </w:abstractNum>
  <w:abstractNum w:abstractNumId="4" w15:restartNumberingAfterBreak="0">
    <w:nsid w:val="3DD72649"/>
    <w:multiLevelType w:val="hybridMultilevel"/>
    <w:tmpl w:val="0EF07EFC"/>
    <w:lvl w:ilvl="0" w:tplc="121E5634" w:tentative="1">
      <w:start w:val="1"/>
      <w:numFmt w:val="decimal"/>
      <w:lvlText w:val="%1."/>
      <w:lvlJc w:val="left"/>
      <w:pPr>
        <w:ind w:left="720" w:hanging="360"/>
      </w:pPr>
    </w:lvl>
    <w:lvl w:ilvl="1" w:tplc="64244AEE">
      <w:numFmt w:val="decimal"/>
      <w:lvlText w:val=""/>
      <w:lvlJc w:val="left"/>
    </w:lvl>
    <w:lvl w:ilvl="2" w:tplc="1DF0F6FA">
      <w:numFmt w:val="decimal"/>
      <w:lvlText w:val=""/>
      <w:lvlJc w:val="left"/>
    </w:lvl>
    <w:lvl w:ilvl="3" w:tplc="7794EF96">
      <w:numFmt w:val="decimal"/>
      <w:lvlText w:val=""/>
      <w:lvlJc w:val="left"/>
    </w:lvl>
    <w:lvl w:ilvl="4" w:tplc="15B28ADE">
      <w:numFmt w:val="decimal"/>
      <w:lvlText w:val=""/>
      <w:lvlJc w:val="left"/>
    </w:lvl>
    <w:lvl w:ilvl="5" w:tplc="E8AA690A">
      <w:numFmt w:val="decimal"/>
      <w:lvlText w:val=""/>
      <w:lvlJc w:val="left"/>
    </w:lvl>
    <w:lvl w:ilvl="6" w:tplc="10141254">
      <w:numFmt w:val="decimal"/>
      <w:lvlText w:val=""/>
      <w:lvlJc w:val="left"/>
    </w:lvl>
    <w:lvl w:ilvl="7" w:tplc="A16E7278">
      <w:numFmt w:val="decimal"/>
      <w:lvlText w:val=""/>
      <w:lvlJc w:val="left"/>
    </w:lvl>
    <w:lvl w:ilvl="8" w:tplc="BF64E5C4">
      <w:numFmt w:val="decimal"/>
      <w:lvlText w:val=""/>
      <w:lvlJc w:val="left"/>
    </w:lvl>
  </w:abstractNum>
  <w:abstractNum w:abstractNumId="5" w15:restartNumberingAfterBreak="0">
    <w:nsid w:val="49143F20"/>
    <w:multiLevelType w:val="hybridMultilevel"/>
    <w:tmpl w:val="CEF29C24"/>
    <w:lvl w:ilvl="0" w:tplc="9E1ABF9C">
      <w:start w:val="1"/>
      <w:numFmt w:val="decimal"/>
      <w:lvlText w:val="%1."/>
      <w:lvlJc w:val="left"/>
      <w:pPr>
        <w:ind w:left="720" w:hanging="360"/>
      </w:pPr>
    </w:lvl>
    <w:lvl w:ilvl="1" w:tplc="79B6DEC4">
      <w:numFmt w:val="decimal"/>
      <w:lvlText w:val=""/>
      <w:lvlJc w:val="left"/>
    </w:lvl>
    <w:lvl w:ilvl="2" w:tplc="7E5E5AF8">
      <w:numFmt w:val="decimal"/>
      <w:lvlText w:val=""/>
      <w:lvlJc w:val="left"/>
    </w:lvl>
    <w:lvl w:ilvl="3" w:tplc="3182BF12">
      <w:numFmt w:val="decimal"/>
      <w:lvlText w:val=""/>
      <w:lvlJc w:val="left"/>
    </w:lvl>
    <w:lvl w:ilvl="4" w:tplc="BE1CB844">
      <w:numFmt w:val="decimal"/>
      <w:lvlText w:val=""/>
      <w:lvlJc w:val="left"/>
    </w:lvl>
    <w:lvl w:ilvl="5" w:tplc="B4F0E21E">
      <w:numFmt w:val="decimal"/>
      <w:lvlText w:val=""/>
      <w:lvlJc w:val="left"/>
    </w:lvl>
    <w:lvl w:ilvl="6" w:tplc="4D26FDDC">
      <w:numFmt w:val="decimal"/>
      <w:lvlText w:val=""/>
      <w:lvlJc w:val="left"/>
    </w:lvl>
    <w:lvl w:ilvl="7" w:tplc="98AEB3C0">
      <w:numFmt w:val="decimal"/>
      <w:lvlText w:val=""/>
      <w:lvlJc w:val="left"/>
    </w:lvl>
    <w:lvl w:ilvl="8" w:tplc="4E74323E">
      <w:numFmt w:val="decimal"/>
      <w:lvlText w:val=""/>
      <w:lvlJc w:val="left"/>
    </w:lvl>
  </w:abstractNum>
  <w:abstractNum w:abstractNumId="6" w15:restartNumberingAfterBreak="0">
    <w:nsid w:val="5F6B5316"/>
    <w:multiLevelType w:val="hybridMultilevel"/>
    <w:tmpl w:val="5000A374"/>
    <w:lvl w:ilvl="0" w:tplc="30F82638">
      <w:start w:val="1"/>
      <w:numFmt w:val="decimal"/>
      <w:lvlText w:val="%1."/>
      <w:lvlJc w:val="left"/>
      <w:pPr>
        <w:ind w:left="720" w:hanging="360"/>
      </w:pPr>
    </w:lvl>
    <w:lvl w:ilvl="1" w:tplc="B17ED10C">
      <w:numFmt w:val="decimal"/>
      <w:lvlText w:val=""/>
      <w:lvlJc w:val="left"/>
    </w:lvl>
    <w:lvl w:ilvl="2" w:tplc="6BFC1670">
      <w:numFmt w:val="decimal"/>
      <w:lvlText w:val=""/>
      <w:lvlJc w:val="left"/>
    </w:lvl>
    <w:lvl w:ilvl="3" w:tplc="3CBA3A16">
      <w:numFmt w:val="decimal"/>
      <w:lvlText w:val=""/>
      <w:lvlJc w:val="left"/>
    </w:lvl>
    <w:lvl w:ilvl="4" w:tplc="E6CE05C4">
      <w:numFmt w:val="decimal"/>
      <w:lvlText w:val=""/>
      <w:lvlJc w:val="left"/>
    </w:lvl>
    <w:lvl w:ilvl="5" w:tplc="68644ED4">
      <w:numFmt w:val="decimal"/>
      <w:lvlText w:val=""/>
      <w:lvlJc w:val="left"/>
    </w:lvl>
    <w:lvl w:ilvl="6" w:tplc="6DC48EA4">
      <w:numFmt w:val="decimal"/>
      <w:lvlText w:val=""/>
      <w:lvlJc w:val="left"/>
    </w:lvl>
    <w:lvl w:ilvl="7" w:tplc="B3BE272A">
      <w:numFmt w:val="decimal"/>
      <w:lvlText w:val=""/>
      <w:lvlJc w:val="left"/>
    </w:lvl>
    <w:lvl w:ilvl="8" w:tplc="F7F293DA">
      <w:numFmt w:val="decimal"/>
      <w:lvlText w:val=""/>
      <w:lvlJc w:val="left"/>
    </w:lvl>
  </w:abstractNum>
  <w:abstractNum w:abstractNumId="7" w15:restartNumberingAfterBreak="0">
    <w:nsid w:val="643A5DAF"/>
    <w:multiLevelType w:val="hybridMultilevel"/>
    <w:tmpl w:val="7D3A8EE2"/>
    <w:lvl w:ilvl="0" w:tplc="DDBAAC7C">
      <w:start w:val="1"/>
      <w:numFmt w:val="decimal"/>
      <w:lvlText w:val="%1."/>
      <w:lvlJc w:val="left"/>
      <w:pPr>
        <w:ind w:left="720" w:hanging="360"/>
      </w:pPr>
    </w:lvl>
    <w:lvl w:ilvl="1" w:tplc="A126DBCC">
      <w:numFmt w:val="decimal"/>
      <w:lvlText w:val=""/>
      <w:lvlJc w:val="left"/>
    </w:lvl>
    <w:lvl w:ilvl="2" w:tplc="C8260304">
      <w:numFmt w:val="decimal"/>
      <w:lvlText w:val=""/>
      <w:lvlJc w:val="left"/>
    </w:lvl>
    <w:lvl w:ilvl="3" w:tplc="22CEA40E">
      <w:numFmt w:val="decimal"/>
      <w:lvlText w:val=""/>
      <w:lvlJc w:val="left"/>
    </w:lvl>
    <w:lvl w:ilvl="4" w:tplc="4FE46DB4">
      <w:numFmt w:val="decimal"/>
      <w:lvlText w:val=""/>
      <w:lvlJc w:val="left"/>
    </w:lvl>
    <w:lvl w:ilvl="5" w:tplc="17A6AE64">
      <w:numFmt w:val="decimal"/>
      <w:lvlText w:val=""/>
      <w:lvlJc w:val="left"/>
    </w:lvl>
    <w:lvl w:ilvl="6" w:tplc="B1CC5F76">
      <w:numFmt w:val="decimal"/>
      <w:lvlText w:val=""/>
      <w:lvlJc w:val="left"/>
    </w:lvl>
    <w:lvl w:ilvl="7" w:tplc="D11A6976">
      <w:numFmt w:val="decimal"/>
      <w:lvlText w:val=""/>
      <w:lvlJc w:val="left"/>
    </w:lvl>
    <w:lvl w:ilvl="8" w:tplc="40B8584A">
      <w:numFmt w:val="decimal"/>
      <w:lvlText w:val=""/>
      <w:lvlJc w:val="left"/>
    </w:lvl>
  </w:abstractNum>
  <w:abstractNum w:abstractNumId="8" w15:restartNumberingAfterBreak="0">
    <w:nsid w:val="731D6CC1"/>
    <w:multiLevelType w:val="hybridMultilevel"/>
    <w:tmpl w:val="CAD27910"/>
    <w:lvl w:ilvl="0" w:tplc="ED8A8E86">
      <w:start w:val="1"/>
      <w:numFmt w:val="bullet"/>
      <w:lvlText w:val="•"/>
      <w:lvlJc w:val="left"/>
      <w:pPr>
        <w:ind w:left="720" w:hanging="360"/>
      </w:pPr>
    </w:lvl>
    <w:lvl w:ilvl="1" w:tplc="1F9C1C20">
      <w:numFmt w:val="decimal"/>
      <w:lvlText w:val=""/>
      <w:lvlJc w:val="left"/>
    </w:lvl>
    <w:lvl w:ilvl="2" w:tplc="3A74D638">
      <w:numFmt w:val="decimal"/>
      <w:lvlText w:val=""/>
      <w:lvlJc w:val="left"/>
    </w:lvl>
    <w:lvl w:ilvl="3" w:tplc="B696078E">
      <w:numFmt w:val="decimal"/>
      <w:lvlText w:val=""/>
      <w:lvlJc w:val="left"/>
    </w:lvl>
    <w:lvl w:ilvl="4" w:tplc="0F744326">
      <w:numFmt w:val="decimal"/>
      <w:lvlText w:val=""/>
      <w:lvlJc w:val="left"/>
    </w:lvl>
    <w:lvl w:ilvl="5" w:tplc="79D6A1B2">
      <w:numFmt w:val="decimal"/>
      <w:lvlText w:val=""/>
      <w:lvlJc w:val="left"/>
    </w:lvl>
    <w:lvl w:ilvl="6" w:tplc="AF468F76">
      <w:numFmt w:val="decimal"/>
      <w:lvlText w:val=""/>
      <w:lvlJc w:val="left"/>
    </w:lvl>
    <w:lvl w:ilvl="7" w:tplc="2FA63A9A">
      <w:numFmt w:val="decimal"/>
      <w:lvlText w:val=""/>
      <w:lvlJc w:val="left"/>
    </w:lvl>
    <w:lvl w:ilvl="8" w:tplc="9602455A">
      <w:numFmt w:val="decimal"/>
      <w:lvlText w:val=""/>
      <w:lvlJc w:val="left"/>
    </w:lvl>
  </w:abstractNum>
  <w:abstractNum w:abstractNumId="9" w15:restartNumberingAfterBreak="0">
    <w:nsid w:val="7D8B1FD6"/>
    <w:multiLevelType w:val="hybridMultilevel"/>
    <w:tmpl w:val="DB4A5488"/>
    <w:lvl w:ilvl="0" w:tplc="76BA466C" w:tentative="1">
      <w:start w:val="1"/>
      <w:numFmt w:val="bullet"/>
      <w:lvlText w:val="●"/>
      <w:lvlJc w:val="left"/>
      <w:pPr>
        <w:ind w:left="720" w:hanging="360"/>
      </w:pPr>
    </w:lvl>
    <w:lvl w:ilvl="1" w:tplc="FBFEC84A" w:tentative="1">
      <w:start w:val="1"/>
      <w:numFmt w:val="bullet"/>
      <w:lvlText w:val="○"/>
      <w:lvlJc w:val="left"/>
      <w:pPr>
        <w:ind w:left="1440" w:hanging="360"/>
      </w:pPr>
    </w:lvl>
    <w:lvl w:ilvl="2" w:tplc="3B68811A" w:tentative="1">
      <w:start w:val="1"/>
      <w:numFmt w:val="bullet"/>
      <w:lvlText w:val="■"/>
      <w:lvlJc w:val="left"/>
      <w:pPr>
        <w:ind w:left="2160" w:hanging="360"/>
      </w:pPr>
    </w:lvl>
    <w:lvl w:ilvl="3" w:tplc="3E78D7D6" w:tentative="1">
      <w:start w:val="1"/>
      <w:numFmt w:val="bullet"/>
      <w:lvlText w:val="●"/>
      <w:lvlJc w:val="left"/>
      <w:pPr>
        <w:ind w:left="2880" w:hanging="360"/>
      </w:pPr>
    </w:lvl>
    <w:lvl w:ilvl="4" w:tplc="AE2694BC" w:tentative="1">
      <w:start w:val="1"/>
      <w:numFmt w:val="bullet"/>
      <w:lvlText w:val="○"/>
      <w:lvlJc w:val="left"/>
      <w:pPr>
        <w:ind w:left="3600" w:hanging="360"/>
      </w:pPr>
    </w:lvl>
    <w:lvl w:ilvl="5" w:tplc="9EEC6DE4" w:tentative="1">
      <w:start w:val="1"/>
      <w:numFmt w:val="bullet"/>
      <w:lvlText w:val="■"/>
      <w:lvlJc w:val="left"/>
      <w:pPr>
        <w:ind w:left="4320" w:hanging="360"/>
      </w:pPr>
    </w:lvl>
    <w:lvl w:ilvl="6" w:tplc="2F6EEB54" w:tentative="1">
      <w:start w:val="1"/>
      <w:numFmt w:val="bullet"/>
      <w:lvlText w:val="●"/>
      <w:lvlJc w:val="left"/>
      <w:pPr>
        <w:ind w:left="5040" w:hanging="360"/>
      </w:pPr>
    </w:lvl>
    <w:lvl w:ilvl="7" w:tplc="9F88D3BA" w:tentative="1">
      <w:start w:val="1"/>
      <w:numFmt w:val="bullet"/>
      <w:lvlText w:val="●"/>
      <w:lvlJc w:val="left"/>
      <w:pPr>
        <w:ind w:left="5760" w:hanging="360"/>
      </w:pPr>
    </w:lvl>
    <w:lvl w:ilvl="8" w:tplc="2988AC1E" w:tentative="1">
      <w:start w:val="1"/>
      <w:numFmt w:val="bullet"/>
      <w:lvlText w:val="●"/>
      <w:lvlJc w:val="left"/>
      <w:pPr>
        <w:ind w:left="6480" w:hanging="360"/>
      </w:pPr>
    </w:lvl>
  </w:abstractNum>
  <w:num w:numId="1" w16cid:durableId="1307276626">
    <w:abstractNumId w:val="9"/>
    <w:lvlOverride w:ilvl="0">
      <w:startOverride w:val="1"/>
    </w:lvlOverride>
  </w:num>
  <w:num w:numId="2" w16cid:durableId="220293129">
    <w:abstractNumId w:val="8"/>
    <w:lvlOverride w:ilvl="0">
      <w:startOverride w:val="1"/>
    </w:lvlOverride>
  </w:num>
  <w:num w:numId="3" w16cid:durableId="1443720332">
    <w:abstractNumId w:val="1"/>
    <w:lvlOverride w:ilvl="0">
      <w:startOverride w:val="1"/>
    </w:lvlOverride>
  </w:num>
  <w:num w:numId="4" w16cid:durableId="145978535">
    <w:abstractNumId w:val="5"/>
    <w:lvlOverride w:ilvl="0">
      <w:startOverride w:val="1"/>
    </w:lvlOverride>
  </w:num>
  <w:num w:numId="5" w16cid:durableId="1490559781">
    <w:abstractNumId w:val="7"/>
    <w:lvlOverride w:ilvl="0">
      <w:startOverride w:val="1"/>
    </w:lvlOverride>
  </w:num>
  <w:num w:numId="6" w16cid:durableId="1908569624">
    <w:abstractNumId w:val="6"/>
    <w:lvlOverride w:ilvl="0">
      <w:startOverride w:val="1"/>
    </w:lvlOverride>
  </w:num>
  <w:num w:numId="7" w16cid:durableId="13068069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0A56"/>
    <w:rsid w:val="00610A56"/>
    <w:rsid w:val="00696F93"/>
    <w:rsid w:val="00814415"/>
    <w:rsid w:val="00F1283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7B489"/>
  <w15:docId w15:val="{EC87AD42-6D23-4190-AEC8-0BB11BC58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FR" w:eastAsia="fr-FR"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after="240"/>
      <w:jc w:val="left"/>
      <w:outlineLvl w:val="0"/>
    </w:pPr>
    <w:rPr>
      <w:b/>
      <w:bCs/>
      <w:color w:val="1F3864"/>
      <w:sz w:val="32"/>
      <w:szCs w:val="32"/>
    </w:rPr>
  </w:style>
  <w:style w:type="paragraph" w:styleId="Heading2">
    <w:name w:val="heading 2"/>
    <w:basedOn w:val="Normal"/>
    <w:next w:val="Normal"/>
    <w:uiPriority w:val="9"/>
    <w:unhideWhenUsed/>
    <w:qFormat/>
    <w:pPr>
      <w:keepNext/>
      <w:spacing w:before="240"/>
      <w:jc w:val="left"/>
      <w:outlineLvl w:val="1"/>
    </w:pPr>
    <w:rPr>
      <w:b/>
      <w:bCs/>
      <w:color w:val="2E5597"/>
      <w:sz w:val="28"/>
      <w:szCs w:val="28"/>
    </w:rPr>
  </w:style>
  <w:style w:type="paragraph" w:styleId="Heading3">
    <w:name w:val="heading 3"/>
    <w:basedOn w:val="Normal"/>
    <w:next w:val="Normal"/>
    <w:uiPriority w:val="9"/>
    <w:unhideWhenUsed/>
    <w:qFormat/>
    <w:pPr>
      <w:keepNext/>
      <w:spacing w:before="180" w:after="80"/>
      <w:jc w:val="left"/>
      <w:outlineLvl w:val="2"/>
    </w:pPr>
    <w:rPr>
      <w:b/>
      <w:bCs/>
      <w:color w:val="2E5597"/>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igCaption">
    <w:name w:val="FigCaption"/>
    <w:basedOn w:val="Normal"/>
    <w:pPr>
      <w:spacing w:before="60" w:after="240"/>
      <w:jc w:val="center"/>
    </w:pPr>
    <w:rPr>
      <w:b/>
      <w:bCs/>
      <w:i/>
      <w:iCs/>
      <w:color w:val="404040"/>
      <w:sz w:val="22"/>
      <w:szCs w:val="22"/>
    </w:rPr>
  </w:style>
  <w:style w:type="paragraph" w:customStyle="1" w:styleId="TabCaption">
    <w:name w:val="TabCaption"/>
    <w:basedOn w:val="Normal"/>
    <w:pPr>
      <w:spacing w:before="100" w:after="240"/>
      <w:jc w:val="center"/>
    </w:pPr>
    <w:rPr>
      <w:b/>
      <w:bCs/>
      <w:i/>
      <w:iCs/>
      <w:color w:val="404040"/>
      <w:sz w:val="22"/>
      <w:szCs w:val="22"/>
    </w:rPr>
  </w:style>
  <w:style w:type="paragraph" w:customStyle="1" w:styleId="PrelimTitle">
    <w:name w:val="Prelim Title"/>
    <w:basedOn w:val="Normal"/>
    <w:pPr>
      <w:spacing w:before="240" w:after="360"/>
      <w:jc w:val="center"/>
    </w:pPr>
    <w:rPr>
      <w:b/>
      <w:bCs/>
      <w:color w:val="1F3864"/>
      <w:sz w:val="28"/>
      <w:szCs w:val="28"/>
    </w:rPr>
  </w:style>
  <w:style w:type="paragraph" w:styleId="TOC1">
    <w:name w:val="toc 1"/>
    <w:basedOn w:val="Normal"/>
    <w:next w:val="Normal"/>
    <w:autoRedefine/>
    <w:uiPriority w:val="39"/>
    <w:unhideWhenUsed/>
    <w:rsid w:val="00696F93"/>
    <w:pPr>
      <w:spacing w:after="100"/>
    </w:pPr>
  </w:style>
  <w:style w:type="paragraph" w:styleId="TOC2">
    <w:name w:val="toc 2"/>
    <w:basedOn w:val="Normal"/>
    <w:next w:val="Normal"/>
    <w:autoRedefine/>
    <w:uiPriority w:val="39"/>
    <w:unhideWhenUsed/>
    <w:rsid w:val="00696F93"/>
    <w:pPr>
      <w:spacing w:after="100"/>
      <w:ind w:left="240"/>
    </w:pPr>
  </w:style>
  <w:style w:type="paragraph" w:styleId="TOC3">
    <w:name w:val="toc 3"/>
    <w:basedOn w:val="Normal"/>
    <w:next w:val="Normal"/>
    <w:autoRedefine/>
    <w:uiPriority w:val="39"/>
    <w:unhideWhenUsed/>
    <w:rsid w:val="00696F93"/>
    <w:pPr>
      <w:spacing w:after="100"/>
      <w:ind w:left="480"/>
    </w:pPr>
  </w:style>
  <w:style w:type="paragraph" w:styleId="TOC4">
    <w:name w:val="toc 4"/>
    <w:basedOn w:val="Normal"/>
    <w:next w:val="Normal"/>
    <w:autoRedefine/>
    <w:uiPriority w:val="39"/>
    <w:unhideWhenUsed/>
    <w:rsid w:val="00696F93"/>
    <w:pPr>
      <w:spacing w:after="100" w:line="278" w:lineRule="auto"/>
      <w:ind w:left="720"/>
      <w:jc w:val="left"/>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696F93"/>
    <w:pPr>
      <w:spacing w:after="100" w:line="278" w:lineRule="auto"/>
      <w:ind w:left="960"/>
      <w:jc w:val="left"/>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696F93"/>
    <w:pPr>
      <w:spacing w:after="100" w:line="278" w:lineRule="auto"/>
      <w:ind w:left="1200"/>
      <w:jc w:val="left"/>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696F93"/>
    <w:pPr>
      <w:spacing w:after="100" w:line="278" w:lineRule="auto"/>
      <w:ind w:left="1440"/>
      <w:jc w:val="left"/>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696F93"/>
    <w:pPr>
      <w:spacing w:after="100" w:line="278" w:lineRule="auto"/>
      <w:ind w:left="1680"/>
      <w:jc w:val="left"/>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696F93"/>
    <w:pPr>
      <w:spacing w:after="100" w:line="278" w:lineRule="auto"/>
      <w:ind w:left="1920"/>
      <w:jc w:val="left"/>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696F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1.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18.png"/><Relationship Id="rId11" Type="http://schemas.openxmlformats.org/officeDocument/2006/relationships/image" Target="media/image2.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5" Type="http://schemas.openxmlformats.org/officeDocument/2006/relationships/footnotes" Target="footnotes.xml"/><Relationship Id="rId61" Type="http://schemas.openxmlformats.org/officeDocument/2006/relationships/fontTable" Target="fontTable.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8" Type="http://schemas.openxmlformats.org/officeDocument/2006/relationships/footer" Target="footer2.xml"/><Relationship Id="rId51" Type="http://schemas.openxmlformats.org/officeDocument/2006/relationships/image" Target="media/image40.png"/><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20" Type="http://schemas.openxmlformats.org/officeDocument/2006/relationships/footer" Target="footer4.xml"/><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footer" Target="footer5.xml"/><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image" Target="media/image1.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97</Pages>
  <Words>18130</Words>
  <Characters>99716</Characters>
  <Application>Microsoft Office Word</Application>
  <DocSecurity>0</DocSecurity>
  <Lines>830</Lines>
  <Paragraphs>235</Paragraphs>
  <ScaleCrop>false</ScaleCrop>
  <Company/>
  <LinksUpToDate>false</LinksUpToDate>
  <CharactersWithSpaces>117611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PhishGuard-AI - Academic Report</dc:title>
  <dc:creator>DJAMBOU NOUBIBOU Lareine Tracy</dc:creator>
  <dc:description>Bachelor dissertation, The ICT University</dc:description>
  <cp:lastModifiedBy>Etienne Dylan</cp:lastModifiedBy>
  <cp:revision>2</cp:revision>
  <dcterms:created xsi:type="dcterms:W3CDTF">2026-09-28T07:32:00Z</dcterms:created>
  <dcterms:modified xsi:type="dcterms:W3CDTF">2026-09-28T07:32:00Z</dcterms:modified>
</cp:coreProperties>
</file>