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6jlmwdlw93" w:id="0"/>
      <w:bookmarkEnd w:id="0"/>
      <w:r w:rsidDel="00000000" w:rsidR="00000000" w:rsidRPr="00000000">
        <w:rPr>
          <w:rtl w:val="0"/>
        </w:rPr>
        <w:t xml:space="preserve">Versión de SDK dotNet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e0z78rqbu2y0" w:id="1"/>
      <w:bookmarkEnd w:id="1"/>
      <w:r w:rsidDel="00000000" w:rsidR="00000000" w:rsidRPr="00000000">
        <w:rPr>
          <w:rtl w:val="0"/>
        </w:rPr>
        <w:t xml:space="preserve">Versión SDK certificada: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z88zwhi57jyp" w:id="2"/>
      <w:bookmarkEnd w:id="2"/>
      <w:r w:rsidDel="00000000" w:rsidR="00000000" w:rsidRPr="00000000">
        <w:rPr>
          <w:rtl w:val="0"/>
        </w:rPr>
        <w:t xml:space="preserve">Versión SDK sin certificar:</w:t>
      </w:r>
    </w:p>
    <w:p w:rsidR="00000000" w:rsidDel="00000000" w:rsidP="00000000" w:rsidRDefault="00000000" w:rsidRPr="00000000" w14:paraId="00000007">
      <w:pPr>
        <w:pStyle w:val="Heading5"/>
        <w:ind w:left="720" w:firstLine="0"/>
        <w:rPr/>
      </w:pPr>
      <w:bookmarkStart w:colFirst="0" w:colLast="0" w:name="_nq1dxpb5860v" w:id="3"/>
      <w:bookmarkEnd w:id="3"/>
      <w:r w:rsidDel="00000000" w:rsidR="00000000" w:rsidRPr="00000000">
        <w:rPr>
          <w:b w:val="1"/>
          <w:rtl w:val="0"/>
        </w:rPr>
        <w:t xml:space="preserve">Version_2018.07.16:</w:t>
      </w:r>
      <w:r w:rsidDel="00000000" w:rsidR="00000000" w:rsidRPr="00000000">
        <w:rPr>
          <w:rtl w:val="0"/>
        </w:rPr>
        <w:t xml:space="preserve"> Ajustes en parseo de respuesta en SOAP cuando el medio de pago es PSE</w:t>
      </w:r>
    </w:p>
    <w:p w:rsidR="00000000" w:rsidDel="00000000" w:rsidP="00000000" w:rsidRDefault="00000000" w:rsidRPr="00000000" w14:paraId="00000008">
      <w:pPr>
        <w:pStyle w:val="Heading5"/>
        <w:ind w:left="720" w:firstLine="0"/>
        <w:rPr/>
      </w:pPr>
      <w:bookmarkStart w:colFirst="0" w:colLast="0" w:name="_85gh1t7okhmi" w:id="4"/>
      <w:bookmarkEnd w:id="4"/>
      <w:r w:rsidDel="00000000" w:rsidR="00000000" w:rsidRPr="00000000">
        <w:rPr>
          <w:b w:val="1"/>
          <w:rtl w:val="0"/>
        </w:rPr>
        <w:t xml:space="preserve">Version_2018.03.25:</w:t>
      </w:r>
      <w:r w:rsidDel="00000000" w:rsidR="00000000" w:rsidRPr="00000000">
        <w:rPr>
          <w:rtl w:val="0"/>
        </w:rPr>
        <w:t xml:space="preserve"> Se agregó funcionalidad para leer la respuesta enviada a la url de notificación.</w:t>
      </w:r>
    </w:p>
    <w:p w:rsidR="00000000" w:rsidDel="00000000" w:rsidP="00000000" w:rsidRDefault="00000000" w:rsidRPr="00000000" w14:paraId="00000009">
      <w:pPr>
        <w:pStyle w:val="Heading5"/>
        <w:ind w:left="720" w:firstLine="0"/>
        <w:rPr/>
      </w:pPr>
      <w:bookmarkStart w:colFirst="0" w:colLast="0" w:name="_53ont42w0o5y" w:id="5"/>
      <w:bookmarkEnd w:id="5"/>
      <w:r w:rsidDel="00000000" w:rsidR="00000000" w:rsidRPr="00000000">
        <w:rPr>
          <w:b w:val="1"/>
          <w:rtl w:val="0"/>
        </w:rPr>
        <w:t xml:space="preserve">Version_2018.03.25:</w:t>
      </w:r>
      <w:r w:rsidDel="00000000" w:rsidR="00000000" w:rsidRPr="00000000">
        <w:rPr>
          <w:rtl w:val="0"/>
        </w:rPr>
        <w:t xml:space="preserve"> Se actualizo para corregir un error relacionado a la funcionalidad Query (getRequestInformation) cuando se consultaba una session de subscription.</w:t>
      </w:r>
    </w:p>
    <w:p w:rsidR="00000000" w:rsidDel="00000000" w:rsidP="00000000" w:rsidRDefault="00000000" w:rsidRPr="00000000" w14:paraId="0000000A">
      <w:pPr>
        <w:pStyle w:val="Heading5"/>
        <w:ind w:left="720" w:firstLine="0"/>
        <w:rPr/>
      </w:pPr>
      <w:bookmarkStart w:colFirst="0" w:colLast="0" w:name="_n97w96vkd4ra" w:id="6"/>
      <w:bookmarkEnd w:id="6"/>
      <w:r w:rsidDel="00000000" w:rsidR="00000000" w:rsidRPr="00000000">
        <w:rPr>
          <w:b w:val="1"/>
          <w:rtl w:val="0"/>
        </w:rPr>
        <w:t xml:space="preserve">Version_2018.03.16:</w:t>
      </w:r>
      <w:r w:rsidDel="00000000" w:rsidR="00000000" w:rsidRPr="00000000">
        <w:rPr>
          <w:rtl w:val="0"/>
        </w:rPr>
        <w:t xml:space="preserve"> Se actualizo debido a un error relacionado al proceso de serialización de los campos adicionales. Esta versión fue enviada a CAFAM sin certificar.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