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675A05" w14:textId="6F202B58" w:rsidR="00463E01" w:rsidRDefault="009014D3">
      <w:pPr>
        <w:spacing w:after="200"/>
        <w:jc w:val="center"/>
      </w:pPr>
      <w:r>
        <w:t>0</w:t>
      </w:r>
      <w:r w:rsidR="00000000">
        <w:rPr>
          <w:noProof/>
        </w:rPr>
        <w:drawing>
          <wp:inline distT="0" distB="0" distL="0" distR="0" wp14:anchorId="60076980" wp14:editId="17674804">
            <wp:extent cx="6510528" cy="9114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10528" cy="91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567D4" w14:textId="77777777" w:rsidR="00463E01" w:rsidRDefault="00000000">
      <w:pPr>
        <w:pStyle w:val="Title"/>
        <w:pBdr>
          <w:bottom w:val="single" w:sz="12" w:space="0" w:color="E4BC68"/>
        </w:pBdr>
        <w:spacing w:after="140"/>
      </w:pPr>
      <w:r>
        <w:rPr>
          <w:color w:val="06132E"/>
          <w:sz w:val="24"/>
        </w:rPr>
        <w:t>START HERE</w:t>
      </w:r>
    </w:p>
    <w:p w14:paraId="749D0D26" w14:textId="77777777" w:rsidR="00463E01" w:rsidRDefault="00000000">
      <w:pPr>
        <w:pStyle w:val="Subtitle"/>
      </w:pPr>
      <w:r>
        <w:rPr>
          <w:color w:val="0D5149"/>
        </w:rPr>
        <w:t>A five-minute path. No special vocabulary required.</w:t>
      </w:r>
    </w:p>
    <w:p w14:paraId="480E628A" w14:textId="77777777" w:rsidR="00463E01" w:rsidRDefault="00000000">
      <w:r>
        <w:t>Use Studio while your team’s work is still in progress. It is a coach—not a grade or instructor approval.</w:t>
      </w:r>
    </w:p>
    <w:p w14:paraId="6AE72C03" w14:textId="77777777" w:rsidR="00463E01" w:rsidRDefault="00000000">
      <w:pPr>
        <w:pStyle w:val="Heading1"/>
        <w:spacing w:before="140" w:after="60"/>
      </w:pPr>
      <w:r>
        <w:rPr>
          <w:color w:val="0D5149"/>
        </w:rPr>
        <w:t>Two rooms. One simple workflow.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26"/>
        <w:gridCol w:w="5026"/>
      </w:tblGrid>
      <w:tr w:rsidR="00463E01" w14:paraId="656868A2" w14:textId="77777777" w:rsidTr="00463E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6" w:type="dxa"/>
            <w:shd w:val="clear" w:color="auto" w:fill="EAF4F1"/>
            <w:vAlign w:val="center"/>
          </w:tcPr>
          <w:p w14:paraId="41904DCD" w14:textId="77777777" w:rsidR="00463E01" w:rsidRDefault="00000000">
            <w:pPr>
              <w:spacing w:before="20" w:after="20"/>
            </w:pPr>
            <w:r>
              <w:rPr>
                <w:color w:val="0D5149"/>
              </w:rPr>
              <w:t>REVIEW ROOM · DISCUSS</w:t>
            </w:r>
          </w:p>
        </w:tc>
        <w:tc>
          <w:tcPr>
            <w:tcW w:w="5026" w:type="dxa"/>
            <w:shd w:val="clear" w:color="auto" w:fill="EAF4F1"/>
            <w:vAlign w:val="center"/>
          </w:tcPr>
          <w:p w14:paraId="58057BBA" w14:textId="77777777" w:rsidR="00463E01" w:rsidRDefault="00000000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Ask questions, respond to the Review Board, and work through decisions.</w:t>
            </w:r>
          </w:p>
        </w:tc>
      </w:tr>
      <w:tr w:rsidR="00463E01" w14:paraId="67393E42" w14:textId="77777777" w:rsidTr="00463E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6" w:type="dxa"/>
            <w:shd w:val="clear" w:color="auto" w:fill="F4F8F7"/>
            <w:vAlign w:val="center"/>
          </w:tcPr>
          <w:p w14:paraId="7182F56D" w14:textId="77777777" w:rsidR="00463E01" w:rsidRDefault="00000000">
            <w:pPr>
              <w:spacing w:before="20" w:after="20"/>
            </w:pPr>
            <w:r>
              <w:rPr>
                <w:color w:val="0D5149"/>
              </w:rPr>
              <w:t>EVIDENCE ROOM · INSPECT</w:t>
            </w:r>
          </w:p>
        </w:tc>
        <w:tc>
          <w:tcPr>
            <w:tcW w:w="5026" w:type="dxa"/>
            <w:shd w:val="clear" w:color="auto" w:fill="F4F8F7"/>
            <w:vAlign w:val="center"/>
          </w:tcPr>
          <w:p w14:paraId="480E49FD" w14:textId="77777777" w:rsidR="00463E01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See the saved repository files and concerns behind the review.</w:t>
            </w:r>
          </w:p>
        </w:tc>
      </w:tr>
    </w:tbl>
    <w:p w14:paraId="1A165188" w14:textId="77777777" w:rsidR="00463E01" w:rsidRDefault="00000000">
      <w:pPr>
        <w:pStyle w:val="Heading1"/>
        <w:spacing w:before="140" w:after="60"/>
      </w:pPr>
      <w:r>
        <w:rPr>
          <w:color w:val="0D5149"/>
        </w:rPr>
        <w:t>Your first five moves</w:t>
      </w:r>
    </w:p>
    <w:p w14:paraId="654282EE" w14:textId="77777777" w:rsidR="00463E01" w:rsidRDefault="00000000">
      <w:pPr>
        <w:pStyle w:val="ListNumber"/>
      </w:pPr>
      <w:r>
        <w:t>Sign in. In My Team, check your team, link your own GitHub identity, and confirm the team repository says Verified.</w:t>
      </w:r>
    </w:p>
    <w:p w14:paraId="43A5CAF7" w14:textId="77777777" w:rsidR="00463E01" w:rsidRDefault="00000000">
      <w:pPr>
        <w:pStyle w:val="ListNumber"/>
      </w:pPr>
      <w:r>
        <w:t>Commit and push work to your team’s GitHub repository. Studio cannot inspect files still only on your computer.</w:t>
      </w:r>
    </w:p>
    <w:p w14:paraId="4A682BCA" w14:textId="77777777" w:rsidR="00463E01" w:rsidRDefault="00000000">
      <w:pPr>
        <w:pStyle w:val="ListNumber"/>
      </w:pPr>
      <w:r>
        <w:t>In Engineering Review Room, check your phase and click the teal Start Board Review. For a specific question, use Other review options → Focused Review.</w:t>
      </w:r>
    </w:p>
    <w:p w14:paraId="1964B7DB" w14:textId="77777777" w:rsidR="00463E01" w:rsidRDefault="00000000">
      <w:pPr>
        <w:pStyle w:val="ListNumber"/>
      </w:pPr>
      <w:r>
        <w:t>Talk naturally. Type an answer, ask for an example, or disagree. Use Evidence Room to inspect a saved file, then return to the conversation.</w:t>
      </w:r>
    </w:p>
    <w:p w14:paraId="47EE0D5F" w14:textId="77777777" w:rsidR="00463E01" w:rsidRDefault="00000000">
      <w:pPr>
        <w:pStyle w:val="ListNumber"/>
      </w:pPr>
      <w:r>
        <w:t>Improve your repository work and push it. Click Start another Board Review to begin directly. Earlier reviews remain available.</w:t>
      </w:r>
    </w:p>
    <w:p w14:paraId="1283D3ED" w14:textId="77777777" w:rsidR="00463E01" w:rsidRDefault="00000000">
      <w:pPr>
        <w:pStyle w:val="Heading1"/>
        <w:spacing w:before="140" w:after="60"/>
      </w:pPr>
      <w:r>
        <w:rPr>
          <w:color w:val="0D5149"/>
        </w:rPr>
        <w:t>What the three review states mean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26"/>
        <w:gridCol w:w="5026"/>
      </w:tblGrid>
      <w:tr w:rsidR="00463E01" w14:paraId="151BB4BB" w14:textId="77777777" w:rsidTr="00463E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6" w:type="dxa"/>
            <w:shd w:val="clear" w:color="auto" w:fill="EAF4F1"/>
            <w:vAlign w:val="center"/>
          </w:tcPr>
          <w:p w14:paraId="6665D97A" w14:textId="77777777" w:rsidR="00463E01" w:rsidRDefault="00000000">
            <w:pPr>
              <w:spacing w:before="20" w:after="20"/>
            </w:pPr>
            <w:r>
              <w:rPr>
                <w:color w:val="0D5149"/>
              </w:rPr>
              <w:t>OPEN</w:t>
            </w:r>
          </w:p>
        </w:tc>
        <w:tc>
          <w:tcPr>
            <w:tcW w:w="5026" w:type="dxa"/>
            <w:shd w:val="clear" w:color="auto" w:fill="EAF4F1"/>
            <w:vAlign w:val="center"/>
          </w:tcPr>
          <w:p w14:paraId="6C5507DE" w14:textId="77777777" w:rsidR="00463E01" w:rsidRDefault="00000000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Keep talking later. The conversation keeps its original saved evidence.</w:t>
            </w:r>
          </w:p>
        </w:tc>
      </w:tr>
      <w:tr w:rsidR="00463E01" w14:paraId="47259B59" w14:textId="77777777" w:rsidTr="00463E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6" w:type="dxa"/>
            <w:shd w:val="clear" w:color="auto" w:fill="F4F8F7"/>
            <w:vAlign w:val="center"/>
          </w:tcPr>
          <w:p w14:paraId="62F11EC2" w14:textId="77777777" w:rsidR="00463E01" w:rsidRDefault="00000000">
            <w:pPr>
              <w:spacing w:before="20" w:after="20"/>
            </w:pPr>
            <w:r>
              <w:rPr>
                <w:color w:val="0D5149"/>
              </w:rPr>
              <w:t>FINISHED</w:t>
            </w:r>
          </w:p>
        </w:tc>
        <w:tc>
          <w:tcPr>
            <w:tcW w:w="5026" w:type="dxa"/>
            <w:shd w:val="clear" w:color="auto" w:fill="F4F8F7"/>
            <w:vAlign w:val="center"/>
          </w:tcPr>
          <w:p w14:paraId="5735D47D" w14:textId="77777777" w:rsidR="00463E01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Read-only, but still in Review History. Not instructor approval.</w:t>
            </w:r>
          </w:p>
        </w:tc>
      </w:tr>
      <w:tr w:rsidR="00463E01" w14:paraId="45BBFF87" w14:textId="77777777" w:rsidTr="00463E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6" w:type="dxa"/>
            <w:shd w:val="clear" w:color="auto" w:fill="EAF4F1"/>
            <w:vAlign w:val="center"/>
          </w:tcPr>
          <w:p w14:paraId="08C57A4E" w14:textId="77777777" w:rsidR="00463E01" w:rsidRDefault="00000000">
            <w:pPr>
              <w:spacing w:before="20" w:after="20"/>
            </w:pPr>
            <w:r>
              <w:rPr>
                <w:color w:val="0D5149"/>
              </w:rPr>
              <w:t>CURRENTLY VIEWING</w:t>
            </w:r>
          </w:p>
        </w:tc>
        <w:tc>
          <w:tcPr>
            <w:tcW w:w="5026" w:type="dxa"/>
            <w:shd w:val="clear" w:color="auto" w:fill="EAF4F1"/>
            <w:vAlign w:val="center"/>
          </w:tcPr>
          <w:p w14:paraId="1AF1B511" w14:textId="77777777" w:rsidR="00463E01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one conversation on screen; you may have other Open reviews.</w:t>
            </w:r>
          </w:p>
        </w:tc>
      </w:tr>
    </w:tbl>
    <w:p w14:paraId="5846BA47" w14:textId="77777777" w:rsidR="00463E01" w:rsidRDefault="00000000">
      <w:r>
        <w:t>Remember: a new conversation does not necessarily mean new evidence. If the phase and commit did not change, Studio may reuse the saved snapshot.</w:t>
      </w:r>
    </w:p>
    <w:p w14:paraId="2C6526A3" w14:textId="77777777" w:rsidR="00463E01" w:rsidRDefault="00000000">
      <w:r>
        <w:t>Stuck? Click Help for navigation, or ask the Review Board “Can you explain this more simply?”</w:t>
      </w:r>
    </w:p>
    <w:p w14:paraId="3F8803D2" w14:textId="77777777" w:rsidR="00463E01" w:rsidRDefault="00000000">
      <w:r>
        <w:t>OPEN STUDIO: https://simulator.etisframework.org</w:t>
      </w:r>
    </w:p>
    <w:sectPr w:rsidR="00463E01" w:rsidSect="00034616">
      <w:headerReference w:type="default" r:id="rId9"/>
      <w:footerReference w:type="default" r:id="rId10"/>
      <w:pgSz w:w="12240" w:h="15840"/>
      <w:pgMar w:top="374" w:right="979" w:bottom="792" w:left="979" w:header="259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7898E0F" w14:textId="77777777" w:rsidR="00A533EA" w:rsidRDefault="00A533EA">
      <w:pPr>
        <w:spacing w:after="0" w:line="240" w:lineRule="auto"/>
      </w:pPr>
      <w:r>
        <w:separator/>
      </w:r>
    </w:p>
  </w:endnote>
  <w:endnote w:type="continuationSeparator" w:id="0">
    <w:p w14:paraId="4482E533" w14:textId="77777777" w:rsidR="00A533EA" w:rsidRDefault="00A53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CF30AC" w14:textId="77777777" w:rsidR="00463E01" w:rsidRDefault="00000000">
    <w:pPr>
      <w:pStyle w:val="Footer"/>
      <w:jc w:val="center"/>
    </w:pPr>
    <w:r>
      <w:rPr>
        <w:color w:val="42535B"/>
        <w:sz w:val="16"/>
      </w:rPr>
      <w:t>STUDENT REFERENCE  •  Review Room = discuss  |  Evidence Room = inspect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38BD962" w14:textId="77777777" w:rsidR="00A533EA" w:rsidRDefault="00A533EA">
      <w:pPr>
        <w:spacing w:after="0" w:line="240" w:lineRule="auto"/>
      </w:pPr>
      <w:r>
        <w:separator/>
      </w:r>
    </w:p>
  </w:footnote>
  <w:footnote w:type="continuationSeparator" w:id="0">
    <w:p w14:paraId="4A799B15" w14:textId="77777777" w:rsidR="00A533EA" w:rsidRDefault="00A533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BEC2FF" w14:textId="77777777" w:rsidR="00463E01" w:rsidRDefault="00463E0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1093816">
    <w:abstractNumId w:val="8"/>
  </w:num>
  <w:num w:numId="2" w16cid:durableId="333804440">
    <w:abstractNumId w:val="6"/>
  </w:num>
  <w:num w:numId="3" w16cid:durableId="823811832">
    <w:abstractNumId w:val="5"/>
  </w:num>
  <w:num w:numId="4" w16cid:durableId="1388184706">
    <w:abstractNumId w:val="4"/>
  </w:num>
  <w:num w:numId="5" w16cid:durableId="811559443">
    <w:abstractNumId w:val="7"/>
  </w:num>
  <w:num w:numId="6" w16cid:durableId="534848199">
    <w:abstractNumId w:val="3"/>
  </w:num>
  <w:num w:numId="7" w16cid:durableId="290668761">
    <w:abstractNumId w:val="2"/>
  </w:num>
  <w:num w:numId="8" w16cid:durableId="760683161">
    <w:abstractNumId w:val="1"/>
  </w:num>
  <w:num w:numId="9" w16cid:durableId="7318073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3E01"/>
    <w:rsid w:val="009014D3"/>
    <w:rsid w:val="00A533EA"/>
    <w:rsid w:val="00A577C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D3F0F3"/>
  <w14:defaultImageDpi w14:val="300"/>
  <w15:docId w15:val="{8C850E40-60F2-EC44-8EDC-10AE7795F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071B2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D605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D605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D605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1615</CharactersWithSpaces>
  <SharedDoc>false</SharedDoc>
  <HyperlinkBase/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ETIS Engineering Studio student manual 05a v0.18.2</dc:title>
  <dc:subject/>
  <dc:creator>python-docx</dc:creator>
  <ns0:keywords/>
  <dc:description>generated by python-docx</dc:description>
  <ns0:lastModifiedBy>O'Connell, William</ns0:lastModifiedBy>
  <ns0:revision>3</ns0:revision>
  <ns0:lastPrinted>2026-10-29T20:50:00Z</ns0:lastPrinted>
  <ns2:created xsi:type="dcterms:W3CDTF">2026-10-29T20:50:00Z</ns2:created>
  <ns2:modified xsi:type="dcterms:W3CDTF">2026-10-29T20:50:00Z</ns2:modified>
  <ns0:category/>
</ns0:coreProperties>
</file>