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2ED99"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第一课、1.军事高科技的概念</w:t>
      </w:r>
    </w:p>
    <w:p w14:paraId="6181AF44"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建立在现代科学技术成就基础上，处于当代科学技术前沿，以</w:t>
      </w:r>
      <w:r w:rsidRPr="004566B1">
        <w:rPr>
          <w:rFonts w:eastAsiaTheme="minorHAnsi" w:hint="eastAsia"/>
          <w:b/>
          <w:bCs/>
          <w:sz w:val="21"/>
          <w:szCs w:val="21"/>
        </w:rPr>
        <w:t>信息智能科技</w:t>
      </w:r>
      <w:r w:rsidRPr="004566B1">
        <w:rPr>
          <w:rFonts w:eastAsiaTheme="minorHAnsi" w:hint="eastAsia"/>
          <w:sz w:val="21"/>
          <w:szCs w:val="21"/>
        </w:rPr>
        <w:t>为核心，在</w:t>
      </w:r>
      <w:r w:rsidRPr="004566B1">
        <w:rPr>
          <w:rFonts w:eastAsiaTheme="minorHAnsi" w:hint="eastAsia"/>
          <w:b/>
          <w:bCs/>
          <w:sz w:val="21"/>
          <w:szCs w:val="21"/>
        </w:rPr>
        <w:t>军事领域</w:t>
      </w:r>
      <w:r w:rsidRPr="004566B1">
        <w:rPr>
          <w:rFonts w:eastAsiaTheme="minorHAnsi" w:hint="eastAsia"/>
          <w:sz w:val="21"/>
          <w:szCs w:val="21"/>
        </w:rPr>
        <w:t>发展和应用，对</w:t>
      </w:r>
      <w:r w:rsidRPr="004566B1">
        <w:rPr>
          <w:rFonts w:eastAsiaTheme="minorHAnsi" w:hint="eastAsia"/>
          <w:b/>
          <w:bCs/>
          <w:sz w:val="21"/>
          <w:szCs w:val="21"/>
        </w:rPr>
        <w:t>武器装备发展</w:t>
      </w:r>
      <w:r w:rsidRPr="004566B1">
        <w:rPr>
          <w:rFonts w:eastAsiaTheme="minorHAnsi" w:hint="eastAsia"/>
          <w:sz w:val="21"/>
          <w:szCs w:val="21"/>
        </w:rPr>
        <w:t>和现</w:t>
      </w:r>
      <w:r w:rsidRPr="004566B1">
        <w:rPr>
          <w:rFonts w:eastAsiaTheme="minorHAnsi" w:hint="eastAsia"/>
          <w:b/>
          <w:bCs/>
          <w:sz w:val="21"/>
          <w:szCs w:val="21"/>
        </w:rPr>
        <w:t>代战争演变</w:t>
      </w:r>
      <w:r w:rsidRPr="004566B1">
        <w:rPr>
          <w:rFonts w:eastAsiaTheme="minorHAnsi" w:hint="eastAsia"/>
          <w:sz w:val="21"/>
          <w:szCs w:val="21"/>
        </w:rPr>
        <w:t>起巨大推动作用的高科技总称。</w:t>
      </w:r>
    </w:p>
    <w:p w14:paraId="472DB5BE"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2.军事高科技的主要特点</w:t>
      </w:r>
    </w:p>
    <w:p w14:paraId="3FA22565"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高智力，高投资，高竞争，高风险，高效益，高保密，高速度。</w:t>
      </w:r>
    </w:p>
    <w:p w14:paraId="4A8178B2"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3.美国三次“抵消战略”的对象及内容</w:t>
      </w:r>
    </w:p>
    <w:p w14:paraId="640018CF"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(第一次）：华约，核武器</w:t>
      </w:r>
    </w:p>
    <w:p w14:paraId="72C4965C"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(第二次）：苏联，常规武器</w:t>
      </w:r>
    </w:p>
    <w:p w14:paraId="7AC94D77"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(第三次）：中国，“全球监视—精确打击”的联合作战体系</w:t>
      </w:r>
    </w:p>
    <w:p w14:paraId="17ADCCCA"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4.新时代我军武器装备的地位作用</w:t>
      </w:r>
    </w:p>
    <w:p w14:paraId="01960CEC"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军队现代化的重要标志</w:t>
      </w:r>
      <w:r w:rsidRPr="004566B1">
        <w:rPr>
          <w:rFonts w:eastAsiaTheme="minorHAnsi"/>
          <w:sz w:val="21"/>
          <w:szCs w:val="21"/>
        </w:rPr>
        <w:tab/>
      </w:r>
      <w:r w:rsidRPr="004566B1">
        <w:rPr>
          <w:rFonts w:eastAsiaTheme="minorHAnsi"/>
          <w:sz w:val="21"/>
          <w:szCs w:val="21"/>
        </w:rPr>
        <w:tab/>
      </w:r>
      <w:r w:rsidRPr="004566B1">
        <w:rPr>
          <w:rFonts w:eastAsiaTheme="minorHAnsi"/>
          <w:sz w:val="21"/>
          <w:szCs w:val="21"/>
        </w:rPr>
        <w:tab/>
      </w:r>
      <w:r w:rsidRPr="004566B1">
        <w:rPr>
          <w:rFonts w:eastAsiaTheme="minorHAnsi"/>
          <w:sz w:val="21"/>
          <w:szCs w:val="21"/>
        </w:rPr>
        <w:tab/>
      </w:r>
      <w:r w:rsidRPr="004566B1">
        <w:rPr>
          <w:rFonts w:eastAsiaTheme="minorHAnsi" w:hint="eastAsia"/>
          <w:sz w:val="21"/>
          <w:szCs w:val="21"/>
        </w:rPr>
        <w:t>军事斗争准备的重要基础</w:t>
      </w:r>
    </w:p>
    <w:p w14:paraId="747A5B4D"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国家安全和民族复兴的重要支撑</w:t>
      </w:r>
      <w:r w:rsidRPr="004566B1">
        <w:rPr>
          <w:rFonts w:eastAsiaTheme="minorHAnsi"/>
          <w:sz w:val="21"/>
          <w:szCs w:val="21"/>
        </w:rPr>
        <w:tab/>
      </w:r>
      <w:r w:rsidRPr="004566B1">
        <w:rPr>
          <w:rFonts w:eastAsiaTheme="minorHAnsi"/>
          <w:sz w:val="21"/>
          <w:szCs w:val="21"/>
        </w:rPr>
        <w:tab/>
      </w:r>
      <w:r w:rsidRPr="004566B1">
        <w:rPr>
          <w:rFonts w:eastAsiaTheme="minorHAnsi" w:hint="eastAsia"/>
          <w:sz w:val="21"/>
          <w:szCs w:val="21"/>
        </w:rPr>
        <w:t>国际战略博弈的重要砝码</w:t>
      </w:r>
    </w:p>
    <w:p w14:paraId="150D8134"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第二课、国防相关知识点</w:t>
      </w:r>
    </w:p>
    <w:p w14:paraId="42225A05"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1. 国防的概念</w:t>
      </w:r>
    </w:p>
    <w:p w14:paraId="3AE43926"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国家为防备和抵抗侵略，制止武装颠覆和分裂，保卫国家的主权、统一、领土完整、安全和发展利益所进行的军事活动，以及与军事有关的政治、经济、外交、科技、文化、教育等方面的活动。</w:t>
      </w:r>
    </w:p>
    <w:p w14:paraId="60713DA5"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2. 国防动员的概念</w:t>
      </w:r>
    </w:p>
    <w:p w14:paraId="7356D0C9"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国防动员，是指国家为应对战争或其他威胁，采取非常措施将社会诸领域资源由平时状态转入战时状态或紧急状态的一系列活动。</w:t>
      </w:r>
    </w:p>
    <w:p w14:paraId="649493CC"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3. 国防动员的功能作用</w:t>
      </w:r>
    </w:p>
    <w:p w14:paraId="32F6DECA"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国防动员的功能作用可概括为：战时应战、急时应急、平时服务。</w:t>
      </w:r>
    </w:p>
    <w:p w14:paraId="43CDB184"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4. 国防动员的主要内容</w:t>
      </w:r>
    </w:p>
    <w:p w14:paraId="451FEF64"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国防动员的主要内容包括武装力量动员、国民经济动员、人民防空动员、交通战备动员和政治动员等。</w:t>
      </w:r>
    </w:p>
    <w:p w14:paraId="752FB261"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5. 武装力量动员的理解</w:t>
      </w:r>
    </w:p>
    <w:p w14:paraId="41DB3863"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武装力量动员，是指为了应对战争、突发事件或紧急状态的需要，国家有计划、有组织地将军队和其他武装组织由平时状态转入战时状态所进行的一系列活动。</w:t>
      </w:r>
    </w:p>
    <w:p w14:paraId="120EFF44"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6. 人民防空动员的理解</w:t>
      </w:r>
    </w:p>
    <w:p w14:paraId="64638A40"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人民防空动员，是指国家发动和组织人民群众采取一系列措施，防范敌方空中袭击并减轻空袭后果的活动。</w:t>
      </w:r>
    </w:p>
    <w:p w14:paraId="59BB9C14"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论述题</w:t>
      </w:r>
    </w:p>
    <w:p w14:paraId="0D5F9B83"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lastRenderedPageBreak/>
        <w:t>1. 请结合俄乌冲突，阐述国防动员在应对战争中的重要作用。</w:t>
      </w:r>
    </w:p>
    <w:p w14:paraId="27DDA7D0"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2. 作为高校大学生，应如何将个人成长发展与新时代国防建设深度融合？</w:t>
      </w:r>
    </w:p>
    <w:p w14:paraId="7D7BAB61"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第三课</w:t>
      </w:r>
    </w:p>
    <w:p w14:paraId="0C6A99C2"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美国军事基本情况</w:t>
      </w:r>
    </w:p>
    <w:p w14:paraId="70996225"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1. 美军有哪几个军种？</w:t>
      </w:r>
    </w:p>
    <w:p w14:paraId="475707E6"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海军、陆军、空军、海军陆战队、海岸警卫队、太空军</w:t>
      </w:r>
    </w:p>
    <w:p w14:paraId="70D6D01A"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2. 美军有哪几个战区司令部和职能司令部？</w:t>
      </w:r>
    </w:p>
    <w:p w14:paraId="7BFA7592"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战区司令部 (6个):</w:t>
      </w:r>
    </w:p>
    <w:p w14:paraId="527D5341"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北方司令部、南方司令部、非洲司令部、欧洲司令部、中央司令部、印太司令部</w:t>
      </w:r>
    </w:p>
    <w:p w14:paraId="2CEFD023"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职能司令部 (5个):</w:t>
      </w:r>
    </w:p>
    <w:p w14:paraId="07109B4C"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战略司令部、军事运输司令部、特种作战司令部、网络司令部、太空司令部</w:t>
      </w:r>
    </w:p>
    <w:p w14:paraId="23225827"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中国古代军事思想 复习重点</w:t>
      </w:r>
    </w:p>
    <w:p w14:paraId="779C83B7"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一、简答题</w:t>
      </w:r>
    </w:p>
    <w:p w14:paraId="4A76027C"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1. 中国古代军事思想的发展历程阶段</w:t>
      </w:r>
    </w:p>
    <w:p w14:paraId="619BE35F" w14:textId="07CAD19C" w:rsidR="004566B1"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w:t>
      </w:r>
      <w:r w:rsidR="004566B1">
        <w:rPr>
          <w:rFonts w:eastAsiaTheme="minorHAnsi"/>
          <w:sz w:val="21"/>
          <w:szCs w:val="21"/>
        </w:rPr>
        <w:tab/>
      </w:r>
      <w:r w:rsidR="004566B1" w:rsidRPr="004566B1">
        <w:rPr>
          <w:rFonts w:eastAsiaTheme="minorHAnsi" w:hint="eastAsia"/>
          <w:sz w:val="21"/>
          <w:szCs w:val="21"/>
        </w:rPr>
        <w:t>形成于夏商周时期</w:t>
      </w:r>
    </w:p>
    <w:p w14:paraId="346E99F1" w14:textId="77777777" w:rsidR="004566B1" w:rsidRPr="004566B1" w:rsidRDefault="004566B1" w:rsidP="004566B1">
      <w:pPr>
        <w:spacing w:line="240" w:lineRule="auto"/>
        <w:ind w:firstLine="420"/>
        <w:rPr>
          <w:rFonts w:eastAsiaTheme="minorHAnsi" w:hint="eastAsia"/>
          <w:sz w:val="21"/>
          <w:szCs w:val="21"/>
        </w:rPr>
      </w:pPr>
      <w:r w:rsidRPr="004566B1">
        <w:rPr>
          <w:rFonts w:eastAsiaTheme="minorHAnsi" w:hint="eastAsia"/>
          <w:sz w:val="21"/>
          <w:szCs w:val="21"/>
        </w:rPr>
        <w:t>成熟于春秋战国时期（标志：孙子兵法）</w:t>
      </w:r>
    </w:p>
    <w:p w14:paraId="121471A5" w14:textId="77777777" w:rsidR="004566B1" w:rsidRPr="004566B1" w:rsidRDefault="004566B1" w:rsidP="004566B1">
      <w:pPr>
        <w:spacing w:line="240" w:lineRule="auto"/>
        <w:ind w:firstLine="420"/>
        <w:rPr>
          <w:rFonts w:eastAsiaTheme="minorHAnsi" w:hint="eastAsia"/>
          <w:sz w:val="21"/>
          <w:szCs w:val="21"/>
        </w:rPr>
      </w:pPr>
      <w:r w:rsidRPr="004566B1">
        <w:rPr>
          <w:rFonts w:eastAsiaTheme="minorHAnsi" w:hint="eastAsia"/>
          <w:sz w:val="21"/>
          <w:szCs w:val="21"/>
        </w:rPr>
        <w:t>发展于秦至五代</w:t>
      </w:r>
    </w:p>
    <w:p w14:paraId="0B42412B" w14:textId="77777777" w:rsidR="004566B1" w:rsidRDefault="004566B1" w:rsidP="004566B1">
      <w:pPr>
        <w:spacing w:line="240" w:lineRule="auto"/>
        <w:ind w:firstLine="420"/>
        <w:rPr>
          <w:rFonts w:eastAsiaTheme="minorHAnsi"/>
          <w:sz w:val="21"/>
          <w:szCs w:val="21"/>
        </w:rPr>
      </w:pPr>
      <w:r w:rsidRPr="004566B1">
        <w:rPr>
          <w:rFonts w:eastAsiaTheme="minorHAnsi" w:hint="eastAsia"/>
          <w:sz w:val="21"/>
          <w:szCs w:val="21"/>
        </w:rPr>
        <w:t>成体系于宋至清</w:t>
      </w:r>
    </w:p>
    <w:p w14:paraId="67808AE1" w14:textId="1E06F06D"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2. 中国古代军事思想的体系阶段及重要标志</w:t>
      </w:r>
    </w:p>
    <w:p w14:paraId="495CD4C5"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体系阶段是春秋战国时期，重要标志是《孙子兵法》的问世。它是中国古代最著名的兵书，奠定了中国古代军事思想的理论基础，形成了完整的军事思想体系，包含了战略、战术、治军等多方面的深刻见解。</w:t>
      </w:r>
    </w:p>
    <w:p w14:paraId="095B6D26"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3. 《孙子兵法》的篇数及首尾篇名</w:t>
      </w:r>
    </w:p>
    <w:p w14:paraId="13770DA5"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《孙子兵法》一共有13篇，第一篇是《计篇》，最后一篇是《用间篇》。</w:t>
      </w:r>
    </w:p>
    <w:p w14:paraId="59532751"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4.《孙子兵法》提出的为将5条标准</w:t>
      </w:r>
    </w:p>
    <w:p w14:paraId="661826FD" w14:textId="7A2AC4D6" w:rsidR="008612D2" w:rsidRPr="004566B1" w:rsidRDefault="008612D2" w:rsidP="004566B1">
      <w:pPr>
        <w:spacing w:line="240" w:lineRule="auto"/>
        <w:rPr>
          <w:rFonts w:hint="eastAsia"/>
        </w:rPr>
      </w:pPr>
      <w:r w:rsidRPr="004566B1">
        <w:rPr>
          <w:rFonts w:eastAsiaTheme="minorHAnsi" w:hint="eastAsia"/>
          <w:sz w:val="21"/>
          <w:szCs w:val="21"/>
        </w:rPr>
        <w:t xml:space="preserve">   </w:t>
      </w:r>
      <w:r w:rsidR="004566B1" w:rsidRPr="004566B1">
        <w:rPr>
          <w:rFonts w:hint="eastAsia"/>
        </w:rPr>
        <w:t>智、信、仁、勇、严</w:t>
      </w:r>
    </w:p>
    <w:p w14:paraId="479CAC93"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二、论述题</w:t>
      </w:r>
    </w:p>
    <w:p w14:paraId="6095561F"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中国古代军事思想对当前学习和工作生活的启示与借鉴作用主要体现在以下方面：</w:t>
      </w:r>
    </w:p>
    <w:p w14:paraId="5C15D17B"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在学习方面</w:t>
      </w:r>
    </w:p>
    <w:p w14:paraId="4C123CF1"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 树立全局观念：如古代军事思想中的“不谋全局者，不足谋一域”，学习时要从整体知</w:t>
      </w:r>
      <w:r w:rsidRPr="004566B1">
        <w:rPr>
          <w:rFonts w:eastAsiaTheme="minorHAnsi" w:hint="eastAsia"/>
          <w:sz w:val="21"/>
          <w:szCs w:val="21"/>
        </w:rPr>
        <w:lastRenderedPageBreak/>
        <w:t>识体系出发，把握学科间的联系，避免孤立学习。</w:t>
      </w:r>
    </w:p>
    <w:p w14:paraId="72B8BA8C"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 注重策略方法：像《孙子兵法》中“知己知彼，百战不殆”，学习时要了解自己的学习特点和知识短板，也要清楚学习内容的难点重点，制定科学的学习策略。</w:t>
      </w:r>
    </w:p>
    <w:p w14:paraId="33D97443"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在工作生活方面</w:t>
      </w:r>
    </w:p>
    <w:p w14:paraId="384DFB4B"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 决策要审慎：古代军事强调战前“庙算”，工作生活中做决策前要充分调研、分析利弊，避免盲目行动。</w:t>
      </w:r>
    </w:p>
    <w:p w14:paraId="22AE34A1"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 注重团队协作：古代治军强调“上下同欲者胜”，工作中要营造团结的团队氛围，明确共同目标，提升团队执行力；生活中与他人相处也要注重协作，实现共赢。</w:t>
      </w:r>
    </w:p>
    <w:p w14:paraId="1025C9CD"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 xml:space="preserve">  - 培养应变能力：战争讲究“兵无常势，水无常形”，工作生活中会遇到各种变化，要学会灵活应对，根据实际情况调整策略。</w:t>
      </w:r>
    </w:p>
    <w:p w14:paraId="14BB71A0" w14:textId="77777777" w:rsidR="008612D2" w:rsidRDefault="008612D2" w:rsidP="004566B1">
      <w:pPr>
        <w:spacing w:line="240" w:lineRule="auto"/>
        <w:rPr>
          <w:rFonts w:eastAsiaTheme="minorHAnsi"/>
          <w:sz w:val="21"/>
          <w:szCs w:val="21"/>
        </w:rPr>
      </w:pPr>
      <w:r w:rsidRPr="004566B1">
        <w:rPr>
          <w:rFonts w:eastAsiaTheme="minorHAnsi" w:hint="eastAsia"/>
          <w:sz w:val="21"/>
          <w:szCs w:val="21"/>
        </w:rPr>
        <w:t xml:space="preserve">  - 坚守道德准则：为将的“仁、信”等标准，启示我们在工作生活中要坚守诚信、仁爱等道德底线，树立良好的个人形象，赢得他人的信任与尊重。</w:t>
      </w:r>
    </w:p>
    <w:p w14:paraId="4896D7E0" w14:textId="5DE487DC"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智能化战争</w:t>
      </w:r>
    </w:p>
    <w:p w14:paraId="7602CAC8"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1. 智能化战争的概念</w:t>
      </w:r>
    </w:p>
    <w:p w14:paraId="642A5BAE" w14:textId="77777777" w:rsidR="008612D2" w:rsidRPr="004566B1" w:rsidRDefault="008612D2" w:rsidP="004566B1">
      <w:pPr>
        <w:spacing w:line="240" w:lineRule="auto"/>
        <w:ind w:firstLine="420"/>
        <w:rPr>
          <w:rFonts w:eastAsiaTheme="minorHAnsi" w:hint="eastAsia"/>
          <w:sz w:val="21"/>
          <w:szCs w:val="21"/>
        </w:rPr>
      </w:pPr>
      <w:r w:rsidRPr="004566B1">
        <w:rPr>
          <w:rFonts w:eastAsiaTheme="minorHAnsi" w:hint="eastAsia"/>
          <w:sz w:val="21"/>
          <w:szCs w:val="21"/>
        </w:rPr>
        <w:t>智能化战争，是基于物联网络信息系统，运用智能化武器装备及相应作战方法，在陆、海、空、天、电、网及认知领域进行的一体化战争</w:t>
      </w:r>
    </w:p>
    <w:p w14:paraId="480C1A52"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2. 智能化战争的主要特点</w:t>
      </w:r>
    </w:p>
    <w:p w14:paraId="135A9C26"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战争手段混合化、战场环境物联化</w:t>
      </w:r>
    </w:p>
    <w:p w14:paraId="162527E9"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力量体系无人化、对抗方式群集化</w:t>
      </w:r>
    </w:p>
    <w:p w14:paraId="2A78E1C6"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指挥决策云脑化</w:t>
      </w:r>
    </w:p>
    <w:p w14:paraId="7A7A3162"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3. 应对智能化战争的思考</w:t>
      </w:r>
    </w:p>
    <w:p w14:paraId="3CC56F3E"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一是全面更新智能化战争观念</w:t>
      </w:r>
    </w:p>
    <w:p w14:paraId="7D497410" w14:textId="77777777" w:rsidR="008612D2" w:rsidRPr="004566B1" w:rsidRDefault="008612D2" w:rsidP="004566B1">
      <w:pPr>
        <w:spacing w:line="240" w:lineRule="auto"/>
        <w:rPr>
          <w:rFonts w:eastAsiaTheme="minorHAnsi" w:hint="eastAsia"/>
          <w:sz w:val="21"/>
          <w:szCs w:val="21"/>
        </w:rPr>
      </w:pPr>
      <w:r w:rsidRPr="004566B1">
        <w:rPr>
          <w:rFonts w:eastAsiaTheme="minorHAnsi" w:hint="eastAsia"/>
          <w:sz w:val="21"/>
          <w:szCs w:val="21"/>
        </w:rPr>
        <w:t>二是科学组建智能化军事力量</w:t>
      </w:r>
    </w:p>
    <w:p w14:paraId="3892C39C" w14:textId="756EA2A6" w:rsidR="008612D2" w:rsidRDefault="008612D2" w:rsidP="004566B1">
      <w:pPr>
        <w:spacing w:line="240" w:lineRule="auto"/>
        <w:rPr>
          <w:rFonts w:eastAsiaTheme="minorHAnsi"/>
          <w:sz w:val="21"/>
          <w:szCs w:val="21"/>
        </w:rPr>
      </w:pPr>
      <w:r w:rsidRPr="004566B1">
        <w:rPr>
          <w:rFonts w:eastAsiaTheme="minorHAnsi" w:hint="eastAsia"/>
          <w:sz w:val="21"/>
          <w:szCs w:val="21"/>
        </w:rPr>
        <w:t>三是创新发展人民战争战略战术</w:t>
      </w:r>
    </w:p>
    <w:p w14:paraId="561884DE" w14:textId="77777777" w:rsidR="004566B1" w:rsidRPr="004566B1" w:rsidRDefault="004566B1" w:rsidP="004566B1">
      <w:pPr>
        <w:spacing w:line="240" w:lineRule="auto"/>
        <w:rPr>
          <w:rFonts w:eastAsiaTheme="minorHAnsi" w:hint="eastAsia"/>
          <w:sz w:val="21"/>
          <w:szCs w:val="21"/>
        </w:rPr>
      </w:pPr>
    </w:p>
    <w:p w14:paraId="2351D0B1" w14:textId="286E088A"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6 军事革命与中国特色军事变革</w:t>
      </w:r>
    </w:p>
    <w:p w14:paraId="583E934C"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1.</w:t>
      </w:r>
      <w:r w:rsidRPr="004566B1">
        <w:rPr>
          <w:rFonts w:eastAsiaTheme="minorHAnsi" w:hint="eastAsia"/>
          <w:sz w:val="21"/>
          <w:szCs w:val="21"/>
        </w:rPr>
        <w:tab/>
        <w:t>什么是新军事革命？其主要标志是什么？</w:t>
      </w:r>
    </w:p>
    <w:p w14:paraId="73A5A006"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世界新军事革命，是20世纪末期以来在世界范围内发生的一场以信息化为核心的全面而深刻的革命，包括军事技术、武器装备、体制编制、战争形态、军事理论、作战方式、军事训练等诸多方面的根本变革。</w:t>
      </w:r>
    </w:p>
    <w:p w14:paraId="33F90915"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主要标志：战争形态由机械化战争向信息化战争转变、基本作战样式由一般联合作战向基于信息系统的一体化联合作战转变、军队由机械化军队向信息化军队转变</w:t>
      </w:r>
    </w:p>
    <w:p w14:paraId="73DE2AB1"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lastRenderedPageBreak/>
        <w:t>2.</w:t>
      </w:r>
      <w:r w:rsidRPr="004566B1">
        <w:rPr>
          <w:rFonts w:eastAsiaTheme="minorHAnsi" w:hint="eastAsia"/>
          <w:sz w:val="21"/>
          <w:szCs w:val="21"/>
        </w:rPr>
        <w:tab/>
        <w:t>新军事革命的发展演变有哪些阶段？</w:t>
      </w:r>
    </w:p>
    <w:p w14:paraId="2D18ADC1"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起步阶段（20世纪70年代~90年代）</w:t>
      </w:r>
    </w:p>
    <w:p w14:paraId="26CE9CDB"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展开阶段（20世纪90年代~21世纪10年代）</w:t>
      </w:r>
    </w:p>
    <w:p w14:paraId="5F644BEF"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完成阶段（21世纪10年代~21世纪下半叶）</w:t>
      </w:r>
    </w:p>
    <w:p w14:paraId="25C1E984"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3.</w:t>
      </w:r>
      <w:r w:rsidRPr="004566B1">
        <w:rPr>
          <w:rFonts w:eastAsiaTheme="minorHAnsi" w:hint="eastAsia"/>
          <w:sz w:val="21"/>
          <w:szCs w:val="21"/>
        </w:rPr>
        <w:tab/>
        <w:t>新军事革命的主要内容是什么？</w:t>
      </w:r>
    </w:p>
    <w:p w14:paraId="1B2830B1"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军事技术根本性变革</w:t>
      </w:r>
    </w:p>
    <w:p w14:paraId="6FE0B191"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武器装备根本性变革</w:t>
      </w:r>
    </w:p>
    <w:p w14:paraId="1A08FB84"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军队体制编制的根本性变革</w:t>
      </w:r>
    </w:p>
    <w:p w14:paraId="65A5C9E6"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军事理论的根本性变革</w:t>
      </w:r>
    </w:p>
    <w:p w14:paraId="243F5951"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4.</w:t>
      </w:r>
      <w:r w:rsidRPr="004566B1">
        <w:rPr>
          <w:rFonts w:eastAsiaTheme="minorHAnsi" w:hint="eastAsia"/>
          <w:sz w:val="21"/>
          <w:szCs w:val="21"/>
        </w:rPr>
        <w:tab/>
        <w:t>什么是中国特色军事变革？其主要内容是什么？</w:t>
      </w:r>
    </w:p>
    <w:p w14:paraId="2D524D52"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中国特色军事变革是指为应对当代世界新军事革命挑战，从中国国情、军情出发，在军事领域实行的以信息化为本质特征和核心内容的全面性、系统性的革新。</w:t>
      </w:r>
    </w:p>
    <w:p w14:paraId="496D14E9"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发展方向：信息化、智能化</w:t>
      </w:r>
    </w:p>
    <w:p w14:paraId="78C80B7A"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基本目标：打赢信息化智能化战争</w:t>
      </w:r>
    </w:p>
    <w:p w14:paraId="2D6D498C"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基本途径：机械化、信息化、智能化融合发展</w:t>
      </w:r>
    </w:p>
    <w:p w14:paraId="54AB4E02"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发展步骤：与国家发展战略相适应</w:t>
      </w:r>
    </w:p>
    <w:p w14:paraId="4ADC8DE0"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根本动力：改革创新</w:t>
      </w:r>
    </w:p>
    <w:p w14:paraId="0A3B9A7A"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根本保证：坚持中国共产党的绝对领导</w:t>
      </w:r>
    </w:p>
    <w:p w14:paraId="2BA1F477"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5.</w:t>
      </w:r>
      <w:r w:rsidRPr="004566B1">
        <w:rPr>
          <w:rFonts w:eastAsiaTheme="minorHAnsi" w:hint="eastAsia"/>
          <w:sz w:val="21"/>
          <w:szCs w:val="21"/>
        </w:rPr>
        <w:tab/>
        <w:t>国防和军队现代化建设新“三步走”战略是什么？</w:t>
      </w:r>
    </w:p>
    <w:p w14:paraId="7F2C5145"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第一步，2027年实现建军百年目标，加快推进军事理论现代化、军队组织形态现代化、军事人员现代化、武器装备现代化，确保掌握捍卫国家主权、安全、发展利益的战略主动；</w:t>
      </w:r>
    </w:p>
    <w:p w14:paraId="6236AE50"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第二步，2035年基本实现国防和军队现代化，机械化高度发达，信息化基本实现，智能化取得重大进展，为把我军全面建成世界一流军队奠定坚实基础；</w:t>
      </w:r>
    </w:p>
    <w:p w14:paraId="66CA22C7"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第三步，2050年把人民军队全面建成世界一流军队。</w:t>
      </w:r>
    </w:p>
    <w:p w14:paraId="73A525D3"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6.</w:t>
      </w:r>
      <w:r w:rsidRPr="004566B1">
        <w:rPr>
          <w:rFonts w:eastAsiaTheme="minorHAnsi" w:hint="eastAsia"/>
          <w:sz w:val="21"/>
          <w:szCs w:val="21"/>
        </w:rPr>
        <w:tab/>
        <w:t>随着国防和军队改革的深化，我军组织体制发生了哪些重大变化？</w:t>
      </w:r>
    </w:p>
    <w:p w14:paraId="21A90152"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形成了“军委管总、战区主战、军种主建”的新格局；</w:t>
      </w:r>
    </w:p>
    <w:p w14:paraId="6BA46F64" w14:textId="77777777" w:rsidR="004566B1" w:rsidRPr="004566B1" w:rsidRDefault="004566B1" w:rsidP="004566B1">
      <w:pPr>
        <w:spacing w:line="240" w:lineRule="auto"/>
        <w:rPr>
          <w:rFonts w:eastAsiaTheme="minorHAnsi" w:hint="eastAsia"/>
          <w:sz w:val="21"/>
          <w:szCs w:val="21"/>
        </w:rPr>
      </w:pPr>
      <w:r w:rsidRPr="004566B1">
        <w:rPr>
          <w:rFonts w:eastAsiaTheme="minorHAnsi" w:hint="eastAsia"/>
          <w:sz w:val="21"/>
          <w:szCs w:val="21"/>
        </w:rPr>
        <w:t>形成了“四大军种+四大兵种”的新型军兵种结构布局；</w:t>
      </w:r>
    </w:p>
    <w:p w14:paraId="679C764F" w14:textId="1E524FE8" w:rsidR="008612D2" w:rsidRDefault="004566B1" w:rsidP="004566B1">
      <w:pPr>
        <w:spacing w:line="240" w:lineRule="auto"/>
        <w:rPr>
          <w:rFonts w:eastAsiaTheme="minorHAnsi"/>
          <w:sz w:val="21"/>
          <w:szCs w:val="21"/>
        </w:rPr>
      </w:pPr>
      <w:r w:rsidRPr="004566B1">
        <w:rPr>
          <w:rFonts w:eastAsiaTheme="minorHAnsi" w:hint="eastAsia"/>
          <w:sz w:val="21"/>
          <w:szCs w:val="21"/>
        </w:rPr>
        <w:t>调整作战力量部署，形成与维护新时代国家安全需要相适应的战略布局。</w:t>
      </w:r>
    </w:p>
    <w:p w14:paraId="0F04781D" w14:textId="77777777" w:rsidR="004566B1" w:rsidRPr="004566B1" w:rsidRDefault="004566B1" w:rsidP="004566B1">
      <w:pPr>
        <w:spacing w:line="240" w:lineRule="auto"/>
        <w:rPr>
          <w:rFonts w:eastAsiaTheme="minorHAnsi" w:hint="eastAsia"/>
          <w:sz w:val="21"/>
          <w:szCs w:val="21"/>
        </w:rPr>
      </w:pPr>
    </w:p>
    <w:p w14:paraId="343751E5" w14:textId="204A63B0"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7 核生化武器威胁及防护</w:t>
      </w:r>
    </w:p>
    <w:p w14:paraId="494D8346"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lastRenderedPageBreak/>
        <w:t>### 一、思考题</w:t>
      </w:r>
    </w:p>
    <w:p w14:paraId="3DB20067" w14:textId="314F5B81" w:rsidR="008612D2" w:rsidRPr="00027CFB" w:rsidRDefault="008612D2" w:rsidP="00027CFB">
      <w:pPr>
        <w:pStyle w:val="a9"/>
        <w:numPr>
          <w:ilvl w:val="0"/>
          <w:numId w:val="2"/>
        </w:numPr>
        <w:spacing w:line="240" w:lineRule="auto"/>
        <w:rPr>
          <w:rFonts w:eastAsiaTheme="minorHAnsi"/>
          <w:sz w:val="21"/>
          <w:szCs w:val="21"/>
        </w:rPr>
      </w:pPr>
      <w:r w:rsidRPr="00027CFB">
        <w:rPr>
          <w:rFonts w:eastAsiaTheme="minorHAnsi"/>
          <w:sz w:val="21"/>
          <w:szCs w:val="21"/>
        </w:rPr>
        <w:t>武器的杀伤破坏因素有哪些？</w:t>
      </w:r>
    </w:p>
    <w:p w14:paraId="44DB6F73" w14:textId="23B6104F" w:rsidR="00027CFB" w:rsidRPr="00027CFB" w:rsidRDefault="00027CFB" w:rsidP="00027CFB">
      <w:pPr>
        <w:pStyle w:val="a9"/>
        <w:spacing w:line="240" w:lineRule="auto"/>
        <w:ind w:left="360"/>
        <w:rPr>
          <w:rFonts w:eastAsiaTheme="minorHAnsi" w:hint="eastAsia"/>
          <w:sz w:val="21"/>
          <w:szCs w:val="21"/>
        </w:rPr>
      </w:pPr>
      <w:r w:rsidRPr="004566B1">
        <w:rPr>
          <w:rFonts w:eastAsiaTheme="minorHAnsi"/>
          <w:sz w:val="21"/>
          <w:szCs w:val="21"/>
        </w:rPr>
        <w:t>光辐射、冲击波、早期核辐射、核电磁脉冲和放射性沾染。</w:t>
      </w:r>
    </w:p>
    <w:p w14:paraId="61BE39BE" w14:textId="59BA0C6F" w:rsidR="00027CFB" w:rsidRPr="00027CFB" w:rsidRDefault="008612D2" w:rsidP="00027CFB">
      <w:pPr>
        <w:pStyle w:val="a9"/>
        <w:numPr>
          <w:ilvl w:val="0"/>
          <w:numId w:val="2"/>
        </w:numPr>
        <w:spacing w:line="240" w:lineRule="auto"/>
        <w:rPr>
          <w:rFonts w:eastAsiaTheme="minorHAnsi"/>
          <w:sz w:val="21"/>
          <w:szCs w:val="21"/>
        </w:rPr>
      </w:pPr>
      <w:r w:rsidRPr="00027CFB">
        <w:rPr>
          <w:rFonts w:eastAsiaTheme="minorHAnsi"/>
          <w:sz w:val="21"/>
          <w:szCs w:val="21"/>
        </w:rPr>
        <w:t>生物武器的危害主要有哪些特点？</w:t>
      </w:r>
    </w:p>
    <w:p w14:paraId="493B11AA" w14:textId="506C31C5" w:rsidR="00027CFB" w:rsidRPr="00027CFB" w:rsidRDefault="00027CFB" w:rsidP="00027CFB">
      <w:pPr>
        <w:pStyle w:val="a9"/>
        <w:spacing w:line="240" w:lineRule="auto"/>
        <w:ind w:left="360"/>
        <w:rPr>
          <w:rFonts w:eastAsiaTheme="minorHAnsi" w:hint="eastAsia"/>
          <w:sz w:val="21"/>
          <w:szCs w:val="21"/>
        </w:rPr>
      </w:pPr>
      <w:r w:rsidRPr="00027CFB">
        <w:rPr>
          <w:rFonts w:eastAsiaTheme="minorHAnsi"/>
          <w:sz w:val="21"/>
          <w:szCs w:val="21"/>
        </w:rPr>
        <w:t>致病性强，杀伤程度严重；</w:t>
      </w:r>
    </w:p>
    <w:p w14:paraId="7A21932D" w14:textId="77777777" w:rsidR="00027CFB" w:rsidRPr="004566B1" w:rsidRDefault="00027CFB" w:rsidP="00027CFB">
      <w:pPr>
        <w:spacing w:line="240" w:lineRule="auto"/>
        <w:rPr>
          <w:rFonts w:eastAsiaTheme="minorHAnsi" w:hint="eastAsia"/>
          <w:sz w:val="21"/>
          <w:szCs w:val="21"/>
        </w:rPr>
      </w:pPr>
      <w:r w:rsidRPr="004566B1">
        <w:rPr>
          <w:rFonts w:eastAsiaTheme="minorHAnsi"/>
          <w:sz w:val="21"/>
          <w:szCs w:val="21"/>
        </w:rPr>
        <w:t xml:space="preserve">   - 污染和杀伤范围广；</w:t>
      </w:r>
    </w:p>
    <w:p w14:paraId="75181F2E" w14:textId="77777777" w:rsidR="00027CFB" w:rsidRPr="004566B1" w:rsidRDefault="00027CFB" w:rsidP="00027CFB">
      <w:pPr>
        <w:spacing w:line="240" w:lineRule="auto"/>
        <w:rPr>
          <w:rFonts w:eastAsiaTheme="minorHAnsi" w:hint="eastAsia"/>
          <w:sz w:val="21"/>
          <w:szCs w:val="21"/>
        </w:rPr>
      </w:pPr>
      <w:r w:rsidRPr="004566B1">
        <w:rPr>
          <w:rFonts w:eastAsiaTheme="minorHAnsi"/>
          <w:sz w:val="21"/>
          <w:szCs w:val="21"/>
        </w:rPr>
        <w:t xml:space="preserve">   - 具有传染性，难防难治；</w:t>
      </w:r>
    </w:p>
    <w:p w14:paraId="70C63F70" w14:textId="7D38AA49" w:rsidR="008612D2" w:rsidRPr="004566B1" w:rsidRDefault="00027CFB" w:rsidP="004566B1">
      <w:pPr>
        <w:spacing w:line="240" w:lineRule="auto"/>
        <w:rPr>
          <w:rFonts w:eastAsiaTheme="minorHAnsi" w:hint="eastAsia"/>
          <w:sz w:val="21"/>
          <w:szCs w:val="21"/>
        </w:rPr>
      </w:pPr>
      <w:r w:rsidRPr="004566B1">
        <w:rPr>
          <w:rFonts w:eastAsiaTheme="minorHAnsi"/>
          <w:sz w:val="21"/>
          <w:szCs w:val="21"/>
        </w:rPr>
        <w:t xml:space="preserve">   - 无即时杀伤作用，危害时间长。</w:t>
      </w:r>
    </w:p>
    <w:p w14:paraId="6D376D0C" w14:textId="77777777" w:rsidR="00027CFB" w:rsidRDefault="008612D2" w:rsidP="00027CFB">
      <w:pPr>
        <w:spacing w:line="240" w:lineRule="auto"/>
        <w:rPr>
          <w:rFonts w:eastAsiaTheme="minorHAnsi"/>
          <w:sz w:val="21"/>
          <w:szCs w:val="21"/>
        </w:rPr>
      </w:pPr>
      <w:r w:rsidRPr="004566B1">
        <w:rPr>
          <w:rFonts w:eastAsiaTheme="minorHAnsi"/>
          <w:sz w:val="21"/>
          <w:szCs w:val="21"/>
        </w:rPr>
        <w:t>3. 化学武器按其毒害机理和作用，可以分为哪几类？</w:t>
      </w:r>
    </w:p>
    <w:p w14:paraId="007CAB98" w14:textId="025F4F89" w:rsidR="008612D2" w:rsidRPr="00027CFB" w:rsidRDefault="00027CFB" w:rsidP="004566B1">
      <w:pPr>
        <w:spacing w:line="240" w:lineRule="auto"/>
        <w:rPr>
          <w:rFonts w:eastAsiaTheme="minorHAnsi" w:hint="eastAsia"/>
          <w:sz w:val="21"/>
          <w:szCs w:val="21"/>
        </w:rPr>
      </w:pPr>
      <w:r w:rsidRPr="004566B1">
        <w:rPr>
          <w:rFonts w:eastAsiaTheme="minorHAnsi" w:hint="eastAsia"/>
          <w:sz w:val="21"/>
          <w:szCs w:val="21"/>
        </w:rPr>
        <w:t>神经性</w:t>
      </w:r>
      <w:r w:rsidRPr="004566B1">
        <w:rPr>
          <w:rFonts w:eastAsiaTheme="minorHAnsi"/>
          <w:sz w:val="21"/>
          <w:szCs w:val="21"/>
        </w:rPr>
        <w:t>毒剂</w:t>
      </w:r>
      <w:r w:rsidRPr="004566B1">
        <w:rPr>
          <w:rFonts w:eastAsiaTheme="minorHAnsi" w:hint="eastAsia"/>
          <w:sz w:val="21"/>
          <w:szCs w:val="21"/>
        </w:rPr>
        <w:t>、糜烂性</w:t>
      </w:r>
      <w:r w:rsidRPr="004566B1">
        <w:rPr>
          <w:rFonts w:eastAsiaTheme="minorHAnsi"/>
          <w:sz w:val="21"/>
          <w:szCs w:val="21"/>
        </w:rPr>
        <w:t>毒剂</w:t>
      </w:r>
      <w:r w:rsidRPr="004566B1">
        <w:rPr>
          <w:rFonts w:eastAsiaTheme="minorHAnsi" w:hint="eastAsia"/>
          <w:sz w:val="21"/>
          <w:szCs w:val="21"/>
        </w:rPr>
        <w:t>、全身中毒性</w:t>
      </w:r>
      <w:r w:rsidRPr="004566B1">
        <w:rPr>
          <w:rFonts w:eastAsiaTheme="minorHAnsi"/>
          <w:sz w:val="21"/>
          <w:szCs w:val="21"/>
        </w:rPr>
        <w:t>毒剂</w:t>
      </w:r>
      <w:r w:rsidRPr="004566B1">
        <w:rPr>
          <w:rFonts w:eastAsiaTheme="minorHAnsi" w:hint="eastAsia"/>
          <w:sz w:val="21"/>
          <w:szCs w:val="21"/>
        </w:rPr>
        <w:t>、窒息性</w:t>
      </w:r>
      <w:r w:rsidRPr="004566B1">
        <w:rPr>
          <w:rFonts w:eastAsiaTheme="minorHAnsi"/>
          <w:sz w:val="21"/>
          <w:szCs w:val="21"/>
        </w:rPr>
        <w:t>毒剂</w:t>
      </w:r>
      <w:r w:rsidRPr="004566B1">
        <w:rPr>
          <w:rFonts w:eastAsiaTheme="minorHAnsi" w:hint="eastAsia"/>
          <w:sz w:val="21"/>
          <w:szCs w:val="21"/>
        </w:rPr>
        <w:t>、</w:t>
      </w:r>
      <w:r w:rsidRPr="004566B1">
        <w:rPr>
          <w:rFonts w:eastAsiaTheme="minorHAnsi"/>
          <w:sz w:val="21"/>
          <w:szCs w:val="21"/>
        </w:rPr>
        <w:t>失能性毒剂、刺痛性毒剂</w:t>
      </w:r>
    </w:p>
    <w:p w14:paraId="625855A7" w14:textId="0E116144" w:rsidR="008612D2" w:rsidRPr="004566B1" w:rsidRDefault="008612D2" w:rsidP="00027CFB">
      <w:pPr>
        <w:spacing w:line="240" w:lineRule="auto"/>
        <w:rPr>
          <w:rFonts w:eastAsiaTheme="minorHAnsi" w:hint="eastAsia"/>
          <w:sz w:val="21"/>
          <w:szCs w:val="21"/>
        </w:rPr>
      </w:pPr>
      <w:r w:rsidRPr="004566B1">
        <w:rPr>
          <w:rFonts w:eastAsiaTheme="minorHAnsi"/>
          <w:sz w:val="21"/>
          <w:szCs w:val="21"/>
        </w:rPr>
        <w:t>4. 我国面临的核生化威胁主要包括哪些？</w:t>
      </w:r>
      <w:r w:rsidR="00027CFB" w:rsidRPr="004566B1">
        <w:rPr>
          <w:rFonts w:eastAsiaTheme="minorHAnsi" w:hint="eastAsia"/>
          <w:sz w:val="21"/>
          <w:szCs w:val="21"/>
        </w:rPr>
        <w:t xml:space="preserve"> </w:t>
      </w:r>
    </w:p>
    <w:p w14:paraId="5003BDFD" w14:textId="77777777" w:rsidR="008612D2" w:rsidRPr="004566B1" w:rsidRDefault="008612D2" w:rsidP="004566B1">
      <w:pPr>
        <w:spacing w:line="240" w:lineRule="auto"/>
        <w:rPr>
          <w:rFonts w:eastAsiaTheme="minorHAnsi" w:hint="eastAsia"/>
          <w:sz w:val="21"/>
          <w:szCs w:val="21"/>
        </w:rPr>
      </w:pPr>
    </w:p>
    <w:p w14:paraId="14E8F4EC" w14:textId="3A9C84BA"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8 毛泽东军事思想</w:t>
      </w:r>
    </w:p>
    <w:p w14:paraId="0F38ED65" w14:textId="03828688"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1.</w:t>
      </w:r>
      <w:r w:rsidRPr="00027CFB">
        <w:rPr>
          <w:rFonts w:eastAsiaTheme="minorHAnsi" w:hint="eastAsia"/>
          <w:sz w:val="21"/>
          <w:szCs w:val="21"/>
        </w:rPr>
        <w:tab/>
        <w:t>什么是毛泽东军事思想？</w:t>
      </w:r>
    </w:p>
    <w:p w14:paraId="15F7EBE0"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毛泽东军事思想是以毛泽东为代表的中国共产党人关于中国革命战争和军队建设问题的科学理论体系。</w:t>
      </w:r>
    </w:p>
    <w:p w14:paraId="63209BFB"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2.</w:t>
      </w:r>
      <w:r w:rsidRPr="00027CFB">
        <w:rPr>
          <w:rFonts w:eastAsiaTheme="minorHAnsi" w:hint="eastAsia"/>
          <w:sz w:val="21"/>
          <w:szCs w:val="21"/>
        </w:rPr>
        <w:tab/>
        <w:t>什么是人民战争？</w:t>
      </w:r>
    </w:p>
    <w:p w14:paraId="750CE172"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人民战争是广大人民群众为反抗阶级压迫或抵御外敌入侵而组织和武装起来进行的战争。</w:t>
      </w:r>
    </w:p>
    <w:p w14:paraId="0A31B686"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其基本特征是战争的正义性和战争的群众性。</w:t>
      </w:r>
    </w:p>
    <w:p w14:paraId="3033D992"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3.</w:t>
      </w:r>
      <w:r w:rsidRPr="00027CFB">
        <w:rPr>
          <w:rFonts w:eastAsiaTheme="minorHAnsi" w:hint="eastAsia"/>
          <w:sz w:val="21"/>
          <w:szCs w:val="21"/>
        </w:rPr>
        <w:tab/>
        <w:t>政治工作的三大原则</w:t>
      </w:r>
    </w:p>
    <w:p w14:paraId="502E73EE"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军民一致、官兵一致、瓦解敌军</w:t>
      </w:r>
    </w:p>
    <w:p w14:paraId="21224CA7"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4.</w:t>
      </w:r>
      <w:r w:rsidRPr="00027CFB">
        <w:rPr>
          <w:rFonts w:eastAsiaTheme="minorHAnsi" w:hint="eastAsia"/>
          <w:sz w:val="21"/>
          <w:szCs w:val="21"/>
        </w:rPr>
        <w:tab/>
        <w:t>毛泽东军事思想的主要内容</w:t>
      </w:r>
    </w:p>
    <w:p w14:paraId="3BE35851"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无产阶级的战争观和方法论</w:t>
      </w:r>
    </w:p>
    <w:p w14:paraId="1BBFF75E"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人民军队建设理论</w:t>
      </w:r>
    </w:p>
    <w:p w14:paraId="2E817FC1"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人民战争思想</w:t>
      </w:r>
    </w:p>
    <w:p w14:paraId="390EE834"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人民战争的战略技术</w:t>
      </w:r>
    </w:p>
    <w:p w14:paraId="0BEEEB9C"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国防现代化建设理论</w:t>
      </w:r>
    </w:p>
    <w:p w14:paraId="67D1758B" w14:textId="77777777" w:rsidR="00027CFB" w:rsidRPr="00027CFB" w:rsidRDefault="00027CFB" w:rsidP="00027CFB">
      <w:pPr>
        <w:spacing w:line="240" w:lineRule="auto"/>
        <w:rPr>
          <w:rFonts w:eastAsiaTheme="minorHAnsi" w:hint="eastAsia"/>
          <w:sz w:val="21"/>
          <w:szCs w:val="21"/>
        </w:rPr>
      </w:pPr>
      <w:r w:rsidRPr="00027CFB">
        <w:rPr>
          <w:rFonts w:eastAsiaTheme="minorHAnsi" w:hint="eastAsia"/>
          <w:sz w:val="21"/>
          <w:szCs w:val="21"/>
        </w:rPr>
        <w:t>5.</w:t>
      </w:r>
      <w:r w:rsidRPr="00027CFB">
        <w:rPr>
          <w:rFonts w:eastAsiaTheme="minorHAnsi" w:hint="eastAsia"/>
          <w:sz w:val="21"/>
          <w:szCs w:val="21"/>
        </w:rPr>
        <w:tab/>
        <w:t>毛泽东军事思想的历史地位</w:t>
      </w:r>
    </w:p>
    <w:p w14:paraId="6ABF9CCD" w14:textId="69974656" w:rsidR="008612D2" w:rsidRPr="004566B1" w:rsidRDefault="00027CFB" w:rsidP="00027CFB">
      <w:pPr>
        <w:spacing w:line="240" w:lineRule="auto"/>
        <w:rPr>
          <w:rFonts w:eastAsiaTheme="minorHAnsi" w:hint="eastAsia"/>
          <w:sz w:val="21"/>
          <w:szCs w:val="21"/>
        </w:rPr>
      </w:pPr>
      <w:r w:rsidRPr="00027CFB">
        <w:rPr>
          <w:rFonts w:eastAsiaTheme="minorHAnsi" w:hint="eastAsia"/>
          <w:sz w:val="21"/>
          <w:szCs w:val="21"/>
        </w:rPr>
        <w:t>对马列主义军事理论作出了重大而独特的贡献；在世界上具有广泛而深刻的影响；是克敌制胜的法宝。</w:t>
      </w:r>
    </w:p>
    <w:p w14:paraId="53EF4296" w14:textId="77777777" w:rsidR="008612D2" w:rsidRPr="004566B1" w:rsidRDefault="008612D2" w:rsidP="004566B1">
      <w:pPr>
        <w:spacing w:line="240" w:lineRule="auto"/>
        <w:rPr>
          <w:rFonts w:eastAsiaTheme="minorHAnsi" w:hint="eastAsia"/>
          <w:sz w:val="21"/>
          <w:szCs w:val="21"/>
        </w:rPr>
      </w:pPr>
    </w:p>
    <w:p w14:paraId="259F62FE" w14:textId="6EA58097" w:rsidR="00027CFB" w:rsidRDefault="00027CFB" w:rsidP="004566B1">
      <w:pPr>
        <w:spacing w:line="240" w:lineRule="auto"/>
        <w:rPr>
          <w:rFonts w:eastAsiaTheme="minorHAnsi" w:hint="eastAsia"/>
          <w:sz w:val="21"/>
          <w:szCs w:val="21"/>
        </w:rPr>
      </w:pPr>
      <w:r>
        <w:rPr>
          <w:rFonts w:eastAsiaTheme="minorHAnsi" w:hint="eastAsia"/>
          <w:sz w:val="21"/>
          <w:szCs w:val="21"/>
        </w:rPr>
        <w:lastRenderedPageBreak/>
        <w:t>日本基本军事情况</w:t>
      </w:r>
    </w:p>
    <w:p w14:paraId="3116C09F" w14:textId="416FD431"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一、简答题</w:t>
      </w:r>
    </w:p>
    <w:p w14:paraId="50E86E6D"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1. 日本武装力量主要由哪几部分组成？</w:t>
      </w:r>
    </w:p>
    <w:p w14:paraId="7FE11D31"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答：主要由现役部队、文职人员和预备部队三部分组成</w:t>
      </w:r>
    </w:p>
    <w:p w14:paraId="7A29D995"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2. 日本现役部队由哪几部分组成？</w:t>
      </w:r>
    </w:p>
    <w:p w14:paraId="328D21D7"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答：由陆上自卫队、海上自卫队和航空自卫队三部分组成</w:t>
      </w:r>
    </w:p>
    <w:p w14:paraId="6B58008E"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3. 二战结束后，日本在1970年首次自主提出本国军事战略，名称是什么？</w:t>
      </w:r>
    </w:p>
    <w:p w14:paraId="2A1A446B"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答：日本二战后于1970年首次自主提出本国军事战略，名称为专守防卫</w:t>
      </w:r>
    </w:p>
    <w:p w14:paraId="4CBF8806"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4. 日本现行军事战略的名称是什么？有什么含义？其实质是什么？</w:t>
      </w:r>
    </w:p>
    <w:p w14:paraId="6AD22F22"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答：多域联合防卫，该战略包含三层含义：一确保日本的和平与安全；二维护日本的国家利益；三改善印太及全球安全保障环境。多域联合防卫的实质是一种攻势防卫</w:t>
      </w:r>
    </w:p>
    <w:p w14:paraId="1C672D34"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5. 日本政府标榜的“无核三原则”是指什么？</w:t>
      </w:r>
    </w:p>
    <w:p w14:paraId="431753BA" w14:textId="5E430449" w:rsidR="008612D2" w:rsidRPr="004566B1" w:rsidRDefault="008612D2" w:rsidP="00027CFB">
      <w:pPr>
        <w:spacing w:line="240" w:lineRule="auto"/>
        <w:rPr>
          <w:rFonts w:eastAsiaTheme="minorHAnsi" w:hint="eastAsia"/>
          <w:sz w:val="21"/>
          <w:szCs w:val="21"/>
        </w:rPr>
      </w:pPr>
      <w:r w:rsidRPr="004566B1">
        <w:rPr>
          <w:rFonts w:eastAsiaTheme="minorHAnsi"/>
          <w:sz w:val="21"/>
          <w:szCs w:val="21"/>
        </w:rPr>
        <w:t>答：是指不制造、不拥有、不运进核武器</w:t>
      </w:r>
    </w:p>
    <w:p w14:paraId="70F3D1F2"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6. 日本强化日美军事同盟的主要战略意图是什么？</w:t>
      </w:r>
    </w:p>
    <w:p w14:paraId="54CA26C6"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答：一是依靠日美同盟，确保日本自身的安全；二是依托日美同盟，介入和遏制地区危机；三是借助日美同盟，主导全球安全事务谋取更大利益</w:t>
      </w:r>
    </w:p>
    <w:p w14:paraId="6A3E6F7D"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7. 日本现行军事战略的发展走向对我国安全和利益有哪些重大影响？</w:t>
      </w:r>
    </w:p>
    <w:p w14:paraId="78480E62"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答：一是牵制我解决台湾问题，影响我祖国统一大业；二是威胁我海上安全和海洋利益，压缩中国海疆战略缓冲；三是竭力对我实施战略围堵，阻遏我国作为发展强大</w:t>
      </w:r>
    </w:p>
    <w:p w14:paraId="0E7BB4ED" w14:textId="3AD89787" w:rsidR="00027CFB" w:rsidRDefault="00027CFB" w:rsidP="004566B1">
      <w:pPr>
        <w:spacing w:line="240" w:lineRule="auto"/>
        <w:rPr>
          <w:rFonts w:eastAsiaTheme="minorHAnsi"/>
          <w:sz w:val="21"/>
          <w:szCs w:val="21"/>
        </w:rPr>
      </w:pPr>
      <w:r w:rsidRPr="004566B1">
        <w:rPr>
          <w:rFonts w:eastAsiaTheme="minorHAnsi"/>
          <w:sz w:val="21"/>
          <w:szCs w:val="21"/>
        </w:rPr>
        <w:t>信息化作战平台</w:t>
      </w:r>
    </w:p>
    <w:p w14:paraId="06E2B9BB" w14:textId="73869E81"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1、什么是信息化作战平台？</w:t>
      </w:r>
    </w:p>
    <w:p w14:paraId="42FBECB0"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答：信息化作战平台是以信息化武器装备系统为核心，具有运载、投送和管理控制功能并可以作为武器依托的载体部分。</w:t>
      </w:r>
    </w:p>
    <w:p w14:paraId="55B3E6CA"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2、信息化作战平台通常分为哪几类？</w:t>
      </w:r>
    </w:p>
    <w:p w14:paraId="71A9BED4"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答：信息化作战平台通常分为陆上信息化作战平台、海上信息化作战平台、空中信息化作战平台、太空（空间）信息化作战平台、无人作战平台。</w:t>
      </w:r>
    </w:p>
    <w:p w14:paraId="180AB6FD"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3、什么是陆上信息化作战平台？</w:t>
      </w:r>
    </w:p>
    <w:p w14:paraId="6E1AD802"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陆上信息化作战平台是指大量采用信息技术的各类坦克、装甲车辆、自行火炮和导弹发射装置等。</w:t>
      </w:r>
    </w:p>
    <w:p w14:paraId="16DDA53D"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4、海上信息化作战平台包括哪些？</w:t>
      </w:r>
    </w:p>
    <w:p w14:paraId="5018C6D6"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答：海上信息化作战平台包括：</w:t>
      </w:r>
    </w:p>
    <w:p w14:paraId="6190E9FD"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lastRenderedPageBreak/>
        <w:t>水面：航空母舰、巡洋舰、驱逐舰、护卫舰、两栖登陆舰，导弹艇、扫雷艇</w:t>
      </w:r>
    </w:p>
    <w:p w14:paraId="3802EC54" w14:textId="2909FDFF"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水下：常规潜艇和核动力潜艇</w:t>
      </w:r>
    </w:p>
    <w:p w14:paraId="63312383"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5、什么是空间信息化作战平台？</w:t>
      </w:r>
    </w:p>
    <w:p w14:paraId="6F2C3FFD"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答：空间信息化作战平台是指能实施各类太空信息支援、指挥，以及能对敌方卫星和空中、海上、陆地目标实施攻击的各类太空平台。</w:t>
      </w:r>
    </w:p>
    <w:p w14:paraId="0F9FC03A"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6、榴弹炮与加农炮的主要区别？</w:t>
      </w:r>
    </w:p>
    <w:p w14:paraId="7E9E3986"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答：榴弹炮身管较短、初速较小、射程较近；</w:t>
      </w:r>
    </w:p>
    <w:p w14:paraId="1711BC53"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加农炮身管较长、初速较大、射程较远。</w:t>
      </w:r>
    </w:p>
    <w:p w14:paraId="1E726C55"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7、潜艇如何分类？</w:t>
      </w:r>
    </w:p>
    <w:p w14:paraId="26B2CADA"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答：按动力性质，可分为常规潜艇和核潜艇。</w:t>
      </w:r>
    </w:p>
    <w:p w14:paraId="341CDC19"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其中，核潜艇按照功能可分为弹道导弹核潜艇和攻击型核潜艇。</w:t>
      </w:r>
    </w:p>
    <w:p w14:paraId="523468D2" w14:textId="77777777" w:rsidR="008612D2" w:rsidRPr="004566B1" w:rsidRDefault="008612D2" w:rsidP="004566B1">
      <w:pPr>
        <w:spacing w:line="240" w:lineRule="auto"/>
        <w:rPr>
          <w:rFonts w:eastAsiaTheme="minorHAnsi" w:hint="eastAsia"/>
          <w:sz w:val="21"/>
          <w:szCs w:val="21"/>
        </w:rPr>
      </w:pPr>
      <w:r w:rsidRPr="004566B1">
        <w:rPr>
          <w:rFonts w:eastAsiaTheme="minorHAnsi"/>
          <w:sz w:val="21"/>
          <w:szCs w:val="21"/>
        </w:rPr>
        <w:t>8、信息化作战平台发展趋势主要有哪些？</w:t>
      </w:r>
    </w:p>
    <w:p w14:paraId="71F4AC66" w14:textId="3FA633E7" w:rsidR="00AF1DAB" w:rsidRPr="004566B1" w:rsidRDefault="008612D2" w:rsidP="004566B1">
      <w:pPr>
        <w:spacing w:line="240" w:lineRule="auto"/>
        <w:rPr>
          <w:rFonts w:eastAsiaTheme="minorHAnsi" w:hint="eastAsia"/>
          <w:sz w:val="21"/>
          <w:szCs w:val="21"/>
        </w:rPr>
      </w:pPr>
      <w:r w:rsidRPr="004566B1">
        <w:rPr>
          <w:rFonts w:eastAsiaTheme="minorHAnsi"/>
          <w:sz w:val="21"/>
          <w:szCs w:val="21"/>
        </w:rPr>
        <w:t>答：隐身化；无人化；智能化。</w:t>
      </w:r>
    </w:p>
    <w:sectPr w:rsidR="00AF1DAB" w:rsidRPr="004566B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2ED7FC" w14:textId="77777777" w:rsidR="00147947" w:rsidRDefault="00147947" w:rsidP="008612D2">
      <w:pPr>
        <w:spacing w:after="0" w:line="240" w:lineRule="auto"/>
        <w:rPr>
          <w:rFonts w:hint="eastAsia"/>
        </w:rPr>
      </w:pPr>
      <w:r>
        <w:separator/>
      </w:r>
    </w:p>
  </w:endnote>
  <w:endnote w:type="continuationSeparator" w:id="0">
    <w:p w14:paraId="2C17E218" w14:textId="77777777" w:rsidR="00147947" w:rsidRDefault="00147947" w:rsidP="008612D2">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089C7" w14:textId="77777777" w:rsidR="00147947" w:rsidRDefault="00147947" w:rsidP="008612D2">
      <w:pPr>
        <w:spacing w:after="0" w:line="240" w:lineRule="auto"/>
        <w:rPr>
          <w:rFonts w:hint="eastAsia"/>
        </w:rPr>
      </w:pPr>
      <w:r>
        <w:separator/>
      </w:r>
    </w:p>
  </w:footnote>
  <w:footnote w:type="continuationSeparator" w:id="0">
    <w:p w14:paraId="23CEB906" w14:textId="77777777" w:rsidR="00147947" w:rsidRDefault="00147947" w:rsidP="008612D2">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84000D"/>
    <w:multiLevelType w:val="hybridMultilevel"/>
    <w:tmpl w:val="D826A192"/>
    <w:lvl w:ilvl="0" w:tplc="A4225C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67740F10"/>
    <w:multiLevelType w:val="hybridMultilevel"/>
    <w:tmpl w:val="829061F8"/>
    <w:lvl w:ilvl="0" w:tplc="8BBC1E8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465273770">
    <w:abstractNumId w:val="1"/>
  </w:num>
  <w:num w:numId="2" w16cid:durableId="928076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DAB"/>
    <w:rsid w:val="00027CFB"/>
    <w:rsid w:val="000E7A32"/>
    <w:rsid w:val="00147947"/>
    <w:rsid w:val="004566B1"/>
    <w:rsid w:val="0086088E"/>
    <w:rsid w:val="008612D2"/>
    <w:rsid w:val="009A2DCF"/>
    <w:rsid w:val="00AF1DA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D50403"/>
  <w15:chartTrackingRefBased/>
  <w15:docId w15:val="{76083483-F8FC-466E-B51B-5FF703AAE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AF1DAB"/>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AF1DAB"/>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AF1DAB"/>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AF1DAB"/>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AF1DAB"/>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AF1DAB"/>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AF1D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AF1D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AF1D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AF1DAB"/>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AF1DAB"/>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AF1DAB"/>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AF1DAB"/>
    <w:rPr>
      <w:rFonts w:cstheme="majorBidi"/>
      <w:color w:val="2F5496" w:themeColor="accent1" w:themeShade="BF"/>
      <w:sz w:val="28"/>
      <w:szCs w:val="28"/>
    </w:rPr>
  </w:style>
  <w:style w:type="character" w:customStyle="1" w:styleId="50">
    <w:name w:val="标题 5 字符"/>
    <w:basedOn w:val="a0"/>
    <w:link w:val="5"/>
    <w:uiPriority w:val="9"/>
    <w:semiHidden/>
    <w:rsid w:val="00AF1DAB"/>
    <w:rPr>
      <w:rFonts w:cstheme="majorBidi"/>
      <w:color w:val="2F5496" w:themeColor="accent1" w:themeShade="BF"/>
      <w:sz w:val="24"/>
    </w:rPr>
  </w:style>
  <w:style w:type="character" w:customStyle="1" w:styleId="60">
    <w:name w:val="标题 6 字符"/>
    <w:basedOn w:val="a0"/>
    <w:link w:val="6"/>
    <w:uiPriority w:val="9"/>
    <w:semiHidden/>
    <w:rsid w:val="00AF1DAB"/>
    <w:rPr>
      <w:rFonts w:cstheme="majorBidi"/>
      <w:b/>
      <w:bCs/>
      <w:color w:val="2F5496" w:themeColor="accent1" w:themeShade="BF"/>
    </w:rPr>
  </w:style>
  <w:style w:type="character" w:customStyle="1" w:styleId="70">
    <w:name w:val="标题 7 字符"/>
    <w:basedOn w:val="a0"/>
    <w:link w:val="7"/>
    <w:uiPriority w:val="9"/>
    <w:semiHidden/>
    <w:rsid w:val="00AF1DAB"/>
    <w:rPr>
      <w:rFonts w:cstheme="majorBidi"/>
      <w:b/>
      <w:bCs/>
      <w:color w:val="595959" w:themeColor="text1" w:themeTint="A6"/>
    </w:rPr>
  </w:style>
  <w:style w:type="character" w:customStyle="1" w:styleId="80">
    <w:name w:val="标题 8 字符"/>
    <w:basedOn w:val="a0"/>
    <w:link w:val="8"/>
    <w:uiPriority w:val="9"/>
    <w:semiHidden/>
    <w:rsid w:val="00AF1DAB"/>
    <w:rPr>
      <w:rFonts w:cstheme="majorBidi"/>
      <w:color w:val="595959" w:themeColor="text1" w:themeTint="A6"/>
    </w:rPr>
  </w:style>
  <w:style w:type="character" w:customStyle="1" w:styleId="90">
    <w:name w:val="标题 9 字符"/>
    <w:basedOn w:val="a0"/>
    <w:link w:val="9"/>
    <w:uiPriority w:val="9"/>
    <w:semiHidden/>
    <w:rsid w:val="00AF1DAB"/>
    <w:rPr>
      <w:rFonts w:eastAsiaTheme="majorEastAsia" w:cstheme="majorBidi"/>
      <w:color w:val="595959" w:themeColor="text1" w:themeTint="A6"/>
    </w:rPr>
  </w:style>
  <w:style w:type="paragraph" w:styleId="a3">
    <w:name w:val="Title"/>
    <w:basedOn w:val="a"/>
    <w:next w:val="a"/>
    <w:link w:val="a4"/>
    <w:uiPriority w:val="10"/>
    <w:qFormat/>
    <w:rsid w:val="00AF1D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AF1D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AF1D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AF1D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AF1DAB"/>
    <w:pPr>
      <w:spacing w:before="160"/>
      <w:jc w:val="center"/>
    </w:pPr>
    <w:rPr>
      <w:i/>
      <w:iCs/>
      <w:color w:val="404040" w:themeColor="text1" w:themeTint="BF"/>
    </w:rPr>
  </w:style>
  <w:style w:type="character" w:customStyle="1" w:styleId="a8">
    <w:name w:val="引用 字符"/>
    <w:basedOn w:val="a0"/>
    <w:link w:val="a7"/>
    <w:uiPriority w:val="29"/>
    <w:rsid w:val="00AF1DAB"/>
    <w:rPr>
      <w:i/>
      <w:iCs/>
      <w:color w:val="404040" w:themeColor="text1" w:themeTint="BF"/>
    </w:rPr>
  </w:style>
  <w:style w:type="paragraph" w:styleId="a9">
    <w:name w:val="List Paragraph"/>
    <w:basedOn w:val="a"/>
    <w:uiPriority w:val="34"/>
    <w:qFormat/>
    <w:rsid w:val="00AF1DAB"/>
    <w:pPr>
      <w:ind w:left="720"/>
      <w:contextualSpacing/>
    </w:pPr>
  </w:style>
  <w:style w:type="character" w:styleId="aa">
    <w:name w:val="Intense Emphasis"/>
    <w:basedOn w:val="a0"/>
    <w:uiPriority w:val="21"/>
    <w:qFormat/>
    <w:rsid w:val="00AF1DAB"/>
    <w:rPr>
      <w:i/>
      <w:iCs/>
      <w:color w:val="2F5496" w:themeColor="accent1" w:themeShade="BF"/>
    </w:rPr>
  </w:style>
  <w:style w:type="paragraph" w:styleId="ab">
    <w:name w:val="Intense Quote"/>
    <w:basedOn w:val="a"/>
    <w:next w:val="a"/>
    <w:link w:val="ac"/>
    <w:uiPriority w:val="30"/>
    <w:qFormat/>
    <w:rsid w:val="00AF1D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AF1DAB"/>
    <w:rPr>
      <w:i/>
      <w:iCs/>
      <w:color w:val="2F5496" w:themeColor="accent1" w:themeShade="BF"/>
    </w:rPr>
  </w:style>
  <w:style w:type="character" w:styleId="ad">
    <w:name w:val="Intense Reference"/>
    <w:basedOn w:val="a0"/>
    <w:uiPriority w:val="32"/>
    <w:qFormat/>
    <w:rsid w:val="00AF1DAB"/>
    <w:rPr>
      <w:b/>
      <w:bCs/>
      <w:smallCaps/>
      <w:color w:val="2F5496" w:themeColor="accent1" w:themeShade="BF"/>
      <w:spacing w:val="5"/>
    </w:rPr>
  </w:style>
  <w:style w:type="paragraph" w:styleId="ae">
    <w:name w:val="header"/>
    <w:basedOn w:val="a"/>
    <w:link w:val="af"/>
    <w:uiPriority w:val="99"/>
    <w:unhideWhenUsed/>
    <w:rsid w:val="008612D2"/>
    <w:pPr>
      <w:tabs>
        <w:tab w:val="center" w:pos="4153"/>
        <w:tab w:val="right" w:pos="8306"/>
      </w:tabs>
      <w:snapToGrid w:val="0"/>
      <w:spacing w:line="240" w:lineRule="auto"/>
      <w:jc w:val="center"/>
    </w:pPr>
    <w:rPr>
      <w:sz w:val="18"/>
      <w:szCs w:val="18"/>
    </w:rPr>
  </w:style>
  <w:style w:type="character" w:customStyle="1" w:styleId="af">
    <w:name w:val="页眉 字符"/>
    <w:basedOn w:val="a0"/>
    <w:link w:val="ae"/>
    <w:uiPriority w:val="99"/>
    <w:rsid w:val="008612D2"/>
    <w:rPr>
      <w:sz w:val="18"/>
      <w:szCs w:val="18"/>
    </w:rPr>
  </w:style>
  <w:style w:type="paragraph" w:styleId="af0">
    <w:name w:val="footer"/>
    <w:basedOn w:val="a"/>
    <w:link w:val="af1"/>
    <w:uiPriority w:val="99"/>
    <w:unhideWhenUsed/>
    <w:rsid w:val="008612D2"/>
    <w:pPr>
      <w:tabs>
        <w:tab w:val="center" w:pos="4153"/>
        <w:tab w:val="right" w:pos="8306"/>
      </w:tabs>
      <w:snapToGrid w:val="0"/>
      <w:spacing w:line="240" w:lineRule="auto"/>
    </w:pPr>
    <w:rPr>
      <w:sz w:val="18"/>
      <w:szCs w:val="18"/>
    </w:rPr>
  </w:style>
  <w:style w:type="character" w:customStyle="1" w:styleId="af1">
    <w:name w:val="页脚 字符"/>
    <w:basedOn w:val="a0"/>
    <w:link w:val="af0"/>
    <w:uiPriority w:val="99"/>
    <w:rsid w:val="008612D2"/>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2139</Words>
  <Characters>2183</Characters>
  <Application>Microsoft Office Word</Application>
  <DocSecurity>0</DocSecurity>
  <Lines>114</Lines>
  <Paragraphs>180</Paragraphs>
  <ScaleCrop>false</ScaleCrop>
  <Company/>
  <LinksUpToDate>false</LinksUpToDate>
  <CharactersWithSpaces>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qinyang mao</dc:creator>
  <cp:keywords/>
  <dc:description/>
  <cp:lastModifiedBy>qinyang mao</cp:lastModifiedBy>
  <cp:revision>3</cp:revision>
  <dcterms:created xsi:type="dcterms:W3CDTF">2025-12-13T09:20:00Z</dcterms:created>
  <dcterms:modified xsi:type="dcterms:W3CDTF">2025-12-13T09:48:00Z</dcterms:modified>
</cp:coreProperties>
</file>