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13C" w:rsidRDefault="006F0E17">
      <w:r>
        <w:rPr>
          <w:b/>
          <w:u w:val="single"/>
        </w:rPr>
        <w:t>Weight</w:t>
      </w:r>
    </w:p>
    <w:p w:rsidR="006F0E17" w:rsidRDefault="006F0E17">
      <w:r>
        <w:t>Dehydration: reduced blood and plasma volumes, reduced cardiac function, reduced thermoregulatory capability, reduced renal blood flow and renal filtration, electrolyte losses, muscle cramping</w:t>
      </w:r>
    </w:p>
    <w:p w:rsidR="006F0E17" w:rsidRDefault="009B71B4">
      <w:r>
        <w:t xml:space="preserve">Body comp NCAA: </w:t>
      </w:r>
      <w:proofErr w:type="spellStart"/>
      <w:r>
        <w:t>hydrodensitometry</w:t>
      </w:r>
      <w:proofErr w:type="spellEnd"/>
      <w:r>
        <w:t xml:space="preserve">, skinfold, bod pod. </w:t>
      </w:r>
    </w:p>
    <w:p w:rsidR="009B71B4" w:rsidRDefault="009B71B4">
      <w:r>
        <w:t>Why skinfolds over bod pod? Body temperature increases the temperature inside the bod pod which would skew results to make the person appear leaner</w:t>
      </w:r>
    </w:p>
    <w:p w:rsidR="009B71B4" w:rsidRDefault="009B71B4">
      <w:r>
        <w:t xml:space="preserve">Concentrated sample (dehydrated) makes drug testing easier. </w:t>
      </w:r>
    </w:p>
    <w:p w:rsidR="009B71B4" w:rsidRPr="006F0E17" w:rsidRDefault="009B71B4">
      <w:bookmarkStart w:id="0" w:name="_GoBack"/>
      <w:bookmarkEnd w:id="0"/>
    </w:p>
    <w:sectPr w:rsidR="009B71B4" w:rsidRPr="006F0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1BB"/>
    <w:rsid w:val="001B5B87"/>
    <w:rsid w:val="005D013C"/>
    <w:rsid w:val="006F0E17"/>
    <w:rsid w:val="008171BB"/>
    <w:rsid w:val="009B71B4"/>
    <w:rsid w:val="00A6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6E4233-98F1-4FF3-BDA9-3C4DF7A8B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1219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Pappagallo</dc:creator>
  <cp:keywords/>
  <dc:description/>
  <cp:lastModifiedBy>Gina Pappagallo</cp:lastModifiedBy>
  <cp:revision>2</cp:revision>
  <dcterms:created xsi:type="dcterms:W3CDTF">2017-11-07T20:47:00Z</dcterms:created>
  <dcterms:modified xsi:type="dcterms:W3CDTF">2017-11-08T19:32:00Z</dcterms:modified>
</cp:coreProperties>
</file>