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13C" w:rsidRDefault="00802998">
      <w:r>
        <w:t>11/9/17 Notes</w:t>
      </w:r>
    </w:p>
    <w:p w:rsidR="00802998" w:rsidRDefault="00802998">
      <w:r>
        <w:rPr>
          <w:b/>
        </w:rPr>
        <w:t>Energy Drinks</w:t>
      </w:r>
    </w:p>
    <w:p w:rsidR="00802998" w:rsidRDefault="00802998" w:rsidP="00802998">
      <w:pPr>
        <w:pStyle w:val="ListParagraph"/>
        <w:numPr>
          <w:ilvl w:val="0"/>
          <w:numId w:val="1"/>
        </w:numPr>
      </w:pPr>
      <w:r>
        <w:t>High amounts of sugar, caffeine, herbal stimulants and supplements</w:t>
      </w:r>
    </w:p>
    <w:p w:rsidR="00802998" w:rsidRDefault="00802998" w:rsidP="00802998">
      <w:pPr>
        <w:pStyle w:val="ListParagraph"/>
        <w:numPr>
          <w:ilvl w:val="0"/>
          <w:numId w:val="1"/>
        </w:numPr>
      </w:pPr>
      <w:r>
        <w:t xml:space="preserve">Claims of: increased endurance, strength and power, weight loss, feelings of euphoria </w:t>
      </w:r>
    </w:p>
    <w:p w:rsidR="00802998" w:rsidRDefault="00802998" w:rsidP="00802998">
      <w:pPr>
        <w:pStyle w:val="ListParagraph"/>
        <w:numPr>
          <w:ilvl w:val="0"/>
          <w:numId w:val="1"/>
        </w:numPr>
      </w:pPr>
      <w:r>
        <w:t>Originated in Asia and Europe in the 60s. Came to US in the 80s (jolt cola)</w:t>
      </w:r>
    </w:p>
    <w:p w:rsidR="00802998" w:rsidRDefault="00802998" w:rsidP="00802998">
      <w:pPr>
        <w:pStyle w:val="ListParagraph"/>
        <w:numPr>
          <w:ilvl w:val="1"/>
          <w:numId w:val="1"/>
        </w:numPr>
      </w:pPr>
      <w:r>
        <w:t>45-50 mgs caffeine in coke</w:t>
      </w:r>
    </w:p>
    <w:p w:rsidR="00802998" w:rsidRDefault="00802998" w:rsidP="00802998">
      <w:pPr>
        <w:pStyle w:val="ListParagraph"/>
        <w:numPr>
          <w:ilvl w:val="1"/>
          <w:numId w:val="1"/>
        </w:numPr>
      </w:pPr>
      <w:r>
        <w:t>Double in Jolt Cola</w:t>
      </w:r>
    </w:p>
    <w:p w:rsidR="00802998" w:rsidRDefault="00802998" w:rsidP="00802998">
      <w:pPr>
        <w:pStyle w:val="ListParagraph"/>
        <w:numPr>
          <w:ilvl w:val="1"/>
          <w:numId w:val="1"/>
        </w:numPr>
      </w:pPr>
      <w:r>
        <w:t>150 mgs in a Red Bull</w:t>
      </w:r>
    </w:p>
    <w:p w:rsidR="00802998" w:rsidRDefault="00802998" w:rsidP="00802998">
      <w:pPr>
        <w:pStyle w:val="ListParagraph"/>
        <w:numPr>
          <w:ilvl w:val="0"/>
          <w:numId w:val="1"/>
        </w:numPr>
      </w:pPr>
      <w:r>
        <w:t xml:space="preserve">Bitter orange: not an orange, it’s an herb. May fail a drug test because of it. </w:t>
      </w:r>
    </w:p>
    <w:p w:rsidR="00802998" w:rsidRDefault="00802998" w:rsidP="00802998">
      <w:pPr>
        <w:pStyle w:val="ListParagraph"/>
        <w:numPr>
          <w:ilvl w:val="0"/>
          <w:numId w:val="1"/>
        </w:numPr>
      </w:pPr>
      <w:r>
        <w:t xml:space="preserve">Taurine: believed to enhance the effects of caffeine. </w:t>
      </w:r>
    </w:p>
    <w:p w:rsidR="00802998" w:rsidRDefault="00802998" w:rsidP="00802998">
      <w:pPr>
        <w:pStyle w:val="ListParagraph"/>
        <w:numPr>
          <w:ilvl w:val="0"/>
          <w:numId w:val="1"/>
        </w:numPr>
      </w:pPr>
      <w:proofErr w:type="spellStart"/>
      <w:r>
        <w:t>Glucuronolactone</w:t>
      </w:r>
      <w:proofErr w:type="spellEnd"/>
      <w:r>
        <w:t>: increases the feelings of well-being</w:t>
      </w:r>
    </w:p>
    <w:p w:rsidR="00802998" w:rsidRDefault="00802998" w:rsidP="00802998">
      <w:pPr>
        <w:pStyle w:val="ListParagraph"/>
        <w:numPr>
          <w:ilvl w:val="1"/>
          <w:numId w:val="1"/>
        </w:numPr>
      </w:pPr>
      <w:r>
        <w:t>Human metabolite formed from glucose</w:t>
      </w:r>
    </w:p>
    <w:p w:rsidR="00802998" w:rsidRDefault="00802998" w:rsidP="00802998">
      <w:pPr>
        <w:pStyle w:val="ListParagraph"/>
        <w:numPr>
          <w:ilvl w:val="1"/>
          <w:numId w:val="1"/>
        </w:numPr>
      </w:pPr>
      <w:r>
        <w:t xml:space="preserve">When </w:t>
      </w:r>
      <w:proofErr w:type="spellStart"/>
      <w:r>
        <w:t>glucuronolactone</w:t>
      </w:r>
      <w:proofErr w:type="spellEnd"/>
      <w:r>
        <w:t xml:space="preserve"> is taken orally, it is rapidly absorbed, metabolized and excreted</w:t>
      </w:r>
    </w:p>
    <w:p w:rsidR="00802998" w:rsidRDefault="00802998" w:rsidP="00802998">
      <w:pPr>
        <w:pStyle w:val="ListParagraph"/>
        <w:numPr>
          <w:ilvl w:val="1"/>
          <w:numId w:val="1"/>
        </w:numPr>
      </w:pPr>
      <w:r>
        <w:t xml:space="preserve">Like consuming more sugar. </w:t>
      </w:r>
    </w:p>
    <w:p w:rsidR="00802998" w:rsidRDefault="003B50C2" w:rsidP="00802998">
      <w:pPr>
        <w:pStyle w:val="ListParagraph"/>
        <w:numPr>
          <w:ilvl w:val="1"/>
          <w:numId w:val="1"/>
        </w:numPr>
      </w:pPr>
      <w:r>
        <w:t xml:space="preserve">600 mg/can ----- normal is 250 mg/day. </w:t>
      </w:r>
    </w:p>
    <w:p w:rsidR="003B50C2" w:rsidRDefault="003B50C2" w:rsidP="003B50C2">
      <w:pPr>
        <w:rPr>
          <w:b/>
        </w:rPr>
      </w:pPr>
      <w:r>
        <w:rPr>
          <w:b/>
        </w:rPr>
        <w:t xml:space="preserve">Nitric Oxide: </w:t>
      </w:r>
    </w:p>
    <w:p w:rsidR="003B50C2" w:rsidRDefault="003B50C2" w:rsidP="003B50C2">
      <w:pPr>
        <w:pStyle w:val="ListParagraph"/>
        <w:numPr>
          <w:ilvl w:val="0"/>
          <w:numId w:val="1"/>
        </w:numPr>
      </w:pPr>
      <w:r>
        <w:t xml:space="preserve">Vasodilation: better delivery of oxygen and nutrients. Reduces blood pressure and the amount of oxygen required to do the same amount of work. </w:t>
      </w:r>
    </w:p>
    <w:p w:rsidR="003B50C2" w:rsidRDefault="003B50C2" w:rsidP="003B50C2">
      <w:pPr>
        <w:pStyle w:val="ListParagraph"/>
        <w:numPr>
          <w:ilvl w:val="0"/>
          <w:numId w:val="1"/>
        </w:numPr>
      </w:pPr>
      <w:r>
        <w:t>Affects: neuro transmission, calcium handling, glucose uptake, vasodilation, mitochondrial respiration, muscle force production</w:t>
      </w:r>
    </w:p>
    <w:p w:rsidR="003B50C2" w:rsidRDefault="003B50C2" w:rsidP="003B50C2">
      <w:pPr>
        <w:pStyle w:val="ListParagraph"/>
        <w:numPr>
          <w:ilvl w:val="0"/>
          <w:numId w:val="1"/>
        </w:numPr>
      </w:pPr>
      <w:r>
        <w:t xml:space="preserve">Celery salt contains nitrate </w:t>
      </w:r>
      <w:r>
        <w:sym w:font="Wingdings" w:char="F0E0"/>
      </w:r>
      <w:r>
        <w:t xml:space="preserve"> you get more nitrate than a controlled dose of nitrate oxide. </w:t>
      </w:r>
    </w:p>
    <w:p w:rsidR="00750E8F" w:rsidRDefault="00750E8F" w:rsidP="00750E8F">
      <w:r>
        <w:t xml:space="preserve">More phosphocreatine: less ADP, more ATP. </w:t>
      </w:r>
    </w:p>
    <w:p w:rsidR="00750E8F" w:rsidRDefault="00750E8F" w:rsidP="00750E8F">
      <w:r>
        <w:t xml:space="preserve">Leptin concentration decreases as you lose fat and increases your desire to eat. </w:t>
      </w:r>
    </w:p>
    <w:p w:rsidR="00EE1018" w:rsidRDefault="00EE1018" w:rsidP="00750E8F">
      <w:r>
        <w:t>Body defends itself against weight loss, extreme diets eventually lower metabolism. (</w:t>
      </w:r>
      <w:proofErr w:type="gramStart"/>
      <w:r>
        <w:t>thyroid</w:t>
      </w:r>
      <w:proofErr w:type="gramEnd"/>
      <w:r>
        <w:t xml:space="preserve"> hormone concentrations drop, lean tissue loss, activity of lipoprotein lipase increases making it more efficient at taking up fat for storage). </w:t>
      </w:r>
    </w:p>
    <w:p w:rsidR="00EE1018" w:rsidRDefault="00EE1018" w:rsidP="00750E8F">
      <w:r>
        <w:t>Behavior Modification: modify problem (eating) behaviors, chain-breaking, cognitive restructuring, contingency management, self-</w:t>
      </w:r>
      <w:bookmarkStart w:id="0" w:name="_GoBack"/>
      <w:bookmarkEnd w:id="0"/>
      <w:r>
        <w:t xml:space="preserve">monitoring. </w:t>
      </w:r>
    </w:p>
    <w:p w:rsidR="003B50C2" w:rsidRPr="00802998" w:rsidRDefault="003B50C2" w:rsidP="003B50C2"/>
    <w:sectPr w:rsidR="003B50C2" w:rsidRPr="0080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01003"/>
    <w:multiLevelType w:val="hybridMultilevel"/>
    <w:tmpl w:val="82E4DF9A"/>
    <w:lvl w:ilvl="0" w:tplc="56822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98"/>
    <w:rsid w:val="001B5B87"/>
    <w:rsid w:val="003B50C2"/>
    <w:rsid w:val="005D013C"/>
    <w:rsid w:val="00750E8F"/>
    <w:rsid w:val="00802998"/>
    <w:rsid w:val="00EE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DB7B0-B7B9-4AD6-A394-AE615D6B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Pappagallo</dc:creator>
  <cp:keywords/>
  <dc:description/>
  <cp:lastModifiedBy>Gina Pappagallo</cp:lastModifiedBy>
  <cp:revision>1</cp:revision>
  <dcterms:created xsi:type="dcterms:W3CDTF">2017-11-09T20:32:00Z</dcterms:created>
  <dcterms:modified xsi:type="dcterms:W3CDTF">2017-11-09T21:44:00Z</dcterms:modified>
</cp:coreProperties>
</file>