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36"/>
        </w:rPr>
        <w:t>ERTA — App Pilota Enduro</w:t>
      </w:r>
    </w:p>
    <w:p>
      <w:pPr>
        <w:jc w:val="center"/>
      </w:pPr>
      <w:r>
        <w:rPr>
          <w:i/>
          <w:color w:val="606060"/>
          <w:sz w:val="18"/>
        </w:rPr>
        <w:t>Istruzioni per piloti · Federazione Motociclistica Italiana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4535"/>
            <w:tcBorders>
              <w:top w:val="single" w:sz="12" w:color="DC2626"/>
              <w:left w:val="single" w:sz="12" w:color="DC2626"/>
              <w:bottom w:val="single" w:sz="12" w:color="DC2626"/>
              <w:right w:val="single" w:sz="12" w:color="DC262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21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ta_piloti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111111"/>
                <w:sz w:val="22"/>
              </w:rPr>
              <w:t>enduro-erta.vercel.app</w:t>
            </w:r>
          </w:p>
          <w:p>
            <w:pPr>
              <w:jc w:val="center"/>
            </w:pPr>
            <w:r>
              <w:rPr>
                <w:i/>
                <w:color w:val="606060"/>
                <w:sz w:val="18"/>
              </w:rPr>
              <w:t>Inquadra con la fotocamera del telefono</w:t>
            </w:r>
          </w:p>
        </w:tc>
      </w:tr>
    </w:tbl>
    <w:p/>
    <w:p>
      <w:pPr>
        <w:spacing w:before="80" w:after="20"/>
      </w:pPr>
      <w:r>
        <w:rPr>
          <w:b/>
          <w:color w:val="DC2626"/>
          <w:sz w:val="24"/>
        </w:rPr>
        <w:t>1. Scarica ERTA</w:t>
      </w:r>
    </w:p>
    <w:p>
      <w:pPr>
        <w:pStyle w:val="ListBullet"/>
        <w:spacing w:after="0"/>
      </w:pPr>
      <w:r>
        <w:t>Inquadra il QR code qui sopra con la fotocamera del telefono e tocca la notifica.</w:t>
      </w:r>
    </w:p>
    <w:p>
      <w:pPr>
        <w:pStyle w:val="ListBullet"/>
        <w:spacing w:after="0"/>
      </w:pPr>
      <w:r>
        <w:t>Oppure vai a https://enduro-erta.vercel.app</w:t>
      </w:r>
    </w:p>
    <w:p>
      <w:pPr>
        <w:spacing w:before="80" w:after="20"/>
      </w:pPr>
      <w:r>
        <w:rPr>
          <w:b/>
          <w:color w:val="DC2626"/>
          <w:sz w:val="22"/>
        </w:rPr>
        <w:t>2. Inserisci il codice gara</w:t>
      </w:r>
    </w:p>
    <w:p>
      <w:pPr>
        <w:spacing w:before="0" w:after="0"/>
      </w:pPr>
      <w:r>
        <w:t>All'avvio ti viene chiesto il codice gara (es. "VENE015"). Te lo comunica l'organizzazione via email o al briefing iscrizioni.</w:t>
      </w:r>
    </w:p>
    <w:p>
      <w:pPr>
        <w:spacing w:before="80" w:after="20"/>
      </w:pPr>
      <w:r>
        <w:rPr>
          <w:b/>
          <w:color w:val="DC2626"/>
          <w:sz w:val="22"/>
        </w:rPr>
        <w:t>3. Prima volta — verifica via SMS (Twilio)</w:t>
      </w:r>
    </w:p>
    <w:p>
      <w:pPr>
        <w:pStyle w:val="ListBullet"/>
        <w:spacing w:after="0"/>
      </w:pPr>
      <w:r>
        <w:t>Numero di licenza FMI — es. 123456</w:t>
      </w:r>
    </w:p>
    <w:p>
      <w:pPr>
        <w:pStyle w:val="ListBullet"/>
        <w:spacing w:after="0"/>
      </w:pPr>
      <w:r>
        <w:t>Numero di telefono — lo stesso usato nell'iscrizione alla gara (con prefisso +39)</w:t>
      </w:r>
    </w:p>
    <w:p>
      <w:pPr>
        <w:pStyle w:val="ListBullet"/>
        <w:spacing w:after="0"/>
      </w:pPr>
      <w:r>
        <w:t>Ricevi un SMS con un codice di 6 cifre entro pochi secondi. Inseriscilo per completare.</w:t>
      </w:r>
    </w:p>
    <w:p>
      <w:pPr>
        <w:spacing w:before="20"/>
      </w:pPr>
      <w:r>
        <w:rPr>
          <w:i/>
          <w:color w:val="16A34A"/>
          <w:sz w:val="18"/>
        </w:rPr>
        <w:t>→ Dopo la prima verifica il telefono viene riconosciuto automaticamente: negli accessi successivi non dovrai più inserire il codice SMS.</w:t>
      </w:r>
    </w:p>
    <w:p>
      <w:pPr>
        <w:spacing w:before="80" w:after="20"/>
      </w:pPr>
      <w:r>
        <w:rPr>
          <w:b/>
          <w:color w:val="DC2626"/>
          <w:sz w:val="22"/>
        </w:rPr>
        <w:t>4. IMPORTANTE — Aggiungi ERTA alla schermata Home</w:t>
      </w:r>
    </w:p>
    <w:p>
      <w:pPr>
        <w:pStyle w:val="ListBullet"/>
        <w:spacing w:after="0"/>
      </w:pPr>
      <w:r>
        <w:rPr>
          <w:b/>
        </w:rPr>
        <w:t xml:space="preserve">iPhone Safari — </w:t>
      </w:r>
      <w:r>
        <w:t>pulsante Condividi → "Aggiungi a Home" → Aggiungi</w:t>
      </w:r>
    </w:p>
    <w:p>
      <w:pPr>
        <w:pStyle w:val="ListBullet"/>
        <w:spacing w:after="0"/>
      </w:pPr>
      <w:r>
        <w:rPr>
          <w:b/>
        </w:rPr>
        <w:t xml:space="preserve">Android Chrome — </w:t>
      </w:r>
      <w:r>
        <w:t>tre puntini in alto a destra → "Aggiungi a schermata Home"</w:t>
      </w:r>
    </w:p>
    <w:p>
      <w:pPr>
        <w:pStyle w:val="ListBullet"/>
        <w:spacing w:after="0"/>
      </w:pPr>
      <w:r>
        <w:t>Usa sempre l'icona sul telefono: login salvato, niente riscansioni, modalità fullscreen più veloce.</w:t>
      </w:r>
    </w:p>
    <w:p>
      <w:pPr>
        <w:spacing w:before="80" w:after="20"/>
      </w:pPr>
      <w:r>
        <w:rPr>
          <w:b/>
          <w:color w:val="DC2626"/>
          <w:sz w:val="22"/>
        </w:rPr>
        <w:t>5. Concedi i permessi richiesti</w:t>
      </w:r>
    </w:p>
    <w:p>
      <w:pPr>
        <w:pStyle w:val="ListBullet"/>
        <w:spacing w:after="0"/>
      </w:pPr>
      <w:r>
        <w:rPr>
          <w:b/>
        </w:rPr>
        <w:t xml:space="preserve">Posizione (sempre) — </w:t>
      </w:r>
      <w:r>
        <w:t>GPS inviato alla DdG ogni 30s per la tua sicurezza</w:t>
      </w:r>
    </w:p>
    <w:p>
      <w:pPr>
        <w:pStyle w:val="ListBullet"/>
        <w:spacing w:after="0"/>
      </w:pPr>
      <w:r>
        <w:rPr>
          <w:b/>
        </w:rPr>
        <w:t xml:space="preserve">Notifiche — </w:t>
      </w:r>
      <w:r>
        <w:t>per ricevere comunicati ufficiali e avvisi della Direzione Gara</w:t>
      </w:r>
    </w:p>
    <w:p>
      <w:pPr>
        <w:spacing w:before="80" w:after="20"/>
      </w:pPr>
      <w:r>
        <w:rPr>
          <w:b/>
          <w:color w:val="DC2626"/>
          <w:sz w:val="24"/>
        </w:rPr>
        <w:t>6. Cosa puoi fare con ERTA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📊 Tempi live e classifiche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Posizione assoluta, di classe, motoclub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👥 Amici / Squadra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Confronta tempi e posizioni coi compagni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📢 Comunicati ufficiali DdG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Push notification istantanee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🗺️ Mappa tracciato GPX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Visualizza il percorso sul telefono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🏁 Programma gara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Orari partenza, PS, trasferimenti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b/>
                <w:color w:val="111111"/>
                <w:sz w:val="19"/>
              </w:rPr>
              <w:t>🆘 SOS con GPS</w:t>
            </w:r>
          </w:p>
          <w:p>
            <w:pPr>
              <w:spacing w:after="0"/>
            </w:pPr>
            <w:r>
              <w:rPr>
                <w:color w:val="606060"/>
                <w:sz w:val="17"/>
              </w:rPr>
              <w:t>Emergenza alla DdG con categoria e posizione</w:t>
            </w:r>
          </w:p>
        </w:tc>
      </w:tr>
    </w:tbl>
    <w:p/>
    <w:p>
      <w:pPr>
        <w:spacing w:before="80" w:after="20"/>
      </w:pPr>
      <w:r>
        <w:rPr>
          <w:b/>
          <w:color w:val="DC2626"/>
          <w:sz w:val="22"/>
        </w:rPr>
        <w:t>7. In caso di emergenza — SOS</w:t>
      </w:r>
    </w:p>
    <w:p>
      <w:pPr>
        <w:spacing w:after="20"/>
      </w:pPr>
      <w:r>
        <w:t xml:space="preserve">In caso di incidente o problema grave: </w:t>
      </w:r>
      <w:r>
        <w:rPr>
          <w:b/>
        </w:rPr>
        <w:t>apri ERTA → pulsante 🆘 SOS → seleziona categoria → tieni premuto 3 secondi.</w:t>
      </w:r>
    </w:p>
    <w:p>
      <w:pPr>
        <w:spacing w:before="0" w:after="0"/>
      </w:pPr>
      <w:r>
        <w:rPr>
          <w:color w:val="606060"/>
          <w:sz w:val="18"/>
        </w:rPr>
        <w:t>La DdG riceve immediatamente posizione GPS, numero di gara e tipo di emergenza.</w:t>
      </w:r>
    </w:p>
    <w:p>
      <w:r>
        <w:rPr>
          <w:b/>
          <w:color w:val="DC2626"/>
          <w:sz w:val="18"/>
        </w:rPr>
        <w:t>⚠ ERTA è uno strumento in più e NON sostituisce i canali radio/telefonici di emergenza. In caso di incidente grave chiama sempre il numero di emergenza della DdG comunicato al briefing.</w:t>
      </w:r>
    </w:p>
    <w:p>
      <w:pPr>
        <w:spacing w:before="80" w:after="20"/>
      </w:pPr>
      <w:r>
        <w:rPr>
          <w:b/>
          <w:color w:val="DC2626"/>
          <w:sz w:val="22"/>
        </w:rPr>
        <w:t>8. Problemi frequenti</w:t>
      </w:r>
    </w:p>
    <w:p>
      <w:pPr>
        <w:pStyle w:val="ListBullet"/>
        <w:spacing w:after="0"/>
      </w:pPr>
      <w:r>
        <w:rPr>
          <w:b/>
        </w:rPr>
        <w:t xml:space="preserve">"Non ricevo il codice SMS" — </w:t>
      </w:r>
      <w:r>
        <w:t>Controlla prefisso +39, campo GSM attivo, riprova "Reinvia codice" dopo 60s.</w:t>
      </w:r>
    </w:p>
    <w:p>
      <w:pPr>
        <w:pStyle w:val="ListBullet"/>
        <w:spacing w:after="0"/>
      </w:pPr>
      <w:r>
        <w:rPr>
          <w:b/>
        </w:rPr>
        <w:t xml:space="preserve">"L'app non mi riconosce" — </w:t>
      </w:r>
      <w:r>
        <w:t>Probabilmente hai cancellato cache/cookie. Rifai verifica SMS.</w:t>
      </w:r>
    </w:p>
    <w:p>
      <w:pPr>
        <w:pStyle w:val="ListBullet"/>
        <w:spacing w:after="0"/>
      </w:pPr>
      <w:r>
        <w:rPr>
          <w:b/>
        </w:rPr>
        <w:t xml:space="preserve">"Non ricevo notifiche" — </w:t>
      </w:r>
      <w:r>
        <w:t>Impostazioni telefono → Notifiche → ERTA/Safari → Abilita</w:t>
      </w:r>
    </w:p>
    <w:p>
      <w:pPr>
        <w:pStyle w:val="ListBullet"/>
        <w:spacing w:after="0"/>
      </w:pPr>
      <w:r>
        <w:rPr>
          <w:b/>
        </w:rPr>
        <w:t xml:space="preserve">"Il GPS non funziona" — </w:t>
      </w:r>
      <w:r>
        <w:t>Verifica che Posizione sia "Sempre consentita" e telefono non in tasca.</w:t>
      </w:r>
    </w:p>
    <w:p>
      <w:pPr>
        <w:pStyle w:val="ListBullet"/>
        <w:spacing w:after="0"/>
      </w:pPr>
      <w:r>
        <w:rPr>
          <w:b/>
        </w:rPr>
        <w:t xml:space="preserve">"Ho chiuso l'app" — </w:t>
      </w:r>
      <w:r>
        <w:t>Nessun problema, riapri dall'icona sulla Home: login salvato.</w:t>
      </w:r>
    </w:p>
    <w:p>
      <w:pPr>
        <w:spacing w:before="80" w:after="20"/>
      </w:pPr>
      <w:r>
        <w:rPr>
          <w:b/>
          <w:color w:val="DC2626"/>
          <w:sz w:val="22"/>
        </w:rPr>
        <w:t>9. Privacy</w:t>
      </w:r>
    </w:p>
    <w:p>
      <w:pPr>
        <w:spacing w:before="0" w:after="0"/>
      </w:pPr>
      <w:r>
        <w:rPr>
          <w:color w:val="606060"/>
          <w:sz w:val="18"/>
        </w:rPr>
        <w:t>Posizione GPS inviata solo alla Direzione Gara, solo durante la gara. Il numero di telefono è usato solo per verifica SMS iniziale. Nessuna condivisione con terzi.</w:t>
      </w:r>
    </w:p>
    <w:p>
      <w:pPr>
        <w:spacing w:before="160"/>
        <w:jc w:val="center"/>
      </w:pPr>
      <w:r>
        <w:rPr>
          <w:i/>
          <w:color w:val="606060"/>
          <w:sz w:val="16"/>
        </w:rPr>
        <w:t>ERTA · Enduro Race-Time Assistant · FMI</w:t>
      </w:r>
    </w:p>
    <w:sectPr w:rsidR="00FC693F" w:rsidRPr="0006063C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