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9512" w14:textId="57A59CB6" w:rsidR="000A37DD" w:rsidRDefault="000A37DD" w:rsidP="00ED7A66">
      <w:pPr>
        <w:pStyle w:val="ListParagraph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9DDA5" wp14:editId="4068097E">
                <wp:simplePos x="0" y="0"/>
                <wp:positionH relativeFrom="column">
                  <wp:posOffset>-325700</wp:posOffset>
                </wp:positionH>
                <wp:positionV relativeFrom="paragraph">
                  <wp:posOffset>-159026</wp:posOffset>
                </wp:positionV>
                <wp:extent cx="14996160" cy="1033283"/>
                <wp:effectExtent l="0" t="0" r="15240" b="1460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0" cy="1033283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7E393" w14:textId="2A43D956" w:rsidR="000A37DD" w:rsidRPr="000A37DD" w:rsidRDefault="000A37DD" w:rsidP="000A37DD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color w:val="70AD47"/>
                                <w:spacing w:val="10"/>
                                <w:sz w:val="90"/>
                                <w:szCs w:val="9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0A37DD">
                              <w:rPr>
                                <w:rFonts w:ascii="Algerian" w:hAnsi="Algerian"/>
                                <w:b/>
                                <w:color w:val="70AD47"/>
                                <w:spacing w:val="10"/>
                                <w:sz w:val="90"/>
                                <w:szCs w:val="9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ETL</w:t>
                            </w:r>
                            <w:r w:rsidR="00F8249A">
                              <w:rPr>
                                <w:rFonts w:ascii="Algerian" w:hAnsi="Algerian"/>
                                <w:b/>
                                <w:color w:val="70AD47"/>
                                <w:spacing w:val="10"/>
                                <w:sz w:val="90"/>
                                <w:szCs w:val="9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Tester’s role and responsibilities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79DDA5" id="Rectangle: Rounded Corners 8" o:spid="_x0000_s1026" style="position:absolute;left:0;text-align:left;margin-left:-25.65pt;margin-top:-12.5pt;width:1180.8pt;height:8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" fillcolor="#00b0f0" strokecolor="#1f3763 [1604]" strokeweight="1pt">
                <v:stroke joinstyle="miter"/>
                <v:textbox>
                  <w:txbxContent>
                    <w:p w14:paraId="7C97E393" w14:textId="2A43D956" w:rsidR="000A37DD" w:rsidRPr="000A37DD" w:rsidRDefault="000A37DD" w:rsidP="000A37DD">
                      <w:pPr>
                        <w:jc w:val="center"/>
                        <w:rPr>
                          <w:rFonts w:ascii="Algerian" w:hAnsi="Algerian"/>
                          <w:b/>
                          <w:color w:val="70AD47"/>
                          <w:spacing w:val="10"/>
                          <w:sz w:val="90"/>
                          <w:szCs w:val="9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0A37DD">
                        <w:rPr>
                          <w:rFonts w:ascii="Algerian" w:hAnsi="Algerian"/>
                          <w:b/>
                          <w:color w:val="70AD47"/>
                          <w:spacing w:val="10"/>
                          <w:sz w:val="90"/>
                          <w:szCs w:val="9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ETL</w:t>
                      </w:r>
                      <w:r w:rsidR="00F8249A">
                        <w:rPr>
                          <w:rFonts w:ascii="Algerian" w:hAnsi="Algerian"/>
                          <w:b/>
                          <w:color w:val="70AD47"/>
                          <w:spacing w:val="10"/>
                          <w:sz w:val="90"/>
                          <w:szCs w:val="9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Tester’s role and responsibilities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949776" w14:textId="05D927A1" w:rsidR="000A37DD" w:rsidRDefault="000A37DD" w:rsidP="00ED7A66">
      <w:pPr>
        <w:pStyle w:val="ListParagraph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D1ED5A" w14:textId="77777777" w:rsidR="000A37DD" w:rsidRDefault="000A37DD" w:rsidP="00084743">
      <w:pPr>
        <w:pStyle w:val="Heading1"/>
      </w:pPr>
    </w:p>
    <w:p w14:paraId="23215167" w14:textId="77777777" w:rsidR="00ED7A66" w:rsidRPr="00F456CB" w:rsidRDefault="00ED7A66" w:rsidP="00ED7A66">
      <w:pPr>
        <w:pStyle w:val="ListParagraph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78257A" w14:textId="6A7E0133" w:rsidR="000A37DD" w:rsidRPr="00521808" w:rsidRDefault="00F8249A" w:rsidP="00521808">
      <w:pPr>
        <w:pStyle w:val="ListParagraph"/>
        <w:numPr>
          <w:ilvl w:val="0"/>
          <w:numId w:val="17"/>
        </w:numPr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1808"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Requirement Analysis phase</w:t>
      </w:r>
    </w:p>
    <w:p w14:paraId="404B7895" w14:textId="23ED28E9" w:rsidR="007F509A" w:rsidRPr="00E44299" w:rsidRDefault="00F8249A" w:rsidP="007F509A">
      <w:pPr>
        <w:pStyle w:val="ListParagraph"/>
        <w:numPr>
          <w:ilvl w:val="0"/>
          <w:numId w:val="11"/>
        </w:numPr>
        <w:rPr>
          <w:color w:val="7030A0"/>
          <w:sz w:val="40"/>
          <w:szCs w:val="40"/>
        </w:rPr>
      </w:pPr>
      <w:r w:rsidRPr="00E44299">
        <w:rPr>
          <w:color w:val="7030A0"/>
          <w:sz w:val="40"/>
          <w:szCs w:val="40"/>
        </w:rPr>
        <w:t xml:space="preserve">QA reviews the </w:t>
      </w:r>
      <w:r w:rsidR="00084743">
        <w:rPr>
          <w:color w:val="7030A0"/>
          <w:sz w:val="40"/>
          <w:szCs w:val="40"/>
        </w:rPr>
        <w:t>Mapping documents</w:t>
      </w:r>
      <w:r w:rsidRPr="00E44299">
        <w:rPr>
          <w:color w:val="7030A0"/>
          <w:sz w:val="40"/>
          <w:szCs w:val="40"/>
        </w:rPr>
        <w:t xml:space="preserve"> and perform feasibility analysis</w:t>
      </w:r>
    </w:p>
    <w:p w14:paraId="5EB55BC9" w14:textId="4CBE8ED0" w:rsidR="00F8249A" w:rsidRPr="00E44299" w:rsidRDefault="00F8249A" w:rsidP="007F509A">
      <w:pPr>
        <w:pStyle w:val="ListParagraph"/>
        <w:numPr>
          <w:ilvl w:val="0"/>
          <w:numId w:val="11"/>
        </w:numPr>
        <w:rPr>
          <w:color w:val="7030A0"/>
          <w:sz w:val="40"/>
          <w:szCs w:val="40"/>
        </w:rPr>
      </w:pPr>
      <w:r w:rsidRPr="00E44299">
        <w:rPr>
          <w:color w:val="7030A0"/>
          <w:sz w:val="40"/>
          <w:szCs w:val="40"/>
        </w:rPr>
        <w:t>Interacts with business/Business analysts and clarify any ambiguity in requirements</w:t>
      </w:r>
    </w:p>
    <w:p w14:paraId="7B78AF3F" w14:textId="236E2D0B" w:rsidR="00F8249A" w:rsidRPr="00E44299" w:rsidRDefault="00084743" w:rsidP="00521808">
      <w:pPr>
        <w:pStyle w:val="ListParagraph"/>
        <w:numPr>
          <w:ilvl w:val="0"/>
          <w:numId w:val="11"/>
        </w:numPr>
        <w:rPr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 xml:space="preserve"> ETL </w:t>
      </w:r>
      <w:r w:rsidR="001454F7" w:rsidRPr="00E44299">
        <w:rPr>
          <w:color w:val="7030A0"/>
          <w:sz w:val="40"/>
          <w:szCs w:val="40"/>
        </w:rPr>
        <w:t>Test Strategy and Test Planning</w:t>
      </w:r>
    </w:p>
    <w:p w14:paraId="09674BDA" w14:textId="77777777" w:rsidR="00521808" w:rsidRPr="00521808" w:rsidRDefault="00521808" w:rsidP="00521808">
      <w:pPr>
        <w:pStyle w:val="ListParagraph"/>
        <w:ind w:left="1080"/>
        <w:rPr>
          <w:color w:val="FF0000"/>
          <w:sz w:val="40"/>
          <w:szCs w:val="40"/>
        </w:rPr>
      </w:pPr>
    </w:p>
    <w:p w14:paraId="1D6C0989" w14:textId="61C65DC5" w:rsidR="00FC7181" w:rsidRPr="00521808" w:rsidRDefault="000A37DD" w:rsidP="00521808">
      <w:pPr>
        <w:pStyle w:val="ListParagraph"/>
        <w:numPr>
          <w:ilvl w:val="0"/>
          <w:numId w:val="17"/>
        </w:numPr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1808"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454F7" w:rsidRPr="00521808"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phase</w:t>
      </w:r>
    </w:p>
    <w:p w14:paraId="49E08BE1" w14:textId="3BA66BA4" w:rsidR="00F456CB" w:rsidRDefault="00454A91" w:rsidP="001454F7">
      <w:pPr>
        <w:pStyle w:val="ListParagraph"/>
        <w:numPr>
          <w:ilvl w:val="0"/>
          <w:numId w:val="9"/>
        </w:numPr>
        <w:rPr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 xml:space="preserve">High level ETL </w:t>
      </w:r>
      <w:r w:rsidR="001454F7" w:rsidRPr="00E44299">
        <w:rPr>
          <w:color w:val="7030A0"/>
          <w:sz w:val="40"/>
          <w:szCs w:val="40"/>
        </w:rPr>
        <w:t>Test scenario identification</w:t>
      </w:r>
    </w:p>
    <w:p w14:paraId="7A7C4B97" w14:textId="4E1B1D6F" w:rsidR="00F42C50" w:rsidRDefault="00F42C50" w:rsidP="00F42C50">
      <w:pPr>
        <w:pStyle w:val="ListParagraph"/>
        <w:numPr>
          <w:ilvl w:val="0"/>
          <w:numId w:val="18"/>
        </w:numPr>
        <w:rPr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>Data completeness checks</w:t>
      </w:r>
    </w:p>
    <w:p w14:paraId="0144FD73" w14:textId="59C18292" w:rsidR="00F42C50" w:rsidRDefault="00F42C50" w:rsidP="00F42C50">
      <w:pPr>
        <w:pStyle w:val="ListParagraph"/>
        <w:numPr>
          <w:ilvl w:val="0"/>
          <w:numId w:val="18"/>
        </w:numPr>
        <w:rPr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>Field mapping checks</w:t>
      </w:r>
    </w:p>
    <w:p w14:paraId="1BE33A74" w14:textId="1C75DB9B" w:rsidR="00F42C50" w:rsidRDefault="00F42C50" w:rsidP="00F42C50">
      <w:pPr>
        <w:pStyle w:val="ListParagraph"/>
        <w:numPr>
          <w:ilvl w:val="0"/>
          <w:numId w:val="18"/>
        </w:numPr>
        <w:rPr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>Data transformation checks</w:t>
      </w:r>
    </w:p>
    <w:p w14:paraId="3C276B9F" w14:textId="39C73EC3" w:rsidR="00F42C50" w:rsidRDefault="00F42C50" w:rsidP="00F42C50">
      <w:pPr>
        <w:pStyle w:val="ListParagraph"/>
        <w:numPr>
          <w:ilvl w:val="0"/>
          <w:numId w:val="18"/>
        </w:numPr>
        <w:rPr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>Target table checks constraints</w:t>
      </w:r>
    </w:p>
    <w:p w14:paraId="2BBF8905" w14:textId="44767DE0" w:rsidR="00F42C50" w:rsidRDefault="00F42C50" w:rsidP="00F42C50">
      <w:pPr>
        <w:pStyle w:val="ListParagraph"/>
        <w:numPr>
          <w:ilvl w:val="0"/>
          <w:numId w:val="18"/>
        </w:numPr>
        <w:rPr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 xml:space="preserve">Performance tests </w:t>
      </w:r>
    </w:p>
    <w:p w14:paraId="7CBE214C" w14:textId="77777777" w:rsidR="00F42C50" w:rsidRPr="00F42C50" w:rsidRDefault="00F42C50" w:rsidP="00F42C50">
      <w:pPr>
        <w:pStyle w:val="ListParagraph"/>
        <w:ind w:left="1800"/>
        <w:rPr>
          <w:color w:val="7030A0"/>
          <w:sz w:val="40"/>
          <w:szCs w:val="40"/>
        </w:rPr>
      </w:pPr>
    </w:p>
    <w:p w14:paraId="79579DC8" w14:textId="5182C7B9" w:rsidR="001454F7" w:rsidRPr="00E44299" w:rsidRDefault="00454A91" w:rsidP="001454F7">
      <w:pPr>
        <w:pStyle w:val="ListParagraph"/>
        <w:numPr>
          <w:ilvl w:val="0"/>
          <w:numId w:val="9"/>
        </w:numPr>
        <w:rPr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 xml:space="preserve">ETL </w:t>
      </w:r>
      <w:r w:rsidR="001454F7" w:rsidRPr="00E44299">
        <w:rPr>
          <w:color w:val="7030A0"/>
          <w:sz w:val="40"/>
          <w:szCs w:val="40"/>
        </w:rPr>
        <w:t>Test scenario approval from business/Business Analysts</w:t>
      </w:r>
    </w:p>
    <w:p w14:paraId="3E206169" w14:textId="77777777" w:rsidR="001454F7" w:rsidRPr="00F456CB" w:rsidRDefault="001454F7" w:rsidP="001454F7">
      <w:pPr>
        <w:pStyle w:val="ListParagraph"/>
        <w:ind w:left="1080"/>
        <w:rPr>
          <w:color w:val="FF0000"/>
          <w:sz w:val="40"/>
          <w:szCs w:val="40"/>
        </w:rPr>
      </w:pPr>
    </w:p>
    <w:p w14:paraId="34A4513A" w14:textId="65C159EA" w:rsidR="00FC7181" w:rsidRPr="00521808" w:rsidRDefault="000A37DD" w:rsidP="00521808">
      <w:pPr>
        <w:pStyle w:val="ListParagraph"/>
        <w:numPr>
          <w:ilvl w:val="0"/>
          <w:numId w:val="17"/>
        </w:numPr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1808"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454F7" w:rsidRPr="00521808"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Development phase</w:t>
      </w:r>
    </w:p>
    <w:p w14:paraId="34AA030F" w14:textId="4AC5FC6B" w:rsidR="00F42C50" w:rsidRPr="004D276E" w:rsidRDefault="00F42C50" w:rsidP="00F42C50">
      <w:pPr>
        <w:pStyle w:val="ListParagraph"/>
        <w:numPr>
          <w:ilvl w:val="0"/>
          <w:numId w:val="9"/>
        </w:numPr>
        <w:rPr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 xml:space="preserve">ETL </w:t>
      </w:r>
      <w:r w:rsidR="00451E03" w:rsidRPr="00E44299">
        <w:rPr>
          <w:color w:val="7030A0"/>
          <w:sz w:val="40"/>
          <w:szCs w:val="40"/>
        </w:rPr>
        <w:t>T</w:t>
      </w:r>
      <w:r w:rsidR="001454F7" w:rsidRPr="00E44299">
        <w:rPr>
          <w:color w:val="7030A0"/>
          <w:sz w:val="40"/>
          <w:szCs w:val="40"/>
        </w:rPr>
        <w:t>est case preparation</w:t>
      </w:r>
      <w:r>
        <w:rPr>
          <w:color w:val="7030A0"/>
          <w:sz w:val="40"/>
          <w:szCs w:val="40"/>
        </w:rPr>
        <w:t xml:space="preserve"> covering the following</w:t>
      </w:r>
      <w:r w:rsidR="001454F7" w:rsidRPr="00E44299">
        <w:rPr>
          <w:color w:val="7030A0"/>
          <w:sz w:val="40"/>
          <w:szCs w:val="40"/>
        </w:rPr>
        <w:t xml:space="preserve"> and revie</w:t>
      </w:r>
      <w:r w:rsidR="004D276E">
        <w:rPr>
          <w:color w:val="7030A0"/>
          <w:sz w:val="40"/>
          <w:szCs w:val="40"/>
        </w:rPr>
        <w:t>w</w:t>
      </w:r>
    </w:p>
    <w:p w14:paraId="38C83A29" w14:textId="527D479A" w:rsidR="001454F7" w:rsidRPr="00E44299" w:rsidRDefault="00451E03" w:rsidP="00E44299">
      <w:pPr>
        <w:pStyle w:val="ListParagraph"/>
        <w:numPr>
          <w:ilvl w:val="0"/>
          <w:numId w:val="9"/>
        </w:numPr>
        <w:rPr>
          <w:color w:val="7030A0"/>
          <w:sz w:val="40"/>
          <w:szCs w:val="40"/>
        </w:rPr>
      </w:pPr>
      <w:r w:rsidRPr="00E44299">
        <w:rPr>
          <w:color w:val="7030A0"/>
          <w:sz w:val="40"/>
          <w:szCs w:val="40"/>
        </w:rPr>
        <w:t xml:space="preserve"> </w:t>
      </w:r>
      <w:r w:rsidR="001454F7" w:rsidRPr="00E44299">
        <w:rPr>
          <w:color w:val="7030A0"/>
          <w:sz w:val="40"/>
          <w:szCs w:val="40"/>
        </w:rPr>
        <w:t>Test case approval from Business/Business Analysts</w:t>
      </w:r>
    </w:p>
    <w:p w14:paraId="2B30BA36" w14:textId="7EE41FFB" w:rsidR="001454F7" w:rsidRPr="00E44299" w:rsidRDefault="001454F7" w:rsidP="00E44299">
      <w:pPr>
        <w:pStyle w:val="ListParagraph"/>
        <w:numPr>
          <w:ilvl w:val="0"/>
          <w:numId w:val="9"/>
        </w:numPr>
        <w:rPr>
          <w:color w:val="7030A0"/>
          <w:sz w:val="40"/>
          <w:szCs w:val="40"/>
        </w:rPr>
      </w:pPr>
      <w:r w:rsidRPr="00E44299">
        <w:rPr>
          <w:color w:val="7030A0"/>
          <w:sz w:val="40"/>
          <w:szCs w:val="40"/>
        </w:rPr>
        <w:t xml:space="preserve">Test case upload in Test management tool </w:t>
      </w:r>
      <w:proofErr w:type="gramStart"/>
      <w:r w:rsidRPr="00E44299">
        <w:rPr>
          <w:color w:val="7030A0"/>
          <w:sz w:val="40"/>
          <w:szCs w:val="40"/>
        </w:rPr>
        <w:t>( JIRA</w:t>
      </w:r>
      <w:proofErr w:type="gramEnd"/>
      <w:r w:rsidRPr="00E44299">
        <w:rPr>
          <w:color w:val="7030A0"/>
          <w:sz w:val="40"/>
          <w:szCs w:val="40"/>
        </w:rPr>
        <w:t xml:space="preserve">, ALM , </w:t>
      </w:r>
      <w:proofErr w:type="spellStart"/>
      <w:r w:rsidRPr="00E44299">
        <w:rPr>
          <w:color w:val="7030A0"/>
          <w:sz w:val="40"/>
          <w:szCs w:val="40"/>
        </w:rPr>
        <w:t>Spira</w:t>
      </w:r>
      <w:r w:rsidR="00013E2F">
        <w:rPr>
          <w:color w:val="7030A0"/>
          <w:sz w:val="40"/>
          <w:szCs w:val="40"/>
        </w:rPr>
        <w:t>Team</w:t>
      </w:r>
      <w:r w:rsidRPr="00E44299">
        <w:rPr>
          <w:color w:val="7030A0"/>
          <w:sz w:val="40"/>
          <w:szCs w:val="40"/>
        </w:rPr>
        <w:t>etc</w:t>
      </w:r>
      <w:proofErr w:type="spellEnd"/>
      <w:r w:rsidRPr="00E44299">
        <w:rPr>
          <w:color w:val="7030A0"/>
          <w:sz w:val="40"/>
          <w:szCs w:val="40"/>
        </w:rPr>
        <w:t>..)</w:t>
      </w:r>
    </w:p>
    <w:p w14:paraId="3A99D8CC" w14:textId="7135402F" w:rsidR="00451E03" w:rsidRDefault="00451E03" w:rsidP="001454F7">
      <w:pPr>
        <w:pStyle w:val="ListParagraph"/>
        <w:rPr>
          <w:color w:val="C45911" w:themeColor="accent2" w:themeShade="BF"/>
          <w:sz w:val="40"/>
          <w:szCs w:val="40"/>
        </w:rPr>
      </w:pPr>
    </w:p>
    <w:p w14:paraId="58C9E359" w14:textId="6B71C7E7" w:rsidR="001454F7" w:rsidRPr="00521808" w:rsidRDefault="001454F7" w:rsidP="00521808">
      <w:pPr>
        <w:pStyle w:val="ListParagraph"/>
        <w:numPr>
          <w:ilvl w:val="0"/>
          <w:numId w:val="17"/>
        </w:numPr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1808"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SIT Testing phase</w:t>
      </w:r>
    </w:p>
    <w:p w14:paraId="7579A20F" w14:textId="41E628CA" w:rsidR="001454F7" w:rsidRPr="00E44299" w:rsidRDefault="001454F7" w:rsidP="00E44299">
      <w:pPr>
        <w:pStyle w:val="ListParagraph"/>
        <w:numPr>
          <w:ilvl w:val="0"/>
          <w:numId w:val="9"/>
        </w:numPr>
        <w:rPr>
          <w:color w:val="7030A0"/>
          <w:sz w:val="40"/>
          <w:szCs w:val="40"/>
        </w:rPr>
      </w:pPr>
      <w:r w:rsidRPr="00E44299">
        <w:rPr>
          <w:color w:val="7030A0"/>
          <w:sz w:val="40"/>
          <w:szCs w:val="40"/>
        </w:rPr>
        <w:t>Test case execution defect logging</w:t>
      </w:r>
    </w:p>
    <w:p w14:paraId="35B7AAF8" w14:textId="12084C00" w:rsidR="001454F7" w:rsidRPr="00E44299" w:rsidRDefault="001454F7" w:rsidP="00E44299">
      <w:pPr>
        <w:pStyle w:val="ListParagraph"/>
        <w:numPr>
          <w:ilvl w:val="0"/>
          <w:numId w:val="9"/>
        </w:numPr>
        <w:rPr>
          <w:color w:val="7030A0"/>
          <w:sz w:val="40"/>
          <w:szCs w:val="40"/>
        </w:rPr>
      </w:pPr>
      <w:r w:rsidRPr="00E44299">
        <w:rPr>
          <w:color w:val="7030A0"/>
          <w:sz w:val="40"/>
          <w:szCs w:val="40"/>
        </w:rPr>
        <w:t xml:space="preserve">Test reporting and sign-offs </w:t>
      </w:r>
    </w:p>
    <w:p w14:paraId="63585205" w14:textId="3E339C1D" w:rsidR="001454F7" w:rsidRPr="00E44299" w:rsidRDefault="001454F7" w:rsidP="00E44299">
      <w:pPr>
        <w:pStyle w:val="ListParagraph"/>
        <w:numPr>
          <w:ilvl w:val="0"/>
          <w:numId w:val="9"/>
        </w:numPr>
        <w:rPr>
          <w:color w:val="7030A0"/>
          <w:sz w:val="40"/>
          <w:szCs w:val="40"/>
        </w:rPr>
      </w:pPr>
      <w:r w:rsidRPr="00E44299">
        <w:rPr>
          <w:color w:val="7030A0"/>
          <w:sz w:val="40"/>
          <w:szCs w:val="40"/>
        </w:rPr>
        <w:t>Test closure and test documentation</w:t>
      </w:r>
    </w:p>
    <w:p w14:paraId="5CF8E7F7" w14:textId="5ED64141" w:rsidR="001454F7" w:rsidRDefault="001454F7" w:rsidP="001454F7">
      <w:pPr>
        <w:pStyle w:val="ListParagraph"/>
        <w:ind w:left="1890"/>
        <w:rPr>
          <w:color w:val="C45911" w:themeColor="accent2" w:themeShade="BF"/>
          <w:sz w:val="40"/>
          <w:szCs w:val="40"/>
        </w:rPr>
      </w:pPr>
    </w:p>
    <w:p w14:paraId="709130B2" w14:textId="5A71DE97" w:rsidR="001454F7" w:rsidRPr="00521808" w:rsidRDefault="001454F7" w:rsidP="00521808">
      <w:pPr>
        <w:pStyle w:val="ListParagraph"/>
        <w:numPr>
          <w:ilvl w:val="0"/>
          <w:numId w:val="17"/>
        </w:numPr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1808"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UAT Testing </w:t>
      </w:r>
      <w:r w:rsidR="00521808" w:rsidRPr="00521808">
        <w:rPr>
          <w:b/>
          <w:bCs/>
          <w:color w:val="FFC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support </w:t>
      </w:r>
    </w:p>
    <w:p w14:paraId="70A0CB48" w14:textId="4505AFC8" w:rsidR="00521808" w:rsidRPr="00E44299" w:rsidRDefault="00521808" w:rsidP="00E44299">
      <w:pPr>
        <w:pStyle w:val="ListParagraph"/>
        <w:numPr>
          <w:ilvl w:val="0"/>
          <w:numId w:val="9"/>
        </w:numPr>
        <w:rPr>
          <w:color w:val="7030A0"/>
          <w:sz w:val="40"/>
          <w:szCs w:val="40"/>
        </w:rPr>
      </w:pPr>
      <w:r w:rsidRPr="00E44299">
        <w:rPr>
          <w:color w:val="7030A0"/>
          <w:sz w:val="40"/>
          <w:szCs w:val="40"/>
        </w:rPr>
        <w:t>UAT testing support to Business users with technical testing and reconciliations</w:t>
      </w:r>
    </w:p>
    <w:p w14:paraId="13BE5186" w14:textId="1334094F" w:rsidR="00521808" w:rsidRPr="00E44299" w:rsidRDefault="00521808" w:rsidP="00E44299">
      <w:pPr>
        <w:pStyle w:val="ListParagraph"/>
        <w:numPr>
          <w:ilvl w:val="0"/>
          <w:numId w:val="9"/>
        </w:numPr>
        <w:rPr>
          <w:color w:val="7030A0"/>
          <w:sz w:val="40"/>
          <w:szCs w:val="40"/>
        </w:rPr>
      </w:pPr>
      <w:r w:rsidRPr="00E44299">
        <w:rPr>
          <w:color w:val="7030A0"/>
          <w:sz w:val="40"/>
          <w:szCs w:val="40"/>
        </w:rPr>
        <w:t xml:space="preserve"> Offer support with documenting UAT test cases</w:t>
      </w:r>
    </w:p>
    <w:p w14:paraId="516600E2" w14:textId="4DE3F5C5" w:rsidR="00521808" w:rsidRPr="00E44299" w:rsidRDefault="00521808" w:rsidP="00E44299">
      <w:pPr>
        <w:pStyle w:val="ListParagraph"/>
        <w:numPr>
          <w:ilvl w:val="0"/>
          <w:numId w:val="9"/>
        </w:numPr>
        <w:rPr>
          <w:color w:val="7030A0"/>
          <w:sz w:val="40"/>
          <w:szCs w:val="40"/>
        </w:rPr>
      </w:pPr>
      <w:r w:rsidRPr="00E44299">
        <w:rPr>
          <w:color w:val="7030A0"/>
          <w:sz w:val="40"/>
          <w:szCs w:val="40"/>
        </w:rPr>
        <w:t xml:space="preserve"> Co-ordinating between UAT users and Development team (</w:t>
      </w:r>
      <w:proofErr w:type="gramStart"/>
      <w:r w:rsidRPr="00E44299">
        <w:rPr>
          <w:color w:val="7030A0"/>
          <w:sz w:val="40"/>
          <w:szCs w:val="40"/>
        </w:rPr>
        <w:t>Optional )</w:t>
      </w:r>
      <w:proofErr w:type="gramEnd"/>
    </w:p>
    <w:p w14:paraId="22EC42E3" w14:textId="06D56B8B" w:rsidR="001454F7" w:rsidRPr="001454F7" w:rsidRDefault="001454F7" w:rsidP="001454F7">
      <w:pPr>
        <w:rPr>
          <w:color w:val="C45911" w:themeColor="accent2" w:themeShade="BF"/>
          <w:sz w:val="40"/>
          <w:szCs w:val="40"/>
        </w:rPr>
      </w:pPr>
    </w:p>
    <w:p w14:paraId="64E579B5" w14:textId="77777777" w:rsidR="00451E03" w:rsidRPr="00451E03" w:rsidRDefault="00451E03" w:rsidP="007F509A">
      <w:pPr>
        <w:pStyle w:val="ListParagraph"/>
        <w:rPr>
          <w:color w:val="FF0000"/>
          <w:sz w:val="40"/>
          <w:szCs w:val="40"/>
        </w:rPr>
      </w:pPr>
    </w:p>
    <w:sectPr w:rsidR="00451E03" w:rsidRPr="00451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20966"/>
    <w:multiLevelType w:val="hybridMultilevel"/>
    <w:tmpl w:val="8E420CB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253127"/>
    <w:multiLevelType w:val="hybridMultilevel"/>
    <w:tmpl w:val="CFEAC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20131"/>
    <w:multiLevelType w:val="hybridMultilevel"/>
    <w:tmpl w:val="483A4D58"/>
    <w:lvl w:ilvl="0" w:tplc="04090011">
      <w:start w:val="2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65F6126"/>
    <w:multiLevelType w:val="hybridMultilevel"/>
    <w:tmpl w:val="F3FCA6B6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7BD6042"/>
    <w:multiLevelType w:val="hybridMultilevel"/>
    <w:tmpl w:val="166470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272E"/>
    <w:multiLevelType w:val="hybridMultilevel"/>
    <w:tmpl w:val="7C74F0E4"/>
    <w:lvl w:ilvl="0" w:tplc="AD980BB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9566EB"/>
    <w:multiLevelType w:val="hybridMultilevel"/>
    <w:tmpl w:val="06DEBE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450AFC"/>
    <w:multiLevelType w:val="hybridMultilevel"/>
    <w:tmpl w:val="2CF29E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90E28E4"/>
    <w:multiLevelType w:val="hybridMultilevel"/>
    <w:tmpl w:val="FC0E3210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" w15:restartNumberingAfterBreak="0">
    <w:nsid w:val="3381137B"/>
    <w:multiLevelType w:val="hybridMultilevel"/>
    <w:tmpl w:val="2B8882A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BD7CF0"/>
    <w:multiLevelType w:val="hybridMultilevel"/>
    <w:tmpl w:val="BD2025D4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418847C9"/>
    <w:multiLevelType w:val="hybridMultilevel"/>
    <w:tmpl w:val="76B44FF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6958C9"/>
    <w:multiLevelType w:val="hybridMultilevel"/>
    <w:tmpl w:val="163A06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D50E5"/>
    <w:multiLevelType w:val="hybridMultilevel"/>
    <w:tmpl w:val="6B086FDC"/>
    <w:lvl w:ilvl="0" w:tplc="D12616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B43A28"/>
    <w:multiLevelType w:val="hybridMultilevel"/>
    <w:tmpl w:val="B172F3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A66DE4"/>
    <w:multiLevelType w:val="hybridMultilevel"/>
    <w:tmpl w:val="3B849EF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553F46"/>
    <w:multiLevelType w:val="hybridMultilevel"/>
    <w:tmpl w:val="DA2C7A1C"/>
    <w:lvl w:ilvl="0" w:tplc="E2E87E1C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DFB0FF8"/>
    <w:multiLevelType w:val="hybridMultilevel"/>
    <w:tmpl w:val="9BB4BA80"/>
    <w:lvl w:ilvl="0" w:tplc="AFFCE7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74C52"/>
    <w:multiLevelType w:val="hybridMultilevel"/>
    <w:tmpl w:val="4D9252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17"/>
  </w:num>
  <w:num w:numId="4">
    <w:abstractNumId w:val="18"/>
  </w:num>
  <w:num w:numId="5">
    <w:abstractNumId w:val="12"/>
  </w:num>
  <w:num w:numId="6">
    <w:abstractNumId w:val="13"/>
  </w:num>
  <w:num w:numId="7">
    <w:abstractNumId w:val="3"/>
  </w:num>
  <w:num w:numId="8">
    <w:abstractNumId w:val="16"/>
  </w:num>
  <w:num w:numId="9">
    <w:abstractNumId w:val="0"/>
  </w:num>
  <w:num w:numId="10">
    <w:abstractNumId w:val="6"/>
  </w:num>
  <w:num w:numId="11">
    <w:abstractNumId w:val="15"/>
  </w:num>
  <w:num w:numId="12">
    <w:abstractNumId w:val="5"/>
  </w:num>
  <w:num w:numId="13">
    <w:abstractNumId w:val="2"/>
  </w:num>
  <w:num w:numId="14">
    <w:abstractNumId w:val="8"/>
  </w:num>
  <w:num w:numId="15">
    <w:abstractNumId w:val="10"/>
  </w:num>
  <w:num w:numId="16">
    <w:abstractNumId w:val="11"/>
  </w:num>
  <w:num w:numId="17">
    <w:abstractNumId w:val="9"/>
  </w:num>
  <w:num w:numId="18">
    <w:abstractNumId w:val="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3D"/>
    <w:rsid w:val="00013E2F"/>
    <w:rsid w:val="00084743"/>
    <w:rsid w:val="000A37DD"/>
    <w:rsid w:val="000D1A6E"/>
    <w:rsid w:val="000D39E6"/>
    <w:rsid w:val="00114185"/>
    <w:rsid w:val="001454F7"/>
    <w:rsid w:val="002205E8"/>
    <w:rsid w:val="00285D28"/>
    <w:rsid w:val="003C04B4"/>
    <w:rsid w:val="00451E03"/>
    <w:rsid w:val="00454A91"/>
    <w:rsid w:val="004D276E"/>
    <w:rsid w:val="004D2B4E"/>
    <w:rsid w:val="00521808"/>
    <w:rsid w:val="00585D13"/>
    <w:rsid w:val="00614DEF"/>
    <w:rsid w:val="00633B51"/>
    <w:rsid w:val="006E755E"/>
    <w:rsid w:val="00733ED7"/>
    <w:rsid w:val="007F509A"/>
    <w:rsid w:val="008262EC"/>
    <w:rsid w:val="00901C66"/>
    <w:rsid w:val="00961A91"/>
    <w:rsid w:val="009D3E3D"/>
    <w:rsid w:val="00A84F78"/>
    <w:rsid w:val="00AF401B"/>
    <w:rsid w:val="00B743D3"/>
    <w:rsid w:val="00BC2F95"/>
    <w:rsid w:val="00BC52DE"/>
    <w:rsid w:val="00C9076C"/>
    <w:rsid w:val="00C93791"/>
    <w:rsid w:val="00D03B0C"/>
    <w:rsid w:val="00E44299"/>
    <w:rsid w:val="00E44CC7"/>
    <w:rsid w:val="00E55C3F"/>
    <w:rsid w:val="00ED7A66"/>
    <w:rsid w:val="00F11100"/>
    <w:rsid w:val="00F42C50"/>
    <w:rsid w:val="00F456CB"/>
    <w:rsid w:val="00F8249A"/>
    <w:rsid w:val="00FA2C14"/>
    <w:rsid w:val="00FC601F"/>
    <w:rsid w:val="00FC6B22"/>
    <w:rsid w:val="00FC7181"/>
    <w:rsid w:val="00FF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F9A7"/>
  <w15:chartTrackingRefBased/>
  <w15:docId w15:val="{6C55DF4B-3621-49EF-A82E-249B4B89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3E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0D1A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1A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1A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A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A6E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F401B"/>
    <w:pPr>
      <w:ind w:left="720"/>
      <w:contextualSpacing/>
    </w:pPr>
  </w:style>
  <w:style w:type="table" w:styleId="TableGrid">
    <w:name w:val="Table Grid"/>
    <w:basedOn w:val="TableNormal"/>
    <w:uiPriority w:val="39"/>
    <w:rsid w:val="00614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4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7BE10-65B5-4DB7-8BE7-FAECB96AA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heturam shahu</dc:creator>
  <cp:keywords/>
  <dc:description/>
  <cp:lastModifiedBy>heturam shahu</cp:lastModifiedBy>
  <cp:revision>62</cp:revision>
  <dcterms:created xsi:type="dcterms:W3CDTF">2021-08-03T13:07:00Z</dcterms:created>
  <dcterms:modified xsi:type="dcterms:W3CDTF">2021-09-04T17:01:00Z</dcterms:modified>
</cp:coreProperties>
</file>