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3B5BDB"/>
          <w:spacing w:val="120"/>
          <w:sz w:val="14"/>
          <w:szCs w:val="14"/>
        </w:rPr>
        <w:t xml:space="preserve">EC2 DEPLOYMENT &amp; SETUP GUIDE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Brand Style Marketing Generator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FLUX.2 Klein 4B + Fashn VTON 1.5  |  FastAPI Backend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This Guide Covers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Launching and configuring a g4dn.xlarge EC2 instance with GPU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Installing CUDA, Python, and all ML dependencies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Cloning and running the FastAPI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Downloading FLUX.2-klein and VTON model weights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 up nginx + systemd for production operation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Connecting to your S3 buckets and API Gateway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Architecture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touching the EC2 instance, understand how it fits into the full deployment: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CloudFront + 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Hosts the static frontend (HTML/JS). Gives testers a clean HTTPS URL. EC2 is never involved in serving the website itself.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Receives HTTPS requests from the frontend, enforces the API key, and forwards to EC2 on port 8000.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EC2 g4dn.xlarge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the FastAPI app. Loads FLUX.2-klein and VTON into GPU VRAM on startup. Processes generation jobs in background threads.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 Output Bucket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saves generated PNG files here. Returns presigned URLs (1-hour expiry) so the browser can display images directly.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IAM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Grants EC2 permission to read/write S3 without storing AWS credentials in code.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Launch the EC2 Instance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2.1  Instance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g4dn.xlarge  (1x NVIDIA T4, 16 GB VRAM, 4 vCPU, 16 GB 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g4dn.2xlarge if you need more CPU headroom during VTON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~$0.53/hr on-demand. Stop the instance when not in use to save cost.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Learning Base OSS Nvidia Driver GPU AMI (Ubuntu 22.04)  — search in the AWS Marketplace tab when launching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GB gp3 root volume (models alone take ~30 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us-east-1 recommended (cheapest g4dn pricing)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2.2  Security Group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new security group with these inbound rules: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IP only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TCP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 IP ranges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backend</w:t>
            </w:r>
          </w:p>
        </w:tc>
      </w:tr>
    </w:tbl>
    <w:p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700"/>
          <w:sz w:val="18"/>
          <w:szCs w:val="18"/>
        </w:rPr>
        <w:t xml:space="preserve">⚠  Do NOT open port 8000 to 0.0.0.0/0. Only API Gateway should be able to reach it. For tighter security, put EC2 in a private subnet and route traffic via a VPC Link.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2.3  IAM Role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Attach an IAM role to the EC2 instance (not credentials in .env) with this inline policy: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"Effect": "Allow",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"Action": ["s3:PutObject", "s3:GetObject", "s3:DeleteObject"],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"Resource": "arn:aws:s3:::your-brand-gen-outputs/*"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Server Setup (First Login)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SSH into the instance: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ssh -i your-key.pem ubuntu@YOUR-EC2-PUBLIC-IP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3.1  System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apt update &amp;&amp; sudo apt upgrade -y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apt install -y git curl unzip nginx htop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3.2  Verify GPU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Deep Learning AMI includes CUDA. Confirm it works: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nvidia-smi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should see your T4 GPU listed with ~16 GB memory. If not, reboot:  sudo reboot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3.3  Python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apt install -y python3.11 python3.11-venv python3.11-dev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python3.11 -m venv ~/brand-gen-env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source ~/brand-gen-env/bin/activate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pip install --upgrade pip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Deploy the Backend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4.1  Clone Your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~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clone https://github.com/YOUR-USERNAME/brand-gen-backend.git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brand-gen-backend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source ~/brand-gen-env/bin/activate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pip install -r requirements.txt</w:t>
            </w:r>
          </w:p>
        </w:tc>
      </w:tr>
    </w:tbl>
    <w:p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700"/>
          <w:sz w:val="18"/>
          <w:szCs w:val="18"/>
        </w:rPr>
        <w:t xml:space="preserve">⚠  The diffusers package is installed from GitHub HEAD (cutting-edge) because Flux2KleinPipeline may not be in a stable release yet. This is intentional.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4.2  Install VTON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~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clone https://github.com/fashn-AI/fashn-vton-1.5.git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fashn-vton-1.5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pip install -e .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 scripts/download_weights.py --weights-dir ./weights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Weights download takes ~10-20 minutes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4.3  Environment Variables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the environment file — never commit this to git: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nano ~/brand-gen-backend/.env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Contents of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HF_TOKEN=hf_your_huggingface_token_here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API_KEY=your-strong-random-api-key-here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S3_BUCKET=your-brand-gen-outputs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AWS_REGION=us-east-1</w:t>
            </w:r>
          </w:p>
        </w:tc>
      </w:tr>
    </w:tbl>
    <w:p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700"/>
          <w:sz w:val="18"/>
          <w:szCs w:val="18"/>
        </w:rPr>
        <w:t xml:space="preserve">⚠  Generate a strong API key with:  python3 -c "import secrets; print(secrets.token_hex(32))"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4.4  Test Run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setting up systemd, do a test run to confirm models 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source ~/brand-gen-env/bin/activate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~/brand-gen-backend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export $(cat .env | xargs)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uvicorn main:app --host 0.0.0.0 --port 8000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Wait ~5 min for FLUX to download on first run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You should see: INFO: FLUX.2-klein ready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You should see: INFO: VTON ready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From another terminal, test the health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http://localhost:8000/health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Expected: {"status":"ok", "flux_loaded":true, "vton_loaded":true ...}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Production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5.1  systemd Service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systemd service so the backend auto-starts on reboot: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nano /etc/systemd/system/brand-gen.service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[Unit]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Description=Brand Style Generator API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After=network.target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[Service]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User=ubuntu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WorkingDirectory=/home/ubuntu/brand-gen-backend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EnvironmentFile=/home/ubuntu/brand-gen-backend/.env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ExecStart=/home/ubuntu/brand-gen-env/bin/uvicorn main:app --host 127.0.0.1 --port 8000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Restart=on-failure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RestartSec=10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StandardOutput=journal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StandardError=journal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[Install]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WantedBy=multi-user.target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systemctl daemon-reload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systemctl enable brand-gen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systemctl start brand-gen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systemctl status brand-gen   # should show 'active (running)'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5.2  nginx Reverse Proxy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nginx sits in front of uvicorn and handles large file uploads gracefully: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nano /etc/nginx/sites-available/brand-gen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server {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listen 8000;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client_max_body_size 50M;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location / {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proxy_pass         http://127.0.0.1:8001;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proxy_set_header   Host $host;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proxy_set_header   X-Real-IP $remote_addr;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proxy_read_timeout 120s;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ln -s /etc/nginx/sites-available/brand-gen /etc/nginx/sites-enabled/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nginx -t &amp;&amp; sudo systemctl reload nginx</w:t>
            </w:r>
          </w:p>
        </w:tc>
      </w:tr>
    </w:tbl>
    <w:p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700"/>
          <w:sz w:val="18"/>
          <w:szCs w:val="18"/>
        </w:rPr>
        <w:t xml:space="preserve">⚠  Update the uvicorn ExecStart to --port 8001 (internal) and let nginx listen on 8000 (external). This way nginx handles large uploads and timeouts cleanly.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S3 Bucket Setup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two buckets in the AWS Console (S3 → Create bucket):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Bucket 1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your-brand-gen-outputs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generated images. Private. Accessed via presigned URLs.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 Public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keep all public access blocked. Presigned URLs bypass this.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Optional: auto-delete objects older than 7 days to save storage costs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Bucket 2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your-brand-gen-frontend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Hosts your React/HTML frontend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 Public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enable static website hosting, allow public 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CORS rule allowing GET from your CloudFront domain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CORS policy for the frontend bucket (S3 → Permissions → CORS):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[{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"AllowedHeaders": ["*"],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"AllowedMethods": ["GET"],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"AllowedOrigins": ["https://YOUR-CLOUDFRONT-DOMAIN.cloudfront.net"],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"ExposeHeaders": []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}]</w:t>
            </w:r>
          </w:p>
        </w:tc>
      </w:tr>
    </w:tbl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API Gateway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API Gateway in AWS Console → Create API → 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resource / and enable proxy integration: ANY method → HTTP endpoint: http://YOUR-EC2-IP:8000/{proxy}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CORS on the root resource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Usage Plan with an API Key — share this key with testers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 to a stage (e.g. prod)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Your base URL will be: https://abc123.execute-api.us-east-1.amazonaws.com/prod</w:t>
      </w:r>
    </w:p>
    <w:p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700"/>
          <w:sz w:val="18"/>
          <w:szCs w:val="18"/>
        </w:rPr>
        <w:t xml:space="preserve">⚠  Copy this URL and the API key into the two constants at the top of App.jsx before building the frontend.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Frontend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8.1 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On your local machine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Edit src/App.jsx: set API_BASE and API_KEY constants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run build   # creates dist/ folder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8.2  Upload to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aws s3 sync dist/ s3://your-brand-gen-frontend/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aws s3 website s3://your-brand-gen-frontend/ --index-document index.html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8.3  CloudFront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CloudFront → Create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Origin: your frontend S3 bucket (use S3 website endpoint, not REST endpoint)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Viewer protocol: Redirect HTTP to HTTPS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Copy the CloudFront domain (e.g. abc123.cloudfront.net) — this is the URL you share with testers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Monitoring &amp; Operations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9.1  View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journalctl -u brand-gen -f          # live logs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sudo journalctl -u brand-gen --since today  # today's logs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9.2  GPU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watch -n 2 nvidia-smi   # refresh every 2 seconds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9.3  Start / Stop to Save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Stop the instance from AWS Console or: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aws ec2 stop-instances --instance-ids i-YOUR-INSTANCE-ID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Start it again before a test session: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aws ec2 start-instances --instance-ids i-YOUR-INSTANCE-ID</w:t>
            </w:r>
          </w:p>
          <w:p>
            <w:pPr>
              <w:spacing w:before="4" w:after="4"/>
              <w:ind w:left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Wait ~3 min for models to load after starting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E67700"/>
          <w:sz w:val="18"/>
          <w:szCs w:val="18"/>
        </w:rPr>
        <w:t xml:space="preserve">⚠  Models reload into GPU VRAM each time the instance starts. Budget ~3-5 minutes after start before the API is ready. Hit /health to check.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Quick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Environment Variables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HF_TOKEN        — Your Hugging Face access token (model download auth)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API_KEY          — Random secret shared with the frontend and API Gateway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S3_BUCKET        — Name of your outputs bucket (not the frontend bucket)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AWS_REGION       — AWS region where your S3 bucket lives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First-Time Setup Time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EC2 launch + AMI boot:              ~5 minutes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packages + Python venv:      ~10 minutes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requirements.txt:       ~15 minutes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VTON weights download:              ~20 minutes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 model first-run download:      ~5 minutes (happens on first API call)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Total:                              ~55 minutes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5B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Troubleshooting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CUDA out of memory  →  try g4dn.2xlarge or enable CPU offload in main.py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VTON not available  →  check weights/ directory path matches TryOnPipeline init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502 from API Gateway  →  EC2 security group not allowing API Gateway IPs on port 8000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Presigned URL expired  →  increase ExpiresIn in upload_pil_to_s3() in main.py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Models not loaded on /health  →  give the server ~5 more min after systemctl start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5BDB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Brand Style Generator  |  EC2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2026-03-04T00:42:33.984Z</dcterms:created>
  <dcterms:modified xsi:type="dcterms:W3CDTF">2026-03-04T00:42:33.985Z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