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r w:rsidRPr="00CC6270">
        <w:rPr>
          <w:sz w:val="30"/>
          <w:szCs w:val="30"/>
          <w:u w:val="single"/>
        </w:rPr>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846732"/>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47C3D3C"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52240A">
        <w:rPr>
          <w:rFonts w:eastAsia="Times New Roman" w:cstheme="minorHAnsi"/>
          <w:color w:val="FF0000"/>
          <w:lang w:eastAsia="en-GB"/>
        </w:rPr>
        <w:t>Furthermore of the potential users we asked ‘If they heard of such of an idea before? ’ 95.7% of respondents said that they did not (1), and of the 95.7% which answered ‘no’ 65.2% were in the age group 26-45 (2)</w:t>
      </w:r>
      <w:r w:rsidRPr="0052240A">
        <w:rPr>
          <w:rFonts w:eastAsia="Times New Roman" w:cstheme="minorHAnsi"/>
          <w:color w:val="000000"/>
          <w:lang w:eastAsia="en-GB"/>
        </w:rPr>
        <w:t xml:space="preserve">. These resulted in us identifying users which fell into that age group as major stakeholders as they were also more likely to be homeowners or long term renters than students for instance </w:t>
      </w:r>
      <w:r w:rsidRPr="0052240A">
        <w:rPr>
          <w:rFonts w:eastAsia="Times New Roman" w:cstheme="minorHAnsi"/>
          <w:color w:val="FF0000"/>
          <w:lang w:eastAsia="en-GB"/>
        </w:rPr>
        <w:t>[REF]</w:t>
      </w:r>
      <w:r w:rsidRPr="0052240A">
        <w:rPr>
          <w:rFonts w:eastAsia="Times New Roman" w:cstheme="minorHAnsi"/>
          <w:color w:val="000000"/>
          <w:lang w:eastAsia="en-GB"/>
        </w:rPr>
        <w:t>.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1D45F660"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 </w:t>
      </w:r>
    </w:p>
    <w:p w14:paraId="2009709B"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Another group of significant stakeholders we identified were retailers of furniture. Retailers want the data on the trends of the industry;</w:t>
      </w:r>
      <w:r w:rsidRPr="0052240A">
        <w:rPr>
          <w:rFonts w:eastAsia="Times New Roman" w:cstheme="minorHAnsi"/>
          <w:color w:val="00FF00"/>
          <w:lang w:eastAsia="en-GB"/>
        </w:rPr>
        <w:t xml:space="preserve"> </w:t>
      </w:r>
      <w:r w:rsidRPr="0052240A">
        <w:rPr>
          <w:rFonts w:eastAsia="Times New Roman" w:cstheme="minorHAnsi"/>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2531B8D6"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 </w:t>
      </w:r>
    </w:p>
    <w:p w14:paraId="7F8CAB00"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The final group of major stakeholders which were identified were decorating companies. We gathered data among decorators in the London region; two of the main questions posed were if they </w:t>
      </w:r>
      <w:r w:rsidRPr="0052240A">
        <w:rPr>
          <w:rFonts w:eastAsia="Times New Roman" w:cstheme="minorHAnsi"/>
          <w:color w:val="000000"/>
          <w:lang w:eastAsia="en-GB"/>
        </w:rPr>
        <w:lastRenderedPageBreak/>
        <w:t xml:space="preserve">would like to see an app such as this and if they </w:t>
      </w:r>
      <w:r w:rsidRPr="0052240A">
        <w:rPr>
          <w:rFonts w:eastAsia="Times New Roman" w:cstheme="minorHAnsi"/>
          <w:color w:val="FF0000"/>
          <w:lang w:eastAsia="en-GB"/>
        </w:rPr>
        <w:t xml:space="preserve">would contribute financially to use this service </w:t>
      </w:r>
      <w:r w:rsidRPr="0052240A">
        <w:rPr>
          <w:rFonts w:eastAsia="Times New Roman" w:cstheme="minorHAnsi"/>
          <w:color w:val="000000"/>
          <w:lang w:eastAsia="en-GB"/>
        </w:rPr>
        <w:t xml:space="preserve">which enables them to find customers efficiently. </w:t>
      </w:r>
      <w:r w:rsidRPr="0052240A">
        <w:rPr>
          <w:rFonts w:eastAsia="Times New Roman" w:cstheme="minorHAnsi"/>
          <w:color w:val="FF0000"/>
          <w:lang w:eastAsia="en-GB"/>
        </w:rPr>
        <w:t>90% of respondents said would like to see such an application’ and 72% said that they ‘pay a percentage of job fees for the matching service</w:t>
      </w:r>
      <w:r w:rsidRPr="0052240A">
        <w:rPr>
          <w:rFonts w:eastAsia="Times New Roman" w:cstheme="minorHAnsi"/>
          <w:color w:val="000000"/>
          <w:lang w:eastAsia="en-GB"/>
        </w:rPr>
        <w:t xml:space="preserve">’ (5).  Analysing the data gathered from this vital survey showed that decorators are major stakeholders in the application. </w:t>
      </w:r>
    </w:p>
    <w:p w14:paraId="52892738" w14:textId="77777777" w:rsidR="0052240A" w:rsidRPr="0052240A" w:rsidRDefault="0052240A" w:rsidP="0052240A">
      <w:pPr>
        <w:rPr>
          <w:rFonts w:eastAsia="Times New Roman" w:cstheme="minorHAnsi"/>
          <w:sz w:val="24"/>
          <w:szCs w:val="24"/>
          <w:lang w:eastAsia="en-GB"/>
        </w:rPr>
      </w:pPr>
    </w:p>
    <w:p w14:paraId="72B271DF"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The primary computational problems we will encounter are the following:</w:t>
      </w:r>
    </w:p>
    <w:p w14:paraId="42C772BF"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Accurately projecting 3D objects into an augmented reality space.</w:t>
      </w:r>
    </w:p>
    <w:p w14:paraId="7889D13D"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Coding the ability to virtually paint walls which will include image segmentation, colour distance calculating and more.</w:t>
      </w:r>
    </w:p>
    <w:p w14:paraId="5A2D18C7"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846733"/>
      <w:r w:rsidRPr="00CC6270">
        <w:rPr>
          <w:sz w:val="30"/>
          <w:szCs w:val="30"/>
          <w:u w:val="single"/>
        </w:rPr>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w:t>
      </w:r>
      <w:r w:rsidRPr="00455F7A">
        <w:rPr>
          <w:rFonts w:cstheme="minorHAnsi"/>
          <w:color w:val="FF0000"/>
          <w:lang w:eastAsia="en-GB"/>
        </w:rPr>
        <w:t>eliminating the need for us to store sensitive data such as passwords</w:t>
      </w:r>
      <w:r w:rsidRPr="004474BF">
        <w:rPr>
          <w:rFonts w:cstheme="minorHAnsi"/>
          <w:color w:val="000000"/>
          <w:lang w:eastAsia="en-GB"/>
        </w:rPr>
        <w:t>.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846734"/>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03009CD6" w:rsidR="002C090E" w:rsidRPr="009A1F12" w:rsidRDefault="002C090E" w:rsidP="009A1F12">
      <w:pPr>
        <w:pStyle w:val="Heading3"/>
        <w:rPr>
          <w:lang w:eastAsia="en-GB"/>
        </w:rPr>
      </w:pPr>
      <w:bookmarkStart w:id="12" w:name="_Toc500846735"/>
      <w:r w:rsidRPr="009A1F12">
        <w:rPr>
          <w:lang w:eastAsia="en-GB"/>
        </w:rPr>
        <w:t>Data protection</w:t>
      </w:r>
      <w:bookmarkEnd w:id="12"/>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Customer ‘data protection principles’ is one of the main ethics that a business follows. Keeping and using our </w:t>
      </w:r>
      <w:proofErr w:type="gramStart"/>
      <w:r w:rsidRPr="004474BF">
        <w:rPr>
          <w:rFonts w:cstheme="minorHAnsi"/>
          <w:color w:val="000000"/>
          <w:lang w:eastAsia="en-GB"/>
        </w:rPr>
        <w:t>customers</w:t>
      </w:r>
      <w:proofErr w:type="gramEnd"/>
      <w:r w:rsidRPr="004474BF">
        <w:rPr>
          <w:rFonts w:cstheme="minorHAnsi"/>
          <w:color w:val="000000"/>
          <w:lang w:eastAsia="en-GB"/>
        </w:rPr>
        <w:t xml:space="preserve">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9A1F12" w:rsidRDefault="002C090E" w:rsidP="009A1F12">
      <w:pPr>
        <w:pStyle w:val="Heading3"/>
        <w:rPr>
          <w:lang w:eastAsia="en-GB"/>
        </w:rPr>
      </w:pPr>
      <w:r w:rsidRPr="009A1F12">
        <w:rPr>
          <w:lang w:eastAsia="en-GB"/>
        </w:rPr>
        <w:t xml:space="preserve"> </w:t>
      </w:r>
    </w:p>
    <w:p w14:paraId="215244DD" w14:textId="48A8FC4F" w:rsidR="002C090E" w:rsidRPr="009A1F12" w:rsidRDefault="002C090E" w:rsidP="009A1F12">
      <w:pPr>
        <w:pStyle w:val="Heading3"/>
        <w:rPr>
          <w:lang w:eastAsia="en-GB"/>
        </w:rPr>
      </w:pPr>
      <w:bookmarkStart w:id="13" w:name="_Toc500846736"/>
      <w:r w:rsidRPr="009A1F12">
        <w:rPr>
          <w:lang w:eastAsia="en-GB"/>
        </w:rPr>
        <w:t>Intellectual Property rights</w:t>
      </w:r>
      <w:bookmarkEnd w:id="13"/>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establishment is covered with the right type of Intellectual property protection which would keep </w:t>
      </w:r>
      <w:proofErr w:type="gramStart"/>
      <w:r w:rsidRPr="004474BF">
        <w:rPr>
          <w:rFonts w:cstheme="minorHAnsi"/>
          <w:color w:val="000000"/>
          <w:lang w:eastAsia="en-GB"/>
        </w:rPr>
        <w:t>our  and</w:t>
      </w:r>
      <w:proofErr w:type="gramEnd"/>
      <w:r w:rsidRPr="004474BF">
        <w:rPr>
          <w:rFonts w:cstheme="minorHAnsi"/>
          <w:color w:val="000000"/>
          <w:lang w:eastAsia="en-GB"/>
        </w:rPr>
        <w:t xml:space="preserve">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4" w:name="_Toc500844033"/>
      <w:bookmarkStart w:id="15" w:name="_Toc500844290"/>
      <w:bookmarkStart w:id="16" w:name="_Toc500846737"/>
      <w:r w:rsidRPr="00CC6270">
        <w:rPr>
          <w:sz w:val="30"/>
          <w:szCs w:val="30"/>
          <w:u w:val="single"/>
        </w:rPr>
        <w:t>Design</w:t>
      </w:r>
      <w:bookmarkEnd w:id="14"/>
      <w:bookmarkEnd w:id="15"/>
      <w:bookmarkEnd w:id="16"/>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21205894"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00E41B5C">
        <w:rPr>
          <w:rFonts w:cstheme="minorHAnsi"/>
          <w:color w:val="FF0000"/>
          <w:lang w:eastAsia="en-GB"/>
        </w:rPr>
        <w:t>[APPENDIX</w:t>
      </w:r>
      <w:r w:rsidRPr="004474BF">
        <w:rPr>
          <w:rFonts w:cstheme="minorHAnsi"/>
          <w:color w:val="FF0000"/>
          <w:lang w:eastAsia="en-GB"/>
        </w:rPr>
        <w:t xml:space="preserve">] </w:t>
      </w:r>
      <w:r w:rsidRPr="004474BF">
        <w:rPr>
          <w:rFonts w:cstheme="minorHAnsi"/>
          <w:color w:val="000000"/>
          <w:lang w:eastAsia="en-GB"/>
        </w:rPr>
        <w:t xml:space="preserve">and the activity diagram </w:t>
      </w:r>
      <w:r w:rsidR="00E41B5C">
        <w:rPr>
          <w:rFonts w:cstheme="minorHAnsi"/>
          <w:color w:val="FF0000"/>
          <w:lang w:eastAsia="en-GB"/>
        </w:rPr>
        <w:t>[APPENDIX</w:t>
      </w:r>
      <w:r w:rsidRPr="004474BF">
        <w:rPr>
          <w:rFonts w:cstheme="minorHAnsi"/>
          <w:color w:val="FF0000"/>
          <w:lang w:eastAsia="en-GB"/>
        </w:rPr>
        <w:t>],</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7" w:name="_Toc500844034"/>
      <w:bookmarkStart w:id="18" w:name="_Toc500844291"/>
      <w:bookmarkStart w:id="19" w:name="_Toc500846738"/>
      <w:r w:rsidRPr="00CC6270">
        <w:rPr>
          <w:sz w:val="30"/>
          <w:szCs w:val="30"/>
          <w:u w:val="single"/>
        </w:rPr>
        <w:t>Prototyping</w:t>
      </w:r>
      <w:bookmarkEnd w:id="17"/>
      <w:bookmarkEnd w:id="18"/>
      <w:bookmarkEnd w:id="19"/>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20" w:name="_Toc500846739"/>
      <w:r>
        <w:rPr>
          <w:lang w:eastAsia="en-GB"/>
        </w:rPr>
        <w:t>Conceptual prototyping</w:t>
      </w:r>
      <w:bookmarkEnd w:id="20"/>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1" w:name="_Toc500846740"/>
      <w:r w:rsidRPr="0034422A">
        <w:rPr>
          <w:lang w:eastAsia="en-GB"/>
        </w:rPr>
        <w:t>Functional prototyping</w:t>
      </w:r>
      <w:bookmarkEnd w:id="21"/>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4474BF" w:rsidRDefault="002C090E" w:rsidP="00254C72">
      <w:pPr>
        <w:pStyle w:val="Heading4"/>
        <w:rPr>
          <w:sz w:val="24"/>
          <w:szCs w:val="24"/>
          <w:lang w:eastAsia="en-GB"/>
        </w:rPr>
      </w:pPr>
      <w:bookmarkStart w:id="22" w:name="_Toc500846741"/>
      <w:r w:rsidRPr="004474BF">
        <w:rPr>
          <w:lang w:eastAsia="en-GB"/>
        </w:rPr>
        <w:t>Wall colouring</w:t>
      </w:r>
      <w:bookmarkEnd w:id="22"/>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4474BF" w:rsidRDefault="002C090E" w:rsidP="00254C72">
      <w:pPr>
        <w:pStyle w:val="Heading4"/>
        <w:rPr>
          <w:sz w:val="24"/>
          <w:szCs w:val="24"/>
          <w:lang w:eastAsia="en-GB"/>
        </w:rPr>
      </w:pPr>
      <w:bookmarkStart w:id="23" w:name="_Toc500846742"/>
      <w:r w:rsidRPr="004474BF">
        <w:rPr>
          <w:lang w:eastAsia="en-GB"/>
        </w:rPr>
        <w:t>Augmented Reality Objects</w:t>
      </w:r>
      <w:bookmarkEnd w:id="23"/>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4474BF" w:rsidRDefault="002C090E" w:rsidP="00254C72">
      <w:pPr>
        <w:pStyle w:val="Heading4"/>
        <w:rPr>
          <w:sz w:val="24"/>
          <w:szCs w:val="24"/>
          <w:lang w:eastAsia="en-GB"/>
        </w:rPr>
      </w:pPr>
      <w:bookmarkStart w:id="24" w:name="_Toc500846743"/>
      <w:r w:rsidRPr="004474BF">
        <w:rPr>
          <w:lang w:eastAsia="en-GB"/>
        </w:rPr>
        <w:t>Database</w:t>
      </w:r>
      <w:bookmarkEnd w:id="24"/>
      <w:r w:rsidRPr="004474BF">
        <w:rPr>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To assess the feasibility of using MongoDB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5" w:name="_Toc500844035"/>
      <w:bookmarkStart w:id="26" w:name="_Toc500844292"/>
      <w:bookmarkStart w:id="27" w:name="_Toc500846744"/>
      <w:r w:rsidRPr="00CC6270">
        <w:rPr>
          <w:sz w:val="30"/>
          <w:szCs w:val="30"/>
          <w:u w:val="single"/>
        </w:rPr>
        <w:t>Technical Architecture</w:t>
      </w:r>
      <w:bookmarkEnd w:id="25"/>
      <w:bookmarkEnd w:id="26"/>
      <w:bookmarkEnd w:id="27"/>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8" w:name="_Toc500846745"/>
      <w:r w:rsidRPr="004474BF">
        <w:rPr>
          <w:lang w:eastAsia="en-GB"/>
        </w:rPr>
        <w:t>Database</w:t>
      </w:r>
      <w:bookmarkEnd w:id="28"/>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9" w:name="_Toc500846746"/>
      <w:r w:rsidRPr="004474BF">
        <w:rPr>
          <w:lang w:eastAsia="en-GB"/>
        </w:rPr>
        <w:t>Augmented Reality Implementation</w:t>
      </w:r>
      <w:bookmarkEnd w:id="29"/>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w:t>
      </w:r>
      <w:r w:rsidRPr="004474BF">
        <w:rPr>
          <w:rFonts w:cstheme="minorHAnsi"/>
          <w:color w:val="000000"/>
          <w:lang w:eastAsia="en-GB"/>
        </w:rPr>
        <w:lastRenderedPageBreak/>
        <w:t>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30" w:name="_Toc500846747"/>
      <w:r w:rsidRPr="004474BF">
        <w:rPr>
          <w:lang w:eastAsia="en-GB"/>
        </w:rPr>
        <w:t>Messaging</w:t>
      </w:r>
      <w:bookmarkEnd w:id="30"/>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1" w:name="_Toc500846748"/>
      <w:r w:rsidRPr="004474BF">
        <w:rPr>
          <w:lang w:eastAsia="en-GB"/>
        </w:rPr>
        <w:t>Payment</w:t>
      </w:r>
      <w:bookmarkEnd w:id="31"/>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2" w:name="_Toc500844036"/>
      <w:bookmarkStart w:id="33" w:name="_Toc500844293"/>
      <w:bookmarkStart w:id="34" w:name="_Toc500846749"/>
      <w:r w:rsidRPr="00CC6270">
        <w:rPr>
          <w:sz w:val="30"/>
          <w:szCs w:val="30"/>
          <w:u w:val="single"/>
        </w:rPr>
        <w:t>Evaluation Plan</w:t>
      </w:r>
      <w:bookmarkEnd w:id="32"/>
      <w:bookmarkEnd w:id="33"/>
      <w:bookmarkEnd w:id="34"/>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69F26CED" w:rsidR="002C090E" w:rsidRPr="00CC6270" w:rsidRDefault="002C090E" w:rsidP="00CC6270">
      <w:pPr>
        <w:pStyle w:val="Heading2"/>
        <w:rPr>
          <w:sz w:val="30"/>
          <w:szCs w:val="30"/>
          <w:u w:val="single"/>
        </w:rPr>
      </w:pPr>
      <w:bookmarkStart w:id="35" w:name="_Toc500844037"/>
      <w:bookmarkStart w:id="36" w:name="_Toc500844294"/>
      <w:bookmarkStart w:id="37" w:name="_Toc500846750"/>
      <w:r w:rsidRPr="00CC6270">
        <w:rPr>
          <w:sz w:val="30"/>
          <w:szCs w:val="30"/>
          <w:u w:val="single"/>
        </w:rPr>
        <w:t>Project Management</w:t>
      </w:r>
      <w:bookmarkEnd w:id="35"/>
      <w:bookmarkEnd w:id="36"/>
      <w:bookmarkEnd w:id="37"/>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[APPENDIX</w:t>
      </w:r>
      <w:bookmarkStart w:id="38" w:name="_GoBack"/>
      <w:bookmarkEnd w:id="38"/>
      <w:r w:rsidR="00E41B5C">
        <w:rPr>
          <w:rFonts w:cstheme="minorHAnsi"/>
          <w:color w:val="FF0000"/>
          <w:lang w:eastAsia="en-GB"/>
        </w:rPr>
        <w:t xml:space="preserve">]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846751"/>
      <w:r w:rsidRPr="00CC6270">
        <w:rPr>
          <w:sz w:val="30"/>
          <w:szCs w:val="30"/>
          <w:u w:val="single"/>
        </w:rPr>
        <w:t>Conclusion</w:t>
      </w:r>
      <w:bookmarkEnd w:id="39"/>
      <w:bookmarkEnd w:id="40"/>
      <w:bookmarkEnd w:id="41"/>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3305C709" w14:textId="60BF526A" w:rsidR="00366367" w:rsidRDefault="00FA79FA" w:rsidP="002C090E">
      <w:pPr>
        <w:rPr>
          <w:rFonts w:cstheme="minorHAnsi"/>
          <w:color w:val="FF0000"/>
          <w:lang w:eastAsia="en-GB"/>
        </w:rPr>
      </w:pPr>
      <w:r>
        <w:rPr>
          <w:rFonts w:cstheme="minorHAnsi"/>
          <w:color w:val="FF0000"/>
          <w:lang w:eastAsia="en-GB"/>
        </w:rPr>
        <w:t>CAN</w:t>
      </w:r>
      <w:r w:rsidR="00366367">
        <w:rPr>
          <w:rFonts w:cstheme="minorHAnsi"/>
          <w:color w:val="FF0000"/>
          <w:lang w:eastAsia="en-GB"/>
        </w:rPr>
        <w:t>CU</w:t>
      </w:r>
      <w:r>
        <w:rPr>
          <w:rFonts w:cstheme="minorHAnsi"/>
          <w:color w:val="FF0000"/>
          <w:lang w:eastAsia="en-GB"/>
        </w:rPr>
        <w:t>TDOWNABITONTHISIF</w:t>
      </w:r>
      <w:r w:rsidR="00366367">
        <w:rPr>
          <w:rFonts w:cstheme="minorHAnsi"/>
          <w:color w:val="FF0000"/>
          <w:lang w:eastAsia="en-GB"/>
        </w:rPr>
        <w:t xml:space="preserve">NECESSARY </w:t>
      </w:r>
      <w:r>
        <w:rPr>
          <w:rFonts w:cstheme="minorHAnsi"/>
          <w:color w:val="FF0000"/>
          <w:lang w:eastAsia="en-GB"/>
        </w:rPr>
        <w:t>******</w:t>
      </w:r>
    </w:p>
    <w:p w14:paraId="7FB1653B" w14:textId="77777777" w:rsidR="00366367" w:rsidRPr="00366367" w:rsidRDefault="00366367" w:rsidP="002C090E">
      <w:pPr>
        <w:rPr>
          <w:rFonts w:cstheme="minorHAnsi"/>
          <w:color w:val="FF0000"/>
          <w:sz w:val="24"/>
          <w:szCs w:val="24"/>
          <w:lang w:eastAsia="en-GB"/>
        </w:rPr>
      </w:pPr>
    </w:p>
    <w:p w14:paraId="37FDC80B" w14:textId="77777777" w:rsidR="003A321C" w:rsidRPr="003A321C" w:rsidRDefault="003A321C" w:rsidP="003A321C">
      <w:pPr>
        <w:rPr>
          <w:rFonts w:eastAsia="Times New Roman" w:cstheme="minorHAnsi"/>
          <w:sz w:val="24"/>
          <w:szCs w:val="24"/>
          <w:lang w:eastAsia="en-GB"/>
        </w:rPr>
      </w:pPr>
      <w:r w:rsidRPr="003A321C">
        <w:rPr>
          <w:rFonts w:eastAsia="Times New Roman" w:cstheme="minorHAnsi"/>
          <w:color w:val="000000"/>
          <w:lang w:eastAsia="en-GB"/>
        </w:rPr>
        <w:t xml:space="preserve">To summarise, we are proposing to develop what we believe is a genuinely unique and innovative idea. </w:t>
      </w:r>
      <w:r w:rsidRPr="003A321C">
        <w:rPr>
          <w:rFonts w:eastAsia="Times New Roman" w:cstheme="minorHAnsi"/>
          <w:color w:val="FF0000"/>
          <w:lang w:eastAsia="en-GB"/>
        </w:rPr>
        <w:t xml:space="preserve">While the individual components of our project have been created before, there’s nothing available </w:t>
      </w:r>
      <w:r w:rsidRPr="003A321C">
        <w:rPr>
          <w:rFonts w:eastAsia="Times New Roman" w:cstheme="minorHAnsi"/>
          <w:color w:val="000000"/>
          <w:lang w:eastAsia="en-GB"/>
        </w:rPr>
        <w:t xml:space="preserve">with the full package of complimenting features we aim to provide. These features have been chosen based on both user-needs, gathered from market research and also to demonstrate </w:t>
      </w:r>
      <w:r w:rsidRPr="003A321C">
        <w:rPr>
          <w:rFonts w:eastAsia="Times New Roman" w:cstheme="minorHAnsi"/>
          <w:color w:val="FF0000"/>
          <w:lang w:eastAsia="en-GB"/>
        </w:rPr>
        <w:t>our ambition</w:t>
      </w:r>
      <w:r w:rsidRPr="003A321C">
        <w:rPr>
          <w:rFonts w:eastAsia="Times New Roman" w:cstheme="minorHAnsi"/>
          <w:color w:val="000000"/>
          <w:lang w:eastAsia="en-GB"/>
        </w:rPr>
        <w:t xml:space="preserve"> in overcoming computational challenges.</w:t>
      </w:r>
    </w:p>
    <w:p w14:paraId="1DF01568" w14:textId="77777777" w:rsidR="003A321C" w:rsidRPr="003A321C" w:rsidRDefault="003A321C" w:rsidP="003A321C">
      <w:pPr>
        <w:rPr>
          <w:rFonts w:eastAsia="Times New Roman" w:cstheme="minorHAnsi"/>
          <w:sz w:val="24"/>
          <w:szCs w:val="24"/>
          <w:lang w:eastAsia="en-GB"/>
        </w:rPr>
      </w:pPr>
    </w:p>
    <w:p w14:paraId="1E71EE3B" w14:textId="77777777" w:rsidR="003A321C" w:rsidRPr="003A321C" w:rsidRDefault="003A321C" w:rsidP="003A321C">
      <w:pPr>
        <w:rPr>
          <w:rFonts w:eastAsia="Times New Roman" w:cstheme="minorHAnsi"/>
          <w:sz w:val="24"/>
          <w:szCs w:val="24"/>
          <w:lang w:eastAsia="en-GB"/>
        </w:rPr>
      </w:pPr>
      <w:r w:rsidRPr="003A321C">
        <w:rPr>
          <w:rFonts w:eastAsia="Times New Roman" w:cstheme="minorHAnsi"/>
          <w:color w:val="000000"/>
          <w:lang w:eastAsia="en-GB"/>
        </w:rPr>
        <w:t xml:space="preserve">We will be implementing augmented reality, image segmentation, non-trivial databases and more; all while maintaining intuitive </w:t>
      </w:r>
      <w:r w:rsidRPr="003A321C">
        <w:rPr>
          <w:rFonts w:eastAsia="Times New Roman" w:cstheme="minorHAnsi"/>
          <w:color w:val="FF0000"/>
          <w:lang w:eastAsia="en-GB"/>
        </w:rPr>
        <w:t>user interaction</w:t>
      </w:r>
      <w:r w:rsidRPr="003A321C">
        <w:rPr>
          <w:rFonts w:eastAsia="Times New Roman" w:cstheme="minorHAnsi"/>
          <w:color w:val="000000"/>
          <w:lang w:eastAsia="en-GB"/>
        </w:rPr>
        <w:t xml:space="preserve"> and ethical data practices. T</w:t>
      </w:r>
      <w:r w:rsidRPr="003A321C">
        <w:rPr>
          <w:rFonts w:eastAsia="Times New Roman" w:cstheme="minorHAnsi"/>
          <w:color w:val="FF0000"/>
          <w:lang w:eastAsia="en-GB"/>
        </w:rPr>
        <w:t>o ensure feasibility</w:t>
      </w:r>
      <w:r w:rsidRPr="003A321C">
        <w:rPr>
          <w:rFonts w:eastAsia="Times New Roman" w:cstheme="minorHAnsi"/>
          <w:color w:val="000000"/>
          <w:lang w:eastAsia="en-GB"/>
        </w:rPr>
        <w:t xml:space="preserve"> of our concept, we conducted a range of conceptual and functional prototyping procedures, learning a lot in the process to take forwards.</w:t>
      </w:r>
    </w:p>
    <w:p w14:paraId="13CD10CC" w14:textId="77777777" w:rsidR="003A321C" w:rsidRPr="003A321C" w:rsidRDefault="003A321C" w:rsidP="003A321C">
      <w:pPr>
        <w:rPr>
          <w:rFonts w:eastAsia="Times New Roman" w:cstheme="minorHAnsi"/>
          <w:sz w:val="24"/>
          <w:szCs w:val="24"/>
          <w:lang w:eastAsia="en-GB"/>
        </w:rPr>
      </w:pPr>
    </w:p>
    <w:p w14:paraId="3D0A20E6" w14:textId="77777777" w:rsidR="003A321C" w:rsidRPr="003A321C" w:rsidRDefault="003A321C" w:rsidP="003A321C">
      <w:pPr>
        <w:rPr>
          <w:rFonts w:eastAsia="Times New Roman" w:cstheme="minorHAnsi"/>
          <w:sz w:val="24"/>
          <w:szCs w:val="24"/>
          <w:lang w:eastAsia="en-GB"/>
        </w:rPr>
      </w:pPr>
      <w:r w:rsidRPr="003A321C">
        <w:rPr>
          <w:rFonts w:eastAsia="Times New Roman" w:cstheme="minorHAnsi"/>
          <w:color w:val="000000"/>
          <w:lang w:eastAsia="en-GB"/>
        </w:rPr>
        <w:t>Our team has a clear plan for implementing, testing and evaluating our project to ensure timely progress and an impressive end result.</w:t>
      </w:r>
    </w:p>
    <w:p w14:paraId="2AAACADB" w14:textId="489CF9A3" w:rsidR="002C090E" w:rsidRDefault="003A321C" w:rsidP="003A321C">
      <w:pPr>
        <w:rPr>
          <w:rFonts w:cstheme="minorHAnsi"/>
          <w:color w:val="000000"/>
          <w:lang w:eastAsia="en-GB"/>
        </w:rPr>
      </w:pPr>
      <w:r w:rsidRPr="003A321C">
        <w:rPr>
          <w:rFonts w:eastAsia="Times New Roman" w:cstheme="minorHAnsi"/>
          <w:sz w:val="24"/>
          <w:szCs w:val="24"/>
          <w:lang w:eastAsia="en-GB"/>
        </w:rPr>
        <w:br/>
      </w:r>
      <w:r w:rsidRPr="003A321C">
        <w:rPr>
          <w:rFonts w:eastAsia="Times New Roman" w:cstheme="minorHAnsi"/>
          <w:color w:val="000000"/>
          <w:lang w:eastAsia="en-GB"/>
        </w:rPr>
        <w:t xml:space="preserve">We firmly believe InteriAR is a concept worth </w:t>
      </w:r>
      <w:r w:rsidRPr="003A321C">
        <w:rPr>
          <w:rFonts w:eastAsia="Times New Roman" w:cstheme="minorHAnsi"/>
          <w:color w:val="FF0000"/>
          <w:lang w:eastAsia="en-GB"/>
        </w:rPr>
        <w:t>seeing through.</w:t>
      </w:r>
      <w:r w:rsidR="002C090E" w:rsidRPr="003A321C">
        <w:rPr>
          <w:rFonts w:cstheme="minorHAnsi"/>
          <w:color w:val="000000"/>
          <w:lang w:eastAsia="en-GB"/>
        </w:rPr>
        <w:t xml:space="preserve"> </w:t>
      </w: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846752"/>
      <w:r w:rsidRPr="00CC6270">
        <w:rPr>
          <w:sz w:val="30"/>
          <w:szCs w:val="30"/>
          <w:u w:val="single"/>
        </w:rPr>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846753"/>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D8EF1" w14:textId="77777777" w:rsidR="00BC65C8" w:rsidRDefault="00BC65C8" w:rsidP="009A1F12">
      <w:r>
        <w:separator/>
      </w:r>
    </w:p>
  </w:endnote>
  <w:endnote w:type="continuationSeparator" w:id="0">
    <w:p w14:paraId="47A002CE" w14:textId="77777777" w:rsidR="00BC65C8" w:rsidRDefault="00BC65C8"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3B81B" w14:textId="77777777" w:rsidR="00BC65C8" w:rsidRDefault="00BC65C8" w:rsidP="009A1F12">
      <w:r>
        <w:separator/>
      </w:r>
    </w:p>
  </w:footnote>
  <w:footnote w:type="continuationSeparator" w:id="0">
    <w:p w14:paraId="533E7E52" w14:textId="77777777" w:rsidR="00BC65C8" w:rsidRDefault="00BC65C8"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7"/>
  </w:num>
  <w:num w:numId="6">
    <w:abstractNumId w:val="0"/>
  </w:num>
  <w:num w:numId="7">
    <w:abstractNumId w:val="2"/>
  </w:num>
  <w:num w:numId="8">
    <w:abstractNumId w:val="9"/>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66367"/>
    <w:rsid w:val="00371452"/>
    <w:rsid w:val="003925B2"/>
    <w:rsid w:val="003A321C"/>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F3AD1"/>
    <w:rsid w:val="0060384B"/>
    <w:rsid w:val="006C0772"/>
    <w:rsid w:val="006D6F74"/>
    <w:rsid w:val="006E2E43"/>
    <w:rsid w:val="0072550C"/>
    <w:rsid w:val="00747639"/>
    <w:rsid w:val="00752B3B"/>
    <w:rsid w:val="007D4045"/>
    <w:rsid w:val="007E5CB6"/>
    <w:rsid w:val="007F504B"/>
    <w:rsid w:val="0080177B"/>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4EBA"/>
    <w:rsid w:val="00E07E64"/>
    <w:rsid w:val="00E41B5C"/>
    <w:rsid w:val="00E64CD5"/>
    <w:rsid w:val="00E91D36"/>
    <w:rsid w:val="00F00470"/>
    <w:rsid w:val="00F15F17"/>
    <w:rsid w:val="00F96BE1"/>
    <w:rsid w:val="00FA3B84"/>
    <w:rsid w:val="00FA79FA"/>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C220-C6B5-4E8B-BC93-642C8259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70</cp:revision>
  <dcterms:created xsi:type="dcterms:W3CDTF">2017-12-02T12:32:00Z</dcterms:created>
  <dcterms:modified xsi:type="dcterms:W3CDTF">2017-12-13T15:23:00Z</dcterms:modified>
</cp:coreProperties>
</file>