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pBdr>
          <w:bottom w:color="auto" w:space="5" w:sz="0" w:val="none"/>
        </w:pBdr>
        <w:shd w:fill="ffffff" w:val="clear"/>
        <w:spacing w:after="80" w:line="300" w:lineRule="auto"/>
        <w:rPr>
          <w:rFonts w:ascii="Times New Roman" w:cs="Times New Roman" w:eastAsia="Times New Roman" w:hAnsi="Times New Roman"/>
          <w:b w:val="1"/>
          <w:color w:val="1f2328"/>
          <w:sz w:val="24"/>
          <w:szCs w:val="24"/>
        </w:rPr>
      </w:pPr>
      <w:bookmarkStart w:colFirst="0" w:colLast="0" w:name="_242rfejvw39k" w:id="0"/>
      <w:bookmarkEnd w:id="0"/>
      <w:r w:rsidDel="00000000" w:rsidR="00000000" w:rsidRPr="00000000">
        <w:rPr>
          <w:rFonts w:ascii="Times New Roman" w:cs="Times New Roman" w:eastAsia="Times New Roman" w:hAnsi="Times New Roman"/>
          <w:b w:val="1"/>
          <w:color w:val="1f2328"/>
          <w:sz w:val="24"/>
          <w:szCs w:val="24"/>
          <w:rtl w:val="0"/>
        </w:rPr>
        <w:t xml:space="preserve">2 Detailed Question Proposals</w:t>
      </w:r>
    </w:p>
    <w:p w:rsidR="00000000" w:rsidDel="00000000" w:rsidP="00000000" w:rsidRDefault="00000000" w:rsidRPr="00000000" w14:paraId="00000002">
      <w:pPr>
        <w:shd w:fill="ffffff" w:val="clear"/>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One semester is a short period to complete a high-quality original research project. The objective of this assignment is to make you think about the project carefully and rigorously. Please complete the following tasks prior to our first one-on-one meeting. For each of two potential research questions answer the following questions. It is fine to organize your summary under 5 section headers. Write no more than 2 pages for each research question.</w:t>
      </w:r>
    </w:p>
    <w:p w:rsidR="00000000" w:rsidDel="00000000" w:rsidP="00000000" w:rsidRDefault="00000000" w:rsidRPr="00000000" w14:paraId="00000003">
      <w:pPr>
        <w:shd w:fill="ffffff" w:val="clear"/>
        <w:rPr>
          <w:rFonts w:ascii="Times New Roman" w:cs="Times New Roman" w:eastAsia="Times New Roman" w:hAnsi="Times New Roman"/>
          <w:color w:val="1f2328"/>
          <w:sz w:val="24"/>
          <w:szCs w:val="24"/>
        </w:rPr>
      </w:pPr>
      <w:r w:rsidDel="00000000" w:rsidR="00000000" w:rsidRPr="00000000">
        <w:rPr>
          <w:rtl w:val="0"/>
        </w:rPr>
      </w:r>
    </w:p>
    <w:p w:rsidR="00000000" w:rsidDel="00000000" w:rsidP="00000000" w:rsidRDefault="00000000" w:rsidRPr="00000000" w14:paraId="00000004">
      <w:pPr>
        <w:shd w:fill="ffffff" w:val="clear"/>
        <w:rPr>
          <w:rFonts w:ascii="Times New Roman" w:cs="Times New Roman" w:eastAsia="Times New Roman" w:hAnsi="Times New Roman"/>
          <w:b w:val="1"/>
          <w:color w:val="1f2328"/>
          <w:sz w:val="24"/>
          <w:szCs w:val="24"/>
        </w:rPr>
      </w:pPr>
      <w:r w:rsidDel="00000000" w:rsidR="00000000" w:rsidRPr="00000000">
        <w:rPr>
          <w:rFonts w:ascii="Times New Roman" w:cs="Times New Roman" w:eastAsia="Times New Roman" w:hAnsi="Times New Roman"/>
          <w:b w:val="1"/>
          <w:color w:val="1f2328"/>
          <w:sz w:val="24"/>
          <w:szCs w:val="24"/>
          <w:rtl w:val="0"/>
        </w:rPr>
        <w:t xml:space="preserve">1st Proposal: </w:t>
      </w:r>
    </w:p>
    <w:p w:rsidR="00000000" w:rsidDel="00000000" w:rsidP="00000000" w:rsidRDefault="00000000" w:rsidRPr="00000000" w14:paraId="00000005">
      <w:pPr>
        <w:shd w:fill="ffffff" w:val="clear"/>
        <w:rPr>
          <w:rFonts w:ascii="Times New Roman" w:cs="Times New Roman" w:eastAsia="Times New Roman" w:hAnsi="Times New Roman"/>
          <w:color w:val="1f2328"/>
          <w:sz w:val="24"/>
          <w:szCs w:val="24"/>
        </w:rPr>
      </w:pPr>
      <w:r w:rsidDel="00000000" w:rsidR="00000000" w:rsidRPr="00000000">
        <w:rPr>
          <w:rtl w:val="0"/>
        </w:rPr>
      </w:r>
    </w:p>
    <w:p w:rsidR="00000000" w:rsidDel="00000000" w:rsidP="00000000" w:rsidRDefault="00000000" w:rsidRPr="00000000" w14:paraId="00000006">
      <w:pPr>
        <w:numPr>
          <w:ilvl w:val="0"/>
          <w:numId w:val="11"/>
        </w:numPr>
        <w:shd w:fill="ffffff" w:val="clear"/>
        <w:ind w:left="720"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color w:val="1f2328"/>
          <w:sz w:val="24"/>
          <w:szCs w:val="24"/>
          <w:rtl w:val="0"/>
        </w:rPr>
        <w:t xml:space="preserve">State your research question as precisely as possible.</w:t>
      </w:r>
    </w:p>
    <w:p w:rsidR="00000000" w:rsidDel="00000000" w:rsidP="00000000" w:rsidRDefault="00000000" w:rsidRPr="00000000" w14:paraId="00000007">
      <w:pPr>
        <w:numPr>
          <w:ilvl w:val="1"/>
          <w:numId w:val="11"/>
        </w:numPr>
        <w:shd w:fill="ffffff" w:val="clear"/>
        <w:spacing w:after="0" w:afterAutospacing="0"/>
        <w:ind w:left="144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How can companies most cost-effectively market their sustainability efforts to increase revenue and awareness of their products? </w:t>
      </w:r>
    </w:p>
    <w:p w:rsidR="00000000" w:rsidDel="00000000" w:rsidP="00000000" w:rsidRDefault="00000000" w:rsidRPr="00000000" w14:paraId="00000008">
      <w:pPr>
        <w:numPr>
          <w:ilvl w:val="0"/>
          <w:numId w:val="11"/>
        </w:numPr>
        <w:shd w:fill="ffffff" w:val="clear"/>
        <w:spacing w:after="0" w:afterAutospacing="0" w:before="0" w:beforeAutospacing="0" w:lineRule="auto"/>
        <w:ind w:left="720"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color w:val="1f2328"/>
          <w:sz w:val="24"/>
          <w:szCs w:val="24"/>
          <w:rtl w:val="0"/>
        </w:rPr>
        <w:t xml:space="preserve">What are the most closely related 3-5 academic research papers on this question or topic? Recent papers are preferable.</w:t>
      </w:r>
    </w:p>
    <w:p w:rsidR="00000000" w:rsidDel="00000000" w:rsidP="00000000" w:rsidRDefault="00000000" w:rsidRPr="00000000" w14:paraId="00000009">
      <w:pPr>
        <w:numPr>
          <w:ilvl w:val="0"/>
          <w:numId w:val="5"/>
        </w:numPr>
        <w:shd w:fill="ffffff" w:val="clea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2328"/>
          <w:sz w:val="24"/>
          <w:szCs w:val="24"/>
          <w:rtl w:val="0"/>
        </w:rPr>
        <w:t xml:space="preserve">Kumar, V., Rahman, Z., &amp; Kazmi, A. A. (2013). Sustainability Marketing Strategy: An Analysis of Recent Literature. Global Business Review, 14(4), 601-625. </w:t>
      </w:r>
      <w:hyperlink r:id="rId6">
        <w:r w:rsidDel="00000000" w:rsidR="00000000" w:rsidRPr="00000000">
          <w:rPr>
            <w:rFonts w:ascii="Times New Roman" w:cs="Times New Roman" w:eastAsia="Times New Roman" w:hAnsi="Times New Roman"/>
            <w:color w:val="1155cc"/>
            <w:sz w:val="24"/>
            <w:szCs w:val="24"/>
            <w:u w:val="single"/>
            <w:rtl w:val="0"/>
          </w:rPr>
          <w:t xml:space="preserve">https://doi.org/10.1177/0972150913501598</w:t>
        </w:r>
      </w:hyperlink>
      <w:r w:rsidDel="00000000" w:rsidR="00000000" w:rsidRPr="00000000">
        <w:rPr>
          <w:rtl w:val="0"/>
        </w:rPr>
      </w:r>
    </w:p>
    <w:p w:rsidR="00000000" w:rsidDel="00000000" w:rsidP="00000000" w:rsidRDefault="00000000" w:rsidRPr="00000000" w14:paraId="0000000A">
      <w:pPr>
        <w:numPr>
          <w:ilvl w:val="0"/>
          <w:numId w:val="5"/>
        </w:numPr>
        <w:shd w:fill="ffffff" w:val="clear"/>
        <w:spacing w:after="0" w:afterAutospacing="0" w:before="0" w:beforeAutospacing="0" w:lineRule="auto"/>
        <w:ind w:left="720" w:hanging="360"/>
        <w:rPr>
          <w:color w:val="1f2328"/>
          <w:sz w:val="24"/>
          <w:szCs w:val="24"/>
        </w:rPr>
      </w:pPr>
      <w:r w:rsidDel="00000000" w:rsidR="00000000" w:rsidRPr="00000000">
        <w:rPr>
          <w:rFonts w:ascii="Times New Roman" w:cs="Times New Roman" w:eastAsia="Times New Roman" w:hAnsi="Times New Roman"/>
          <w:color w:val="222222"/>
          <w:sz w:val="24"/>
          <w:szCs w:val="24"/>
          <w:highlight w:val="white"/>
          <w:rtl w:val="0"/>
        </w:rPr>
        <w:t xml:space="preserve">Hult, G.T.M. Market-focused sustainability: market orientation plus!. </w:t>
      </w:r>
      <w:r w:rsidDel="00000000" w:rsidR="00000000" w:rsidRPr="00000000">
        <w:rPr>
          <w:rFonts w:ascii="Times New Roman" w:cs="Times New Roman" w:eastAsia="Times New Roman" w:hAnsi="Times New Roman"/>
          <w:i w:val="1"/>
          <w:color w:val="222222"/>
          <w:sz w:val="24"/>
          <w:szCs w:val="24"/>
          <w:highlight w:val="white"/>
          <w:rtl w:val="0"/>
        </w:rPr>
        <w:t xml:space="preserve">J. of the Acad. Mark. Sci.</w:t>
      </w:r>
      <w:r w:rsidDel="00000000" w:rsidR="00000000" w:rsidRPr="00000000">
        <w:rPr>
          <w:rFonts w:ascii="Times New Roman" w:cs="Times New Roman" w:eastAsia="Times New Roman" w:hAnsi="Times New Roman"/>
          <w:color w:val="222222"/>
          <w:sz w:val="24"/>
          <w:szCs w:val="24"/>
          <w:highlight w:val="white"/>
          <w:rtl w:val="0"/>
        </w:rPr>
        <w:t xml:space="preserve"> </w:t>
      </w:r>
      <w:r w:rsidDel="00000000" w:rsidR="00000000" w:rsidRPr="00000000">
        <w:rPr>
          <w:rFonts w:ascii="Times New Roman" w:cs="Times New Roman" w:eastAsia="Times New Roman" w:hAnsi="Times New Roman"/>
          <w:b w:val="1"/>
          <w:color w:val="222222"/>
          <w:sz w:val="24"/>
          <w:szCs w:val="24"/>
          <w:highlight w:val="white"/>
          <w:rtl w:val="0"/>
        </w:rPr>
        <w:t xml:space="preserve">39</w:t>
      </w:r>
      <w:r w:rsidDel="00000000" w:rsidR="00000000" w:rsidRPr="00000000">
        <w:rPr>
          <w:rFonts w:ascii="Times New Roman" w:cs="Times New Roman" w:eastAsia="Times New Roman" w:hAnsi="Times New Roman"/>
          <w:color w:val="222222"/>
          <w:sz w:val="24"/>
          <w:szCs w:val="24"/>
          <w:highlight w:val="white"/>
          <w:rtl w:val="0"/>
        </w:rPr>
        <w:t xml:space="preserve">, 1–6 (2011). </w:t>
      </w:r>
      <w:hyperlink r:id="rId7">
        <w:r w:rsidDel="00000000" w:rsidR="00000000" w:rsidRPr="00000000">
          <w:rPr>
            <w:rFonts w:ascii="Times New Roman" w:cs="Times New Roman" w:eastAsia="Times New Roman" w:hAnsi="Times New Roman"/>
            <w:color w:val="1155cc"/>
            <w:sz w:val="24"/>
            <w:szCs w:val="24"/>
            <w:highlight w:val="white"/>
            <w:u w:val="single"/>
            <w:rtl w:val="0"/>
          </w:rPr>
          <w:t xml:space="preserve">https://doi.org/10.1007/s11747-010-0223-4</w:t>
        </w:r>
      </w:hyperlink>
      <w:r w:rsidDel="00000000" w:rsidR="00000000" w:rsidRPr="00000000">
        <w:rPr>
          <w:rtl w:val="0"/>
        </w:rPr>
      </w:r>
    </w:p>
    <w:p w:rsidR="00000000" w:rsidDel="00000000" w:rsidP="00000000" w:rsidRDefault="00000000" w:rsidRPr="00000000" w14:paraId="0000000B">
      <w:pPr>
        <w:numPr>
          <w:ilvl w:val="0"/>
          <w:numId w:val="5"/>
        </w:numPr>
        <w:shd w:fill="ffffff" w:val="clear"/>
        <w:spacing w:before="0" w:beforeAutospacing="0" w:lineRule="auto"/>
        <w:ind w:left="720" w:hanging="360"/>
        <w:rPr>
          <w:rFonts w:ascii="Times New Roman" w:cs="Times New Roman" w:eastAsia="Times New Roman" w:hAnsi="Times New Roman"/>
          <w:color w:val="222222"/>
          <w:sz w:val="24"/>
          <w:szCs w:val="24"/>
          <w:highlight w:val="white"/>
        </w:rPr>
      </w:pPr>
      <w:r w:rsidDel="00000000" w:rsidR="00000000" w:rsidRPr="00000000">
        <w:rPr>
          <w:rFonts w:ascii="Times New Roman" w:cs="Times New Roman" w:eastAsia="Times New Roman" w:hAnsi="Times New Roman"/>
          <w:color w:val="222222"/>
          <w:sz w:val="24"/>
          <w:szCs w:val="24"/>
          <w:highlight w:val="white"/>
          <w:rtl w:val="0"/>
        </w:rPr>
        <w:t xml:space="preserve">Katherine White, Aylin Cakanlar, Shakti Sethi, Remi Trudel, The past, present, and future of sustainability marketing: How did we get here and where might we go?, </w:t>
      </w:r>
      <w:hyperlink r:id="rId8">
        <w:r w:rsidDel="00000000" w:rsidR="00000000" w:rsidRPr="00000000">
          <w:rPr>
            <w:rFonts w:ascii="Times New Roman" w:cs="Times New Roman" w:eastAsia="Times New Roman" w:hAnsi="Times New Roman"/>
            <w:color w:val="1155cc"/>
            <w:sz w:val="24"/>
            <w:szCs w:val="24"/>
            <w:highlight w:val="white"/>
            <w:u w:val="single"/>
            <w:rtl w:val="0"/>
          </w:rPr>
          <w:t xml:space="preserve">https://doi.org/10.1016/j.jbusres.2024.115056.</w:t>
        </w:r>
      </w:hyperlink>
      <w:r w:rsidDel="00000000" w:rsidR="00000000" w:rsidRPr="00000000">
        <w:rPr>
          <w:rtl w:val="0"/>
        </w:rPr>
      </w:r>
    </w:p>
    <w:p w:rsidR="00000000" w:rsidDel="00000000" w:rsidP="00000000" w:rsidRDefault="00000000" w:rsidRPr="00000000" w14:paraId="0000000C">
      <w:pPr>
        <w:shd w:fill="ffffff" w:val="clear"/>
        <w:spacing w:before="60" w:lineRule="auto"/>
        <w:rPr>
          <w:rFonts w:ascii="Times New Roman" w:cs="Times New Roman" w:eastAsia="Times New Roman" w:hAnsi="Times New Roman"/>
          <w:color w:val="1f2328"/>
          <w:sz w:val="24"/>
          <w:szCs w:val="24"/>
        </w:rPr>
      </w:pPr>
      <w:r w:rsidDel="00000000" w:rsidR="00000000" w:rsidRPr="00000000">
        <w:rPr>
          <w:rtl w:val="0"/>
        </w:rPr>
      </w:r>
    </w:p>
    <w:p w:rsidR="00000000" w:rsidDel="00000000" w:rsidP="00000000" w:rsidRDefault="00000000" w:rsidRPr="00000000" w14:paraId="0000000D">
      <w:pPr>
        <w:numPr>
          <w:ilvl w:val="0"/>
          <w:numId w:val="4"/>
        </w:numPr>
        <w:shd w:fill="ffffff" w:val="clear"/>
        <w:ind w:left="720"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color w:val="1f2328"/>
          <w:sz w:val="24"/>
          <w:szCs w:val="24"/>
          <w:rtl w:val="0"/>
        </w:rPr>
        <w:t xml:space="preserve">What are their hypotheses and key findings?</w:t>
      </w:r>
    </w:p>
    <w:p w:rsidR="00000000" w:rsidDel="00000000" w:rsidP="00000000" w:rsidRDefault="00000000" w:rsidRPr="00000000" w14:paraId="0000000E">
      <w:pPr>
        <w:numPr>
          <w:ilvl w:val="1"/>
          <w:numId w:val="4"/>
        </w:numPr>
        <w:shd w:fill="ffffff" w:val="clear"/>
        <w:ind w:left="144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First article: </w:t>
      </w:r>
    </w:p>
    <w:p w:rsidR="00000000" w:rsidDel="00000000" w:rsidP="00000000" w:rsidRDefault="00000000" w:rsidRPr="00000000" w14:paraId="0000000F">
      <w:pPr>
        <w:numPr>
          <w:ilvl w:val="2"/>
          <w:numId w:val="4"/>
        </w:numPr>
        <w:shd w:fill="ffffff" w:val="clear"/>
        <w:ind w:left="216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There is no traditional hypothesis; this is more of a literature review. The authors found a transition from marketing focused on companies using environmentally friendly practices to the consumer using better practices. There is an increasing focus on empirical studies.</w:t>
      </w:r>
    </w:p>
    <w:p w:rsidR="00000000" w:rsidDel="00000000" w:rsidP="00000000" w:rsidRDefault="00000000" w:rsidRPr="00000000" w14:paraId="00000010">
      <w:pPr>
        <w:numPr>
          <w:ilvl w:val="1"/>
          <w:numId w:val="4"/>
        </w:numPr>
        <w:shd w:fill="ffffff" w:val="clear"/>
        <w:ind w:left="144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Second article, Proposes: </w:t>
      </w:r>
    </w:p>
    <w:p w:rsidR="00000000" w:rsidDel="00000000" w:rsidP="00000000" w:rsidRDefault="00000000" w:rsidRPr="00000000" w14:paraId="00000011">
      <w:pPr>
        <w:shd w:fill="ffffff" w:val="clear"/>
        <w:ind w:left="1440" w:firstLine="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From ChatGPT Summary: </w:t>
      </w:r>
    </w:p>
    <w:p w:rsidR="00000000" w:rsidDel="00000000" w:rsidP="00000000" w:rsidRDefault="00000000" w:rsidRPr="00000000" w14:paraId="00000012">
      <w:pPr>
        <w:numPr>
          <w:ilvl w:val="2"/>
          <w:numId w:val="4"/>
        </w:numPr>
        <w:shd w:fill="ffffff" w:val="clear"/>
        <w:ind w:left="216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Expanding traditional market orientation to include multiple stakeholders (not just customers).</w:t>
      </w:r>
    </w:p>
    <w:p w:rsidR="00000000" w:rsidDel="00000000" w:rsidP="00000000" w:rsidRDefault="00000000" w:rsidRPr="00000000" w14:paraId="00000013">
      <w:pPr>
        <w:numPr>
          <w:ilvl w:val="2"/>
          <w:numId w:val="4"/>
        </w:numPr>
        <w:shd w:fill="ffffff" w:val="clear"/>
        <w:ind w:left="216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Integrating triple bottom line considerations (economic, environmental, and social) into marketing strategy.</w:t>
      </w:r>
    </w:p>
    <w:p w:rsidR="00000000" w:rsidDel="00000000" w:rsidP="00000000" w:rsidRDefault="00000000" w:rsidRPr="00000000" w14:paraId="00000014">
      <w:pPr>
        <w:numPr>
          <w:ilvl w:val="2"/>
          <w:numId w:val="4"/>
        </w:numPr>
        <w:shd w:fill="ffffff" w:val="clear"/>
        <w:ind w:left="216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Positioning sustainability as a strategic resource that can lead to competitive advantage.</w:t>
      </w:r>
    </w:p>
    <w:p w:rsidR="00000000" w:rsidDel="00000000" w:rsidP="00000000" w:rsidRDefault="00000000" w:rsidRPr="00000000" w14:paraId="00000015">
      <w:pPr>
        <w:numPr>
          <w:ilvl w:val="1"/>
          <w:numId w:val="4"/>
        </w:numPr>
        <w:shd w:fill="ffffff" w:val="clear"/>
        <w:ind w:left="144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Third article:</w:t>
      </w:r>
    </w:p>
    <w:p w:rsidR="00000000" w:rsidDel="00000000" w:rsidP="00000000" w:rsidRDefault="00000000" w:rsidRPr="00000000" w14:paraId="00000016">
      <w:pPr>
        <w:numPr>
          <w:ilvl w:val="2"/>
          <w:numId w:val="4"/>
        </w:numPr>
        <w:shd w:fill="ffffff" w:val="clear"/>
        <w:spacing w:after="0" w:afterAutospacing="0"/>
        <w:ind w:left="216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“Show that sustainability marketing has historically centered on resource conservation and green marketing, but in recent years its scope has expanded to encompass a broader range of topics. These include the circular economy, anti-consumption, regulatory frameworks, innovation, carbon emissions, as well as the social and ethical considerations inherent in sustainability marketing. We propose three main areas within which sustainability marketing might expand in the future: system-driven changes, business-driven changes, and consumer-driven changes”</w:t>
      </w:r>
    </w:p>
    <w:p w:rsidR="00000000" w:rsidDel="00000000" w:rsidP="00000000" w:rsidRDefault="00000000" w:rsidRPr="00000000" w14:paraId="00000017">
      <w:pPr>
        <w:numPr>
          <w:ilvl w:val="0"/>
          <w:numId w:val="4"/>
        </w:numPr>
        <w:shd w:fill="ffffff" w:val="clear"/>
        <w:spacing w:after="0" w:afterAutospacing="0" w:before="0" w:beforeAutospacing="0" w:lineRule="auto"/>
        <w:ind w:left="720"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color w:val="1f2328"/>
          <w:sz w:val="24"/>
          <w:szCs w:val="24"/>
          <w:rtl w:val="0"/>
        </w:rPr>
        <w:t xml:space="preserve">What data do they use to answer their questions? Can you obtain this data?</w:t>
      </w:r>
    </w:p>
    <w:p w:rsidR="00000000" w:rsidDel="00000000" w:rsidP="00000000" w:rsidRDefault="00000000" w:rsidRPr="00000000" w14:paraId="00000018">
      <w:pPr>
        <w:numPr>
          <w:ilvl w:val="1"/>
          <w:numId w:val="4"/>
        </w:numPr>
        <w:shd w:fill="ffffff" w:val="clear"/>
        <w:spacing w:after="0" w:afterAutospacing="0" w:before="0" w:beforeAutospacing="0" w:lineRule="auto"/>
        <w:ind w:left="144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All three articles use little data and use mostly literature review. </w:t>
      </w:r>
    </w:p>
    <w:p w:rsidR="00000000" w:rsidDel="00000000" w:rsidP="00000000" w:rsidRDefault="00000000" w:rsidRPr="00000000" w14:paraId="00000019">
      <w:pPr>
        <w:numPr>
          <w:ilvl w:val="0"/>
          <w:numId w:val="4"/>
        </w:numPr>
        <w:shd w:fill="ffffff" w:val="clear"/>
        <w:spacing w:after="0" w:afterAutospacing="0" w:before="0" w:beforeAutospacing="0" w:lineRule="auto"/>
        <w:ind w:left="720"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color w:val="1f2328"/>
          <w:sz w:val="24"/>
          <w:szCs w:val="24"/>
          <w:rtl w:val="0"/>
        </w:rPr>
        <w:t xml:space="preserve">Did they answer your question? If so, return to (1) and think about a slightly different question.</w:t>
      </w:r>
    </w:p>
    <w:p w:rsidR="00000000" w:rsidDel="00000000" w:rsidP="00000000" w:rsidRDefault="00000000" w:rsidRPr="00000000" w14:paraId="0000001A">
      <w:pPr>
        <w:numPr>
          <w:ilvl w:val="1"/>
          <w:numId w:val="4"/>
        </w:numPr>
        <w:shd w:fill="ffffff" w:val="clear"/>
        <w:spacing w:before="0" w:beforeAutospacing="0" w:lineRule="auto"/>
        <w:ind w:left="144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I think they answered elements of the question from a theoretical and trends perspective; however, I want to focus on certain variables that I don’t think these papers truly explored. I want to see empirical evidence on the most cost-effective content of marketing (consumer-based vs producer-based), types of marketing (advertisements and events), and demographics of marketing (age and location).</w:t>
      </w:r>
    </w:p>
    <w:p w:rsidR="00000000" w:rsidDel="00000000" w:rsidP="00000000" w:rsidRDefault="00000000" w:rsidRPr="00000000" w14:paraId="0000001B">
      <w:pPr>
        <w:numPr>
          <w:ilvl w:val="0"/>
          <w:numId w:val="9"/>
        </w:numPr>
        <w:shd w:fill="ffffff" w:val="clear"/>
        <w:ind w:left="720"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color w:val="1f2328"/>
          <w:sz w:val="24"/>
          <w:szCs w:val="24"/>
          <w:rtl w:val="0"/>
        </w:rPr>
        <w:t xml:space="preserve">Data</w:t>
      </w:r>
    </w:p>
    <w:p w:rsidR="00000000" w:rsidDel="00000000" w:rsidP="00000000" w:rsidRDefault="00000000" w:rsidRPr="00000000" w14:paraId="0000001C">
      <w:pPr>
        <w:numPr>
          <w:ilvl w:val="0"/>
          <w:numId w:val="8"/>
        </w:numPr>
        <w:shd w:fill="ffffff" w:val="clear"/>
        <w:ind w:left="720"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color w:val="1f2328"/>
          <w:sz w:val="24"/>
          <w:szCs w:val="24"/>
          <w:rtl w:val="0"/>
        </w:rPr>
        <w:t xml:space="preserve">What are the data source(s) you found (i.e. downloaded and ready) that can help answer this question?</w:t>
      </w:r>
    </w:p>
    <w:p w:rsidR="00000000" w:rsidDel="00000000" w:rsidP="00000000" w:rsidRDefault="00000000" w:rsidRPr="00000000" w14:paraId="0000001D">
      <w:pPr>
        <w:numPr>
          <w:ilvl w:val="1"/>
          <w:numId w:val="8"/>
        </w:numPr>
        <w:shd w:fill="ffffff" w:val="clear"/>
        <w:spacing w:after="0" w:afterAutospacing="0"/>
        <w:ind w:left="144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I have no data yet. </w:t>
      </w:r>
    </w:p>
    <w:p w:rsidR="00000000" w:rsidDel="00000000" w:rsidP="00000000" w:rsidRDefault="00000000" w:rsidRPr="00000000" w14:paraId="0000001E">
      <w:pPr>
        <w:numPr>
          <w:ilvl w:val="0"/>
          <w:numId w:val="8"/>
        </w:numPr>
        <w:shd w:fill="ffffff" w:val="clear"/>
        <w:spacing w:after="0" w:afterAutospacing="0" w:before="0" w:beforeAutospacing="0" w:lineRule="auto"/>
        <w:ind w:left="720"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color w:val="1f2328"/>
          <w:sz w:val="24"/>
          <w:szCs w:val="24"/>
          <w:rtl w:val="0"/>
        </w:rPr>
        <w:t xml:space="preserve">What are the data sources you can potentially collect (manually collect, waiting for approval for access, web-scrapping etc.) to answer this question?</w:t>
      </w:r>
    </w:p>
    <w:p w:rsidR="00000000" w:rsidDel="00000000" w:rsidP="00000000" w:rsidRDefault="00000000" w:rsidRPr="00000000" w14:paraId="0000001F">
      <w:pPr>
        <w:numPr>
          <w:ilvl w:val="1"/>
          <w:numId w:val="8"/>
        </w:numPr>
        <w:shd w:fill="ffffff" w:val="clear"/>
        <w:spacing w:after="0" w:afterAutospacing="0" w:before="0" w:beforeAutospacing="0" w:lineRule="auto"/>
        <w:ind w:left="144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I want to get data on companies that invest heavily in advertising their sustainability triumphs and track their sales. I’m unsure how to get public information on who is being marketed to, but feel that it would be easy to analyze the types of public advertising that they conduct. </w:t>
      </w:r>
    </w:p>
    <w:p w:rsidR="00000000" w:rsidDel="00000000" w:rsidP="00000000" w:rsidRDefault="00000000" w:rsidRPr="00000000" w14:paraId="00000020">
      <w:pPr>
        <w:numPr>
          <w:ilvl w:val="0"/>
          <w:numId w:val="8"/>
        </w:numPr>
        <w:shd w:fill="ffffff" w:val="clear"/>
        <w:spacing w:before="0" w:beforeAutospacing="0" w:lineRule="auto"/>
        <w:ind w:left="720"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color w:val="1f2328"/>
          <w:sz w:val="24"/>
          <w:szCs w:val="24"/>
          <w:rtl w:val="0"/>
        </w:rPr>
        <w:t xml:space="preserve">If you have trouble coming up with data, return to step 2 to check resources and find more literature to track down data. If that does not work return to step 1 to modify your question/hypothesis.</w:t>
      </w:r>
    </w:p>
    <w:p w:rsidR="00000000" w:rsidDel="00000000" w:rsidP="00000000" w:rsidRDefault="00000000" w:rsidRPr="00000000" w14:paraId="00000021">
      <w:pPr>
        <w:numPr>
          <w:ilvl w:val="0"/>
          <w:numId w:val="6"/>
        </w:numPr>
        <w:shd w:fill="ffffff" w:val="clear"/>
        <w:ind w:left="720"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color w:val="1f2328"/>
          <w:sz w:val="24"/>
          <w:szCs w:val="24"/>
          <w:rtl w:val="0"/>
        </w:rPr>
        <w:t xml:space="preserve">Approach</w:t>
      </w:r>
    </w:p>
    <w:p w:rsidR="00000000" w:rsidDel="00000000" w:rsidP="00000000" w:rsidRDefault="00000000" w:rsidRPr="00000000" w14:paraId="00000022">
      <w:pPr>
        <w:numPr>
          <w:ilvl w:val="0"/>
          <w:numId w:val="7"/>
        </w:numPr>
        <w:shd w:fill="ffffff" w:val="clear"/>
        <w:ind w:left="720"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color w:val="1f2328"/>
          <w:sz w:val="24"/>
          <w:szCs w:val="24"/>
          <w:rtl w:val="0"/>
        </w:rPr>
        <w:t xml:space="preserve">What method does the closest related literature use to answer their question(s)?</w:t>
      </w:r>
    </w:p>
    <w:p w:rsidR="00000000" w:rsidDel="00000000" w:rsidP="00000000" w:rsidRDefault="00000000" w:rsidRPr="00000000" w14:paraId="00000023">
      <w:pPr>
        <w:numPr>
          <w:ilvl w:val="1"/>
          <w:numId w:val="7"/>
        </w:numPr>
        <w:shd w:fill="ffffff" w:val="clear"/>
        <w:spacing w:after="0" w:afterAutospacing="0"/>
        <w:ind w:left="144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Theoretical </w:t>
      </w:r>
    </w:p>
    <w:p w:rsidR="00000000" w:rsidDel="00000000" w:rsidP="00000000" w:rsidRDefault="00000000" w:rsidRPr="00000000" w14:paraId="00000024">
      <w:pPr>
        <w:numPr>
          <w:ilvl w:val="0"/>
          <w:numId w:val="7"/>
        </w:numPr>
        <w:shd w:fill="ffffff" w:val="clear"/>
        <w:spacing w:after="0" w:afterAutospacing="0" w:before="0" w:beforeAutospacing="0" w:lineRule="auto"/>
        <w:ind w:left="720"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color w:val="1f2328"/>
          <w:sz w:val="24"/>
          <w:szCs w:val="24"/>
          <w:rtl w:val="0"/>
        </w:rPr>
        <w:t xml:space="preserve">Does their methodology have a name (diff-in-diff, IV, RDD, FE, panel data, structural model, matching etc.)? ii. Explain the intuition behind their central comparison. (e.g. they compare changes in rents for cities with and without limits on VRBO-type rentals)</w:t>
      </w:r>
    </w:p>
    <w:p w:rsidR="00000000" w:rsidDel="00000000" w:rsidP="00000000" w:rsidRDefault="00000000" w:rsidRPr="00000000" w14:paraId="00000025">
      <w:pPr>
        <w:numPr>
          <w:ilvl w:val="1"/>
          <w:numId w:val="7"/>
        </w:numPr>
        <w:shd w:fill="ffffff" w:val="clear"/>
        <w:spacing w:after="0" w:afterAutospacing="0" w:before="0" w:beforeAutospacing="0" w:lineRule="auto"/>
        <w:ind w:left="144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I didn’t see much economic modeling in the articles.</w:t>
      </w:r>
    </w:p>
    <w:p w:rsidR="00000000" w:rsidDel="00000000" w:rsidP="00000000" w:rsidRDefault="00000000" w:rsidRPr="00000000" w14:paraId="00000026">
      <w:pPr>
        <w:numPr>
          <w:ilvl w:val="0"/>
          <w:numId w:val="7"/>
        </w:numPr>
        <w:shd w:fill="ffffff" w:val="clear"/>
        <w:spacing w:after="0" w:afterAutospacing="0" w:before="0" w:beforeAutospacing="0" w:lineRule="auto"/>
        <w:ind w:left="720"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color w:val="1f2328"/>
          <w:sz w:val="24"/>
          <w:szCs w:val="24"/>
          <w:rtl w:val="0"/>
        </w:rPr>
        <w:t xml:space="preserve">What methodology do you propose given your research question and data?</w:t>
      </w:r>
    </w:p>
    <w:p w:rsidR="00000000" w:rsidDel="00000000" w:rsidP="00000000" w:rsidRDefault="00000000" w:rsidRPr="00000000" w14:paraId="00000027">
      <w:pPr>
        <w:numPr>
          <w:ilvl w:val="1"/>
          <w:numId w:val="7"/>
        </w:numPr>
        <w:shd w:fill="ffffff" w:val="clear"/>
        <w:spacing w:before="0" w:beforeAutospacing="0" w:lineRule="auto"/>
        <w:ind w:left="1440" w:hanging="360"/>
        <w:rPr>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Panel data and using fixed effects models would be the best way to complete </w:t>
      </w:r>
      <w:r w:rsidDel="00000000" w:rsidR="00000000" w:rsidRPr="00000000">
        <w:rPr>
          <w:rFonts w:ascii="Times New Roman" w:cs="Times New Roman" w:eastAsia="Times New Roman" w:hAnsi="Times New Roman"/>
          <w:b w:val="1"/>
          <w:color w:val="1f2328"/>
          <w:sz w:val="24"/>
          <w:szCs w:val="24"/>
          <w:rtl w:val="0"/>
        </w:rPr>
        <w:t xml:space="preserve">this. However, this could absolutely change based on my data. </w:t>
      </w:r>
    </w:p>
    <w:p w:rsidR="00000000" w:rsidDel="00000000" w:rsidP="00000000" w:rsidRDefault="00000000" w:rsidRPr="00000000" w14:paraId="00000028">
      <w:pPr>
        <w:numPr>
          <w:ilvl w:val="0"/>
          <w:numId w:val="2"/>
        </w:numPr>
        <w:shd w:fill="ffffff" w:val="clear"/>
        <w:ind w:left="720"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color w:val="1f2328"/>
          <w:sz w:val="24"/>
          <w:szCs w:val="24"/>
          <w:rtl w:val="0"/>
        </w:rPr>
        <w:t xml:space="preserve">Contribution</w:t>
      </w:r>
    </w:p>
    <w:p w:rsidR="00000000" w:rsidDel="00000000" w:rsidP="00000000" w:rsidRDefault="00000000" w:rsidRPr="00000000" w14:paraId="00000029">
      <w:pPr>
        <w:numPr>
          <w:ilvl w:val="0"/>
          <w:numId w:val="1"/>
        </w:numPr>
        <w:shd w:fill="ffffff" w:val="clear"/>
        <w:ind w:left="720"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color w:val="1f2328"/>
          <w:sz w:val="24"/>
          <w:szCs w:val="24"/>
          <w:rtl w:val="0"/>
        </w:rPr>
        <w:t xml:space="preserve">Suppose you completed the research project smoothly, what would you tell someone in a job interview about your project in 3 minutes? If you have trouble describing this, return to step 1 to sharpen your question</w:t>
      </w:r>
    </w:p>
    <w:p w:rsidR="00000000" w:rsidDel="00000000" w:rsidP="00000000" w:rsidRDefault="00000000" w:rsidRPr="00000000" w14:paraId="0000002A">
      <w:pPr>
        <w:numPr>
          <w:ilvl w:val="1"/>
          <w:numId w:val="1"/>
        </w:numPr>
        <w:shd w:fill="ffffff" w:val="clear"/>
        <w:ind w:left="144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This would be a great way to contribute to companies' sustainability efforts. After analyzing data that tells them how to market, companies would be more likely to spend money and earn back some of it. </w:t>
      </w:r>
    </w:p>
    <w:p w:rsidR="00000000" w:rsidDel="00000000" w:rsidP="00000000" w:rsidRDefault="00000000" w:rsidRPr="00000000" w14:paraId="0000002B">
      <w:pPr>
        <w:shd w:fill="ffffff" w:val="clear"/>
        <w:rPr>
          <w:rFonts w:ascii="Times New Roman" w:cs="Times New Roman" w:eastAsia="Times New Roman" w:hAnsi="Times New Roman"/>
          <w:color w:val="1f2328"/>
          <w:sz w:val="24"/>
          <w:szCs w:val="24"/>
        </w:rPr>
      </w:pPr>
      <w:r w:rsidDel="00000000" w:rsidR="00000000" w:rsidRPr="00000000">
        <w:rPr>
          <w:rtl w:val="0"/>
        </w:rPr>
      </w:r>
    </w:p>
    <w:p w:rsidR="00000000" w:rsidDel="00000000" w:rsidP="00000000" w:rsidRDefault="00000000" w:rsidRPr="00000000" w14:paraId="0000002C">
      <w:pPr>
        <w:shd w:fill="ffffff" w:val="clear"/>
        <w:rPr>
          <w:rFonts w:ascii="Times New Roman" w:cs="Times New Roman" w:eastAsia="Times New Roman" w:hAnsi="Times New Roman"/>
          <w:b w:val="1"/>
          <w:color w:val="1f2328"/>
          <w:sz w:val="24"/>
          <w:szCs w:val="24"/>
        </w:rPr>
      </w:pPr>
      <w:r w:rsidDel="00000000" w:rsidR="00000000" w:rsidRPr="00000000">
        <w:rPr>
          <w:rFonts w:ascii="Times New Roman" w:cs="Times New Roman" w:eastAsia="Times New Roman" w:hAnsi="Times New Roman"/>
          <w:b w:val="1"/>
          <w:color w:val="1f2328"/>
          <w:sz w:val="24"/>
          <w:szCs w:val="24"/>
          <w:rtl w:val="0"/>
        </w:rPr>
        <w:t xml:space="preserve">2nd Proposal: </w:t>
      </w:r>
    </w:p>
    <w:p w:rsidR="00000000" w:rsidDel="00000000" w:rsidP="00000000" w:rsidRDefault="00000000" w:rsidRPr="00000000" w14:paraId="0000002D">
      <w:pPr>
        <w:shd w:fill="ffffff" w:val="clear"/>
        <w:rPr>
          <w:rFonts w:ascii="Times New Roman" w:cs="Times New Roman" w:eastAsia="Times New Roman" w:hAnsi="Times New Roman"/>
          <w:color w:val="1f2328"/>
          <w:sz w:val="24"/>
          <w:szCs w:val="24"/>
        </w:rPr>
      </w:pPr>
      <w:r w:rsidDel="00000000" w:rsidR="00000000" w:rsidRPr="00000000">
        <w:rPr>
          <w:rtl w:val="0"/>
        </w:rPr>
      </w:r>
    </w:p>
    <w:p w:rsidR="00000000" w:rsidDel="00000000" w:rsidP="00000000" w:rsidRDefault="00000000" w:rsidRPr="00000000" w14:paraId="0000002E">
      <w:pPr>
        <w:numPr>
          <w:ilvl w:val="0"/>
          <w:numId w:val="11"/>
        </w:numPr>
        <w:shd w:fill="ffffff" w:val="clear"/>
        <w:ind w:left="720"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color w:val="1f2328"/>
          <w:sz w:val="24"/>
          <w:szCs w:val="24"/>
          <w:rtl w:val="0"/>
        </w:rPr>
        <w:t xml:space="preserve">State your research question as precisely as possible.</w:t>
      </w:r>
    </w:p>
    <w:p w:rsidR="00000000" w:rsidDel="00000000" w:rsidP="00000000" w:rsidRDefault="00000000" w:rsidRPr="00000000" w14:paraId="0000002F">
      <w:pPr>
        <w:numPr>
          <w:ilvl w:val="0"/>
          <w:numId w:val="10"/>
        </w:numPr>
        <w:shd w:fill="ffffff" w:val="clear"/>
        <w:spacing w:after="0" w:afterAutospacing="0"/>
        <w:ind w:left="72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How can AI improve companies’ energy efficiency? </w:t>
      </w:r>
      <w:r w:rsidDel="00000000" w:rsidR="00000000" w:rsidRPr="00000000">
        <w:rPr>
          <w:rtl w:val="0"/>
        </w:rPr>
      </w:r>
    </w:p>
    <w:p w:rsidR="00000000" w:rsidDel="00000000" w:rsidP="00000000" w:rsidRDefault="00000000" w:rsidRPr="00000000" w14:paraId="00000030">
      <w:pPr>
        <w:numPr>
          <w:ilvl w:val="0"/>
          <w:numId w:val="11"/>
        </w:numPr>
        <w:shd w:fill="ffffff" w:val="clear"/>
        <w:spacing w:after="0" w:afterAutospacing="0" w:before="0" w:beforeAutospacing="0" w:lineRule="auto"/>
        <w:ind w:left="720"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color w:val="1f2328"/>
          <w:sz w:val="24"/>
          <w:szCs w:val="24"/>
          <w:rtl w:val="0"/>
        </w:rPr>
        <w:t xml:space="preserve">What are the most closely related 3-5 academic research papers on this question or topic? Recent papers are preferable.</w:t>
      </w:r>
    </w:p>
    <w:p w:rsidR="00000000" w:rsidDel="00000000" w:rsidP="00000000" w:rsidRDefault="00000000" w:rsidRPr="00000000" w14:paraId="00000031">
      <w:pPr>
        <w:numPr>
          <w:ilvl w:val="0"/>
          <w:numId w:val="3"/>
        </w:numPr>
        <w:shd w:fill="ffffff" w:val="clear"/>
        <w:spacing w:after="0" w:afterAutospacing="0" w:before="0" w:beforeAutospacing="0" w:lineRule="auto"/>
        <w:ind w:left="72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222222"/>
          <w:sz w:val="24"/>
          <w:szCs w:val="24"/>
          <w:highlight w:val="white"/>
          <w:rtl w:val="0"/>
        </w:rPr>
        <w:t xml:space="preserve">Ding, C., Ke, J., Levine, M. </w:t>
      </w:r>
      <w:r w:rsidDel="00000000" w:rsidR="00000000" w:rsidRPr="00000000">
        <w:rPr>
          <w:rFonts w:ascii="Times New Roman" w:cs="Times New Roman" w:eastAsia="Times New Roman" w:hAnsi="Times New Roman"/>
          <w:i w:val="1"/>
          <w:color w:val="222222"/>
          <w:sz w:val="24"/>
          <w:szCs w:val="24"/>
          <w:highlight w:val="white"/>
          <w:rtl w:val="0"/>
        </w:rPr>
        <w:t xml:space="preserve">et al.</w:t>
      </w:r>
      <w:r w:rsidDel="00000000" w:rsidR="00000000" w:rsidRPr="00000000">
        <w:rPr>
          <w:rFonts w:ascii="Times New Roman" w:cs="Times New Roman" w:eastAsia="Times New Roman" w:hAnsi="Times New Roman"/>
          <w:color w:val="222222"/>
          <w:sz w:val="24"/>
          <w:szCs w:val="24"/>
          <w:highlight w:val="white"/>
          <w:rtl w:val="0"/>
        </w:rPr>
        <w:t xml:space="preserve"> Potential of artificial intelligence in reducing energy and carbon emissions of commercial buildings at scale. </w:t>
      </w:r>
      <w:r w:rsidDel="00000000" w:rsidR="00000000" w:rsidRPr="00000000">
        <w:rPr>
          <w:rFonts w:ascii="Times New Roman" w:cs="Times New Roman" w:eastAsia="Times New Roman" w:hAnsi="Times New Roman"/>
          <w:i w:val="1"/>
          <w:color w:val="222222"/>
          <w:sz w:val="24"/>
          <w:szCs w:val="24"/>
          <w:highlight w:val="white"/>
          <w:rtl w:val="0"/>
        </w:rPr>
        <w:t xml:space="preserve">Nat Commun</w:t>
      </w:r>
      <w:r w:rsidDel="00000000" w:rsidR="00000000" w:rsidRPr="00000000">
        <w:rPr>
          <w:rFonts w:ascii="Times New Roman" w:cs="Times New Roman" w:eastAsia="Times New Roman" w:hAnsi="Times New Roman"/>
          <w:color w:val="222222"/>
          <w:sz w:val="24"/>
          <w:szCs w:val="24"/>
          <w:highlight w:val="white"/>
          <w:rtl w:val="0"/>
        </w:rPr>
        <w:t xml:space="preserve"> 15, 5916 (2024). https://doi.org/10.1038/s41467-024-50088-4</w:t>
      </w:r>
      <w:r w:rsidDel="00000000" w:rsidR="00000000" w:rsidRPr="00000000">
        <w:rPr>
          <w:rtl w:val="0"/>
        </w:rPr>
      </w:r>
    </w:p>
    <w:p w:rsidR="00000000" w:rsidDel="00000000" w:rsidP="00000000" w:rsidRDefault="00000000" w:rsidRPr="00000000" w14:paraId="00000032">
      <w:pPr>
        <w:numPr>
          <w:ilvl w:val="0"/>
          <w:numId w:val="3"/>
        </w:numPr>
        <w:shd w:fill="ffffff" w:val="clear"/>
        <w:spacing w:after="0" w:afterAutospacing="0" w:before="0" w:beforeAutospacing="0" w:lineRule="auto"/>
        <w:ind w:left="720" w:hanging="360"/>
        <w:rPr>
          <w:rFonts w:ascii="Times New Roman" w:cs="Times New Roman" w:eastAsia="Times New Roman" w:hAnsi="Times New Roman"/>
          <w:color w:val="222222"/>
          <w:sz w:val="24"/>
          <w:szCs w:val="24"/>
          <w:highlight w:val="white"/>
        </w:rPr>
      </w:pPr>
      <w:r w:rsidDel="00000000" w:rsidR="00000000" w:rsidRPr="00000000">
        <w:rPr>
          <w:rFonts w:ascii="Times New Roman" w:cs="Times New Roman" w:eastAsia="Times New Roman" w:hAnsi="Times New Roman"/>
          <w:color w:val="222222"/>
          <w:sz w:val="24"/>
          <w:szCs w:val="24"/>
          <w:highlight w:val="white"/>
          <w:rtl w:val="0"/>
        </w:rPr>
        <w:t xml:space="preserve">Muhammad Uzair Mehmood, Daye Chun,  Zeeshan, Hyunjoo Han, Gyuyeob Jeon, Kuan Chen, A review of the applications of artificial intelligence and big data to buildings for energy-efficiency and a comfortable indoor living environment, Energy and Buildings, </w:t>
      </w:r>
      <w:hyperlink r:id="rId9">
        <w:r w:rsidDel="00000000" w:rsidR="00000000" w:rsidRPr="00000000">
          <w:rPr>
            <w:rFonts w:ascii="Times New Roman" w:cs="Times New Roman" w:eastAsia="Times New Roman" w:hAnsi="Times New Roman"/>
            <w:color w:val="1155cc"/>
            <w:sz w:val="24"/>
            <w:szCs w:val="24"/>
            <w:highlight w:val="white"/>
            <w:u w:val="single"/>
            <w:rtl w:val="0"/>
          </w:rPr>
          <w:t xml:space="preserve">https://doi.org/10.1016/j.enbuild.2019.109383</w:t>
        </w:r>
      </w:hyperlink>
      <w:r w:rsidDel="00000000" w:rsidR="00000000" w:rsidRPr="00000000">
        <w:rPr>
          <w:rFonts w:ascii="Times New Roman" w:cs="Times New Roman" w:eastAsia="Times New Roman" w:hAnsi="Times New Roman"/>
          <w:color w:val="222222"/>
          <w:sz w:val="24"/>
          <w:szCs w:val="24"/>
          <w:highlight w:val="white"/>
          <w:rtl w:val="0"/>
        </w:rPr>
        <w:t xml:space="preserve">.</w:t>
      </w:r>
    </w:p>
    <w:p w:rsidR="00000000" w:rsidDel="00000000" w:rsidP="00000000" w:rsidRDefault="00000000" w:rsidRPr="00000000" w14:paraId="00000033">
      <w:pPr>
        <w:numPr>
          <w:ilvl w:val="0"/>
          <w:numId w:val="3"/>
        </w:numPr>
        <w:shd w:fill="ffffff" w:val="clear"/>
        <w:spacing w:before="0" w:beforeAutospacing="0" w:lineRule="auto"/>
        <w:ind w:left="720" w:hanging="360"/>
        <w:rPr>
          <w:rFonts w:ascii="Times New Roman" w:cs="Times New Roman" w:eastAsia="Times New Roman" w:hAnsi="Times New Roman"/>
          <w:color w:val="222222"/>
          <w:sz w:val="24"/>
          <w:szCs w:val="24"/>
          <w:highlight w:val="white"/>
          <w:u w:val="none"/>
        </w:rPr>
      </w:pPr>
      <w:r w:rsidDel="00000000" w:rsidR="00000000" w:rsidRPr="00000000">
        <w:rPr>
          <w:rFonts w:ascii="Times New Roman" w:cs="Times New Roman" w:eastAsia="Times New Roman" w:hAnsi="Times New Roman"/>
          <w:color w:val="222222"/>
          <w:sz w:val="24"/>
          <w:szCs w:val="24"/>
          <w:highlight w:val="white"/>
          <w:rtl w:val="0"/>
        </w:rPr>
        <w:t xml:space="preserve">Wang, Yi, The impact of AI on the Green Economy: Driving Sustainability Through AI, https://www.atlantis-press.com/article/125997996.pdf</w:t>
      </w:r>
    </w:p>
    <w:p w:rsidR="00000000" w:rsidDel="00000000" w:rsidP="00000000" w:rsidRDefault="00000000" w:rsidRPr="00000000" w14:paraId="00000034">
      <w:pPr>
        <w:shd w:fill="ffffff" w:val="clear"/>
        <w:spacing w:before="60" w:lineRule="auto"/>
        <w:rPr>
          <w:rFonts w:ascii="Times New Roman" w:cs="Times New Roman" w:eastAsia="Times New Roman" w:hAnsi="Times New Roman"/>
          <w:color w:val="1f2328"/>
          <w:sz w:val="24"/>
          <w:szCs w:val="24"/>
        </w:rPr>
      </w:pPr>
      <w:r w:rsidDel="00000000" w:rsidR="00000000" w:rsidRPr="00000000">
        <w:rPr>
          <w:rtl w:val="0"/>
        </w:rPr>
      </w:r>
    </w:p>
    <w:p w:rsidR="00000000" w:rsidDel="00000000" w:rsidP="00000000" w:rsidRDefault="00000000" w:rsidRPr="00000000" w14:paraId="00000035">
      <w:pPr>
        <w:numPr>
          <w:ilvl w:val="0"/>
          <w:numId w:val="4"/>
        </w:numPr>
        <w:shd w:fill="ffffff" w:val="clear"/>
        <w:ind w:left="720"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color w:val="1f2328"/>
          <w:sz w:val="24"/>
          <w:szCs w:val="24"/>
          <w:rtl w:val="0"/>
        </w:rPr>
        <w:t xml:space="preserve">What are their hypotheses and key findings?</w:t>
      </w:r>
    </w:p>
    <w:p w:rsidR="00000000" w:rsidDel="00000000" w:rsidP="00000000" w:rsidRDefault="00000000" w:rsidRPr="00000000" w14:paraId="00000036">
      <w:pPr>
        <w:numPr>
          <w:ilvl w:val="1"/>
          <w:numId w:val="4"/>
        </w:numPr>
        <w:shd w:fill="ffffff" w:val="clear"/>
        <w:ind w:left="144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First article: </w:t>
      </w:r>
    </w:p>
    <w:p w:rsidR="00000000" w:rsidDel="00000000" w:rsidP="00000000" w:rsidRDefault="00000000" w:rsidRPr="00000000" w14:paraId="00000037">
      <w:pPr>
        <w:numPr>
          <w:ilvl w:val="2"/>
          <w:numId w:val="4"/>
        </w:numPr>
        <w:shd w:fill="ffffff" w:val="clear"/>
        <w:ind w:left="2160" w:hanging="360"/>
        <w:rPr>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w:t>
      </w:r>
      <w:r w:rsidDel="00000000" w:rsidR="00000000" w:rsidRPr="00000000">
        <w:rPr>
          <w:rFonts w:ascii="Times New Roman" w:cs="Times New Roman" w:eastAsia="Times New Roman" w:hAnsi="Times New Roman"/>
          <w:color w:val="222222"/>
          <w:sz w:val="24"/>
          <w:szCs w:val="24"/>
          <w:highlight w:val="white"/>
          <w:rtl w:val="0"/>
        </w:rPr>
        <w:t xml:space="preserve">A methodology was developed to assess and quantify potential emissions reductions. Key areas identified were equipment, occupancy influence, control and operation, and design and construction. Here we show that artificial intelligence could reduce cost premiums, enhancing high energy efficiency and net zero building penetration.”</w:t>
      </w:r>
    </w:p>
    <w:p w:rsidR="00000000" w:rsidDel="00000000" w:rsidP="00000000" w:rsidRDefault="00000000" w:rsidRPr="00000000" w14:paraId="00000038">
      <w:pPr>
        <w:numPr>
          <w:ilvl w:val="2"/>
          <w:numId w:val="4"/>
        </w:numPr>
        <w:shd w:fill="ffffff" w:val="clear"/>
        <w:ind w:left="2160" w:hanging="360"/>
        <w:rPr>
          <w:color w:val="1f2328"/>
          <w:sz w:val="24"/>
          <w:szCs w:val="24"/>
        </w:rPr>
      </w:pPr>
      <w:r w:rsidDel="00000000" w:rsidR="00000000" w:rsidRPr="00000000">
        <w:rPr>
          <w:rFonts w:ascii="Times New Roman" w:cs="Times New Roman" w:eastAsia="Times New Roman" w:hAnsi="Times New Roman"/>
          <w:color w:val="222222"/>
          <w:sz w:val="24"/>
          <w:szCs w:val="24"/>
          <w:highlight w:val="white"/>
          <w:rtl w:val="0"/>
        </w:rPr>
        <w:t xml:space="preserve">“Adopting artificial intelligence could reduce energy consumption and carbon emissions by approximately 8% to 19% in 2050. Combining with energy policy and low-carbon power generation could approximately reduce energy consumption by 40% and carbon emissions by 90% compared to business-as-usual scenarios in 2050.”</w:t>
      </w:r>
      <w:r w:rsidDel="00000000" w:rsidR="00000000" w:rsidRPr="00000000">
        <w:rPr>
          <w:rtl w:val="0"/>
        </w:rPr>
      </w:r>
    </w:p>
    <w:p w:rsidR="00000000" w:rsidDel="00000000" w:rsidP="00000000" w:rsidRDefault="00000000" w:rsidRPr="00000000" w14:paraId="00000039">
      <w:pPr>
        <w:numPr>
          <w:ilvl w:val="1"/>
          <w:numId w:val="4"/>
        </w:numPr>
        <w:shd w:fill="ffffff" w:val="clear"/>
        <w:ind w:left="144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Second article:</w:t>
      </w:r>
    </w:p>
    <w:p w:rsidR="00000000" w:rsidDel="00000000" w:rsidP="00000000" w:rsidRDefault="00000000" w:rsidRPr="00000000" w14:paraId="0000003A">
      <w:pPr>
        <w:shd w:fill="ffffff" w:val="clear"/>
        <w:ind w:left="1440" w:firstLine="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From Chat GPT Summary:</w:t>
      </w:r>
    </w:p>
    <w:p w:rsidR="00000000" w:rsidDel="00000000" w:rsidP="00000000" w:rsidRDefault="00000000" w:rsidRPr="00000000" w14:paraId="0000003B">
      <w:pPr>
        <w:numPr>
          <w:ilvl w:val="2"/>
          <w:numId w:val="4"/>
        </w:numPr>
        <w:shd w:fill="ffffff" w:val="clear"/>
        <w:ind w:left="216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AI and BD enable optimization of heating, cooling, and lighting systems using real-time data and predictive models.</w:t>
      </w:r>
    </w:p>
    <w:p w:rsidR="00000000" w:rsidDel="00000000" w:rsidP="00000000" w:rsidRDefault="00000000" w:rsidRPr="00000000" w14:paraId="0000003C">
      <w:pPr>
        <w:numPr>
          <w:ilvl w:val="2"/>
          <w:numId w:val="4"/>
        </w:numPr>
        <w:shd w:fill="ffffff" w:val="clear"/>
        <w:ind w:left="216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Looks into automated windows, temperature controls, and solar energy utilization.</w:t>
      </w:r>
    </w:p>
    <w:p w:rsidR="00000000" w:rsidDel="00000000" w:rsidP="00000000" w:rsidRDefault="00000000" w:rsidRPr="00000000" w14:paraId="0000003D">
      <w:pPr>
        <w:numPr>
          <w:ilvl w:val="2"/>
          <w:numId w:val="4"/>
        </w:numPr>
        <w:shd w:fill="ffffff" w:val="clear"/>
        <w:spacing w:after="0" w:afterAutospacing="0"/>
        <w:ind w:left="216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For the future, there are opportunities for AI to be used forintegrating hyperlocal weather data, user-friendly interfaces, and further research into designing smarter and more sustainable buildings.</w:t>
      </w:r>
    </w:p>
    <w:p w:rsidR="00000000" w:rsidDel="00000000" w:rsidP="00000000" w:rsidRDefault="00000000" w:rsidRPr="00000000" w14:paraId="0000003E">
      <w:pPr>
        <w:numPr>
          <w:ilvl w:val="0"/>
          <w:numId w:val="4"/>
        </w:numPr>
        <w:shd w:fill="ffffff" w:val="clear"/>
        <w:spacing w:after="0" w:afterAutospacing="0" w:before="0" w:beforeAutospacing="0" w:lineRule="auto"/>
        <w:ind w:left="720"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color w:val="1f2328"/>
          <w:sz w:val="24"/>
          <w:szCs w:val="24"/>
          <w:rtl w:val="0"/>
        </w:rPr>
        <w:t xml:space="preserve">What data do they use to answer their questions? Can you obtain this data?</w:t>
      </w:r>
    </w:p>
    <w:p w:rsidR="00000000" w:rsidDel="00000000" w:rsidP="00000000" w:rsidRDefault="00000000" w:rsidRPr="00000000" w14:paraId="0000003F">
      <w:pPr>
        <w:numPr>
          <w:ilvl w:val="1"/>
          <w:numId w:val="4"/>
        </w:numPr>
        <w:shd w:fill="ffffff" w:val="clear"/>
        <w:spacing w:after="0" w:afterAutospacing="0" w:before="0" w:beforeAutospacing="0" w:lineRule="auto"/>
        <w:ind w:left="144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The first article does have data that I can use, but I’ve struggled to interpret the data. </w:t>
      </w:r>
      <w:hyperlink r:id="rId10">
        <w:r w:rsidDel="00000000" w:rsidR="00000000" w:rsidRPr="00000000">
          <w:rPr>
            <w:rFonts w:ascii="Times New Roman" w:cs="Times New Roman" w:eastAsia="Times New Roman" w:hAnsi="Times New Roman"/>
            <w:color w:val="1155cc"/>
            <w:sz w:val="24"/>
            <w:szCs w:val="24"/>
            <w:u w:val="single"/>
            <w:rtl w:val="0"/>
          </w:rPr>
          <w:t xml:space="preserve">https://springernature.figshare.com/articles/dataset/Potential_of_Artificial_Intelligence_in_Reducing_Energy_and_Carbon_Emissions_of_Commercial_Buildings_at_Scale/26043604?file=47068396</w:t>
        </w:r>
      </w:hyperlink>
      <w:r w:rsidDel="00000000" w:rsidR="00000000" w:rsidRPr="00000000">
        <w:rPr>
          <w:rtl w:val="0"/>
        </w:rPr>
      </w:r>
    </w:p>
    <w:p w:rsidR="00000000" w:rsidDel="00000000" w:rsidP="00000000" w:rsidRDefault="00000000" w:rsidRPr="00000000" w14:paraId="00000040">
      <w:pPr>
        <w:numPr>
          <w:ilvl w:val="1"/>
          <w:numId w:val="4"/>
        </w:numPr>
        <w:shd w:fill="ffffff" w:val="clear"/>
        <w:spacing w:after="0" w:afterAutospacing="0" w:before="0" w:beforeAutospacing="0" w:lineRule="auto"/>
        <w:ind w:left="1440" w:hanging="360"/>
        <w:rPr>
          <w:rFonts w:ascii="Times New Roman" w:cs="Times New Roman" w:eastAsia="Times New Roman" w:hAnsi="Times New Roman"/>
          <w:color w:val="1f2328"/>
          <w:sz w:val="24"/>
          <w:szCs w:val="24"/>
          <w:u w:val="none"/>
        </w:rPr>
      </w:pPr>
      <w:r w:rsidDel="00000000" w:rsidR="00000000" w:rsidRPr="00000000">
        <w:rPr>
          <w:rFonts w:ascii="Times New Roman" w:cs="Times New Roman" w:eastAsia="Times New Roman" w:hAnsi="Times New Roman"/>
          <w:color w:val="1f2328"/>
          <w:sz w:val="24"/>
          <w:szCs w:val="24"/>
          <w:rtl w:val="0"/>
        </w:rPr>
        <w:t xml:space="preserve">The second article I was unable to find their data, but they also listed few tables.</w:t>
      </w:r>
    </w:p>
    <w:p w:rsidR="00000000" w:rsidDel="00000000" w:rsidP="00000000" w:rsidRDefault="00000000" w:rsidRPr="00000000" w14:paraId="00000041">
      <w:pPr>
        <w:numPr>
          <w:ilvl w:val="0"/>
          <w:numId w:val="4"/>
        </w:numPr>
        <w:shd w:fill="ffffff" w:val="clear"/>
        <w:spacing w:after="0" w:afterAutospacing="0" w:before="0" w:beforeAutospacing="0" w:lineRule="auto"/>
        <w:ind w:left="720"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color w:val="1f2328"/>
          <w:sz w:val="24"/>
          <w:szCs w:val="24"/>
          <w:rtl w:val="0"/>
        </w:rPr>
        <w:t xml:space="preserve">Did they answer your question? If so, return to (1) and think about a slightly different question.</w:t>
      </w:r>
    </w:p>
    <w:p w:rsidR="00000000" w:rsidDel="00000000" w:rsidP="00000000" w:rsidRDefault="00000000" w:rsidRPr="00000000" w14:paraId="00000042">
      <w:pPr>
        <w:numPr>
          <w:ilvl w:val="1"/>
          <w:numId w:val="4"/>
        </w:numPr>
        <w:shd w:fill="ffffff" w:val="clear"/>
        <w:spacing w:before="0" w:beforeAutospacing="0" w:lineRule="auto"/>
        <w:ind w:left="144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They definitely answered questions that fall under the umbrella of my research question. However, I would say this is a good thing as I know that these types of studies can be conducted and I can specify my research question to something that hasn’t been looked into. </w:t>
      </w:r>
      <w:r w:rsidDel="00000000" w:rsidR="00000000" w:rsidRPr="00000000">
        <w:rPr>
          <w:rtl w:val="0"/>
        </w:rPr>
      </w:r>
    </w:p>
    <w:p w:rsidR="00000000" w:rsidDel="00000000" w:rsidP="00000000" w:rsidRDefault="00000000" w:rsidRPr="00000000" w14:paraId="00000043">
      <w:pPr>
        <w:numPr>
          <w:ilvl w:val="0"/>
          <w:numId w:val="9"/>
        </w:numPr>
        <w:shd w:fill="ffffff" w:val="clear"/>
        <w:ind w:left="720"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color w:val="1f2328"/>
          <w:sz w:val="24"/>
          <w:szCs w:val="24"/>
          <w:rtl w:val="0"/>
        </w:rPr>
        <w:t xml:space="preserve">Data</w:t>
      </w:r>
    </w:p>
    <w:p w:rsidR="00000000" w:rsidDel="00000000" w:rsidP="00000000" w:rsidRDefault="00000000" w:rsidRPr="00000000" w14:paraId="00000044">
      <w:pPr>
        <w:numPr>
          <w:ilvl w:val="0"/>
          <w:numId w:val="8"/>
        </w:numPr>
        <w:shd w:fill="ffffff" w:val="clear"/>
        <w:ind w:left="720"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color w:val="1f2328"/>
          <w:sz w:val="24"/>
          <w:szCs w:val="24"/>
          <w:rtl w:val="0"/>
        </w:rPr>
        <w:t xml:space="preserve">What are the data source(s) you found (i.e. downloaded and ready) that can help answer this question?</w:t>
      </w:r>
    </w:p>
    <w:p w:rsidR="00000000" w:rsidDel="00000000" w:rsidP="00000000" w:rsidRDefault="00000000" w:rsidRPr="00000000" w14:paraId="00000045">
      <w:pPr>
        <w:numPr>
          <w:ilvl w:val="1"/>
          <w:numId w:val="8"/>
        </w:numPr>
        <w:shd w:fill="ffffff" w:val="clear"/>
        <w:spacing w:after="0" w:afterAutospacing="0"/>
        <w:ind w:left="144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I have no data yet. </w:t>
      </w:r>
    </w:p>
    <w:p w:rsidR="00000000" w:rsidDel="00000000" w:rsidP="00000000" w:rsidRDefault="00000000" w:rsidRPr="00000000" w14:paraId="00000046">
      <w:pPr>
        <w:numPr>
          <w:ilvl w:val="0"/>
          <w:numId w:val="8"/>
        </w:numPr>
        <w:shd w:fill="ffffff" w:val="clear"/>
        <w:spacing w:after="0" w:afterAutospacing="0" w:before="0" w:beforeAutospacing="0" w:lineRule="auto"/>
        <w:ind w:left="720"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color w:val="1f2328"/>
          <w:sz w:val="24"/>
          <w:szCs w:val="24"/>
          <w:rtl w:val="0"/>
        </w:rPr>
        <w:t xml:space="preserve">What are the data sources you can potentially collect (manually collect, waiting for approval for access, web-scrapping etc.) to answer this question?</w:t>
      </w:r>
    </w:p>
    <w:p w:rsidR="00000000" w:rsidDel="00000000" w:rsidP="00000000" w:rsidRDefault="00000000" w:rsidRPr="00000000" w14:paraId="00000047">
      <w:pPr>
        <w:numPr>
          <w:ilvl w:val="1"/>
          <w:numId w:val="8"/>
        </w:numPr>
        <w:shd w:fill="ffffff" w:val="clear"/>
        <w:spacing w:after="0" w:afterAutospacing="0" w:before="0" w:beforeAutospacing="0" w:lineRule="auto"/>
        <w:ind w:left="144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Like the first article, I would like to find a way to predict energy consumption benefits for the future at the company level.  </w:t>
      </w:r>
      <w:r w:rsidDel="00000000" w:rsidR="00000000" w:rsidRPr="00000000">
        <w:rPr>
          <w:rtl w:val="0"/>
        </w:rPr>
      </w:r>
    </w:p>
    <w:p w:rsidR="00000000" w:rsidDel="00000000" w:rsidP="00000000" w:rsidRDefault="00000000" w:rsidRPr="00000000" w14:paraId="00000048">
      <w:pPr>
        <w:numPr>
          <w:ilvl w:val="0"/>
          <w:numId w:val="8"/>
        </w:numPr>
        <w:shd w:fill="ffffff" w:val="clear"/>
        <w:spacing w:before="0" w:beforeAutospacing="0" w:lineRule="auto"/>
        <w:ind w:left="720"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color w:val="1f2328"/>
          <w:sz w:val="24"/>
          <w:szCs w:val="24"/>
          <w:rtl w:val="0"/>
        </w:rPr>
        <w:t xml:space="preserve">If you have trouble coming up with data, return to step 2 to check resources and find more literature to track down data. If that does not work return to step 1 to modify your question/hypothesis.</w:t>
      </w:r>
    </w:p>
    <w:p w:rsidR="00000000" w:rsidDel="00000000" w:rsidP="00000000" w:rsidRDefault="00000000" w:rsidRPr="00000000" w14:paraId="00000049">
      <w:pPr>
        <w:numPr>
          <w:ilvl w:val="0"/>
          <w:numId w:val="6"/>
        </w:numPr>
        <w:shd w:fill="ffffff" w:val="clear"/>
        <w:ind w:left="720"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color w:val="1f2328"/>
          <w:sz w:val="24"/>
          <w:szCs w:val="24"/>
          <w:rtl w:val="0"/>
        </w:rPr>
        <w:t xml:space="preserve">Approach</w:t>
      </w:r>
    </w:p>
    <w:p w:rsidR="00000000" w:rsidDel="00000000" w:rsidP="00000000" w:rsidRDefault="00000000" w:rsidRPr="00000000" w14:paraId="0000004A">
      <w:pPr>
        <w:numPr>
          <w:ilvl w:val="0"/>
          <w:numId w:val="7"/>
        </w:numPr>
        <w:shd w:fill="ffffff" w:val="clear"/>
        <w:ind w:left="720"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color w:val="1f2328"/>
          <w:sz w:val="24"/>
          <w:szCs w:val="24"/>
          <w:rtl w:val="0"/>
        </w:rPr>
        <w:t xml:space="preserve">What method does the closest related literature use to answer their question(s)?</w:t>
      </w:r>
    </w:p>
    <w:p w:rsidR="00000000" w:rsidDel="00000000" w:rsidP="00000000" w:rsidRDefault="00000000" w:rsidRPr="00000000" w14:paraId="0000004B">
      <w:pPr>
        <w:numPr>
          <w:ilvl w:val="1"/>
          <w:numId w:val="7"/>
        </w:numPr>
        <w:shd w:fill="ffffff" w:val="clear"/>
        <w:spacing w:after="0" w:afterAutospacing="0"/>
        <w:ind w:left="144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Empirical</w:t>
      </w:r>
      <w:r w:rsidDel="00000000" w:rsidR="00000000" w:rsidRPr="00000000">
        <w:rPr>
          <w:rtl w:val="0"/>
        </w:rPr>
      </w:r>
    </w:p>
    <w:p w:rsidR="00000000" w:rsidDel="00000000" w:rsidP="00000000" w:rsidRDefault="00000000" w:rsidRPr="00000000" w14:paraId="0000004C">
      <w:pPr>
        <w:numPr>
          <w:ilvl w:val="0"/>
          <w:numId w:val="7"/>
        </w:numPr>
        <w:shd w:fill="ffffff" w:val="clear"/>
        <w:spacing w:before="0" w:beforeAutospacing="0" w:lineRule="auto"/>
        <w:ind w:left="720"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color w:val="1f2328"/>
          <w:sz w:val="24"/>
          <w:szCs w:val="24"/>
          <w:rtl w:val="0"/>
        </w:rPr>
        <w:t xml:space="preserve">Does their methodology have a name (diff-in-diff, IV, RDD, FE, panel data, structural model, matching etc.)? ii. Explain the intuition behind their central comparison. (e.g. they compare changes in rents for cities with and without limits on VRBO-type rentals)</w:t>
      </w:r>
    </w:p>
    <w:p w:rsidR="00000000" w:rsidDel="00000000" w:rsidP="00000000" w:rsidRDefault="00000000" w:rsidRPr="00000000" w14:paraId="0000004D">
      <w:pPr>
        <w:shd w:fill="ffffff" w:val="clear"/>
        <w:spacing w:before="60" w:lineRule="auto"/>
        <w:ind w:left="720" w:firstLine="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Simulation modeling</w:t>
      </w:r>
      <w:r w:rsidDel="00000000" w:rsidR="00000000" w:rsidRPr="00000000">
        <w:rPr>
          <w:rtl w:val="0"/>
        </w:rPr>
      </w:r>
    </w:p>
    <w:p w:rsidR="00000000" w:rsidDel="00000000" w:rsidP="00000000" w:rsidRDefault="00000000" w:rsidRPr="00000000" w14:paraId="0000004E">
      <w:pPr>
        <w:numPr>
          <w:ilvl w:val="0"/>
          <w:numId w:val="7"/>
        </w:numPr>
        <w:shd w:fill="ffffff" w:val="clear"/>
        <w:spacing w:after="0" w:afterAutospacing="0" w:before="60" w:lineRule="auto"/>
        <w:ind w:left="720"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color w:val="1f2328"/>
          <w:sz w:val="24"/>
          <w:szCs w:val="24"/>
          <w:rtl w:val="0"/>
        </w:rPr>
        <w:t xml:space="preserve">What methodology do you propose given your research question and data?</w:t>
      </w:r>
    </w:p>
    <w:p w:rsidR="00000000" w:rsidDel="00000000" w:rsidP="00000000" w:rsidRDefault="00000000" w:rsidRPr="00000000" w14:paraId="0000004F">
      <w:pPr>
        <w:numPr>
          <w:ilvl w:val="1"/>
          <w:numId w:val="7"/>
        </w:numPr>
        <w:shd w:fill="ffffff" w:val="clear"/>
        <w:spacing w:before="0" w:beforeAutospacing="0" w:lineRule="auto"/>
        <w:ind w:left="1440" w:hanging="360"/>
        <w:rPr>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I’m currently unsure of how I could best specify this research question so I’m not sure yet of how I could structure my research. </w:t>
      </w:r>
      <w:r w:rsidDel="00000000" w:rsidR="00000000" w:rsidRPr="00000000">
        <w:rPr>
          <w:rtl w:val="0"/>
        </w:rPr>
      </w:r>
    </w:p>
    <w:p w:rsidR="00000000" w:rsidDel="00000000" w:rsidP="00000000" w:rsidRDefault="00000000" w:rsidRPr="00000000" w14:paraId="00000050">
      <w:pPr>
        <w:numPr>
          <w:ilvl w:val="0"/>
          <w:numId w:val="2"/>
        </w:numPr>
        <w:shd w:fill="ffffff" w:val="clear"/>
        <w:ind w:left="720"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color w:val="1f2328"/>
          <w:sz w:val="24"/>
          <w:szCs w:val="24"/>
          <w:rtl w:val="0"/>
        </w:rPr>
        <w:t xml:space="preserve">Contribution</w:t>
      </w:r>
    </w:p>
    <w:p w:rsidR="00000000" w:rsidDel="00000000" w:rsidP="00000000" w:rsidRDefault="00000000" w:rsidRPr="00000000" w14:paraId="00000051">
      <w:pPr>
        <w:numPr>
          <w:ilvl w:val="0"/>
          <w:numId w:val="1"/>
        </w:numPr>
        <w:shd w:fill="ffffff" w:val="clear"/>
        <w:ind w:left="720"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color w:val="1f2328"/>
          <w:sz w:val="24"/>
          <w:szCs w:val="24"/>
          <w:rtl w:val="0"/>
        </w:rPr>
        <w:t xml:space="preserve">Suppose you completed the research project smoothly, what would you tell someone in a job interview about your project in 3 minutes? If you have trouble describing this, return to step 1 to sharpen your question</w:t>
      </w:r>
    </w:p>
    <w:p w:rsidR="00000000" w:rsidDel="00000000" w:rsidP="00000000" w:rsidRDefault="00000000" w:rsidRPr="00000000" w14:paraId="00000052">
      <w:pPr>
        <w:numPr>
          <w:ilvl w:val="1"/>
          <w:numId w:val="1"/>
        </w:numPr>
        <w:shd w:fill="ffffff" w:val="clear"/>
        <w:ind w:left="144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Understanding how companies can use AI to improve their sustainability practices could be of huge benefit. AI unlocks new ways to maximize energy efficiency which saves money, helps the environment, and can offer inexpensive ways to improve the world. </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color w:val="1f2328"/>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5"/>
      <w:numFmt w:val="decimal"/>
      <w:lvlText w:val="%1."/>
      <w:lvlJc w:val="left"/>
      <w:pPr>
        <w:ind w:left="720" w:hanging="360"/>
      </w:pPr>
      <w:rPr>
        <w:rFonts w:ascii="Arial" w:cs="Arial" w:eastAsia="Arial" w:hAnsi="Arial"/>
        <w:color w:val="1f2328"/>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color w:val="1f2328"/>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6">
    <w:lvl w:ilvl="0">
      <w:start w:val="4"/>
      <w:numFmt w:val="decimal"/>
      <w:lvlText w:val="%1."/>
      <w:lvlJc w:val="left"/>
      <w:pPr>
        <w:ind w:left="720" w:hanging="360"/>
      </w:pPr>
      <w:rPr>
        <w:rFonts w:ascii="Arial" w:cs="Arial" w:eastAsia="Arial" w:hAnsi="Arial"/>
        <w:color w:val="1f2328"/>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1f2328"/>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color w:val="1f2328"/>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3"/>
      <w:numFmt w:val="decimal"/>
      <w:lvlText w:val="%1."/>
      <w:lvlJc w:val="left"/>
      <w:pPr>
        <w:ind w:left="720" w:hanging="360"/>
      </w:pPr>
      <w:rPr>
        <w:rFonts w:ascii="Arial" w:cs="Arial" w:eastAsia="Arial" w:hAnsi="Arial"/>
        <w:color w:val="1f2328"/>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1">
    <w:lvl w:ilvl="0">
      <w:start w:val="1"/>
      <w:numFmt w:val="decimal"/>
      <w:lvlText w:val="%1."/>
      <w:lvlJc w:val="left"/>
      <w:pPr>
        <w:ind w:left="720" w:hanging="360"/>
      </w:pPr>
      <w:rPr>
        <w:rFonts w:ascii="Arial" w:cs="Arial" w:eastAsia="Arial" w:hAnsi="Arial"/>
        <w:color w:val="1f2328"/>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yperlink" Target="https://springernature.figshare.com/articles/dataset/Potential_of_Artificial_Intelligence_in_Reducing_Energy_and_Carbon_Emissions_of_Commercial_Buildings_at_Scale/26043604?file=47068396" TargetMode="External"/><Relationship Id="rId9" Type="http://schemas.openxmlformats.org/officeDocument/2006/relationships/hyperlink" Target="https://doi.org/10.1016/j.enbuild.2019.109383" TargetMode="External"/><Relationship Id="rId5" Type="http://schemas.openxmlformats.org/officeDocument/2006/relationships/styles" Target="styles.xml"/><Relationship Id="rId6" Type="http://schemas.openxmlformats.org/officeDocument/2006/relationships/hyperlink" Target="https://doi.org/10.1177/0972150913501598" TargetMode="External"/><Relationship Id="rId7" Type="http://schemas.openxmlformats.org/officeDocument/2006/relationships/hyperlink" Target="https://doi.org/10.1007/s11747-010-0223-4" TargetMode="External"/><Relationship Id="rId8" Type="http://schemas.openxmlformats.org/officeDocument/2006/relationships/hyperlink" Target="https://doi.org/10.1016/j.jbusres.2024.11505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