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C844" w14:textId="396FB481" w:rsidR="00F60776" w:rsidRPr="002E0990" w:rsidRDefault="000903FE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7A9C9CB0" w14:textId="556B1252" w:rsidR="002E0990" w:rsidRDefault="002E0990" w:rsidP="0027324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2E099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Табуляция</w:t>
      </w:r>
    </w:p>
    <w:p w14:paraId="07AAA637" w14:textId="19FA93FC" w:rsidR="002E0990" w:rsidRPr="002E0990" w:rsidRDefault="002E0990" w:rsidP="00273248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Единицы длины (в метрах)</w:t>
      </w:r>
      <w:r w:rsidRPr="002E099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DADB13C" w14:textId="30AE29EB" w:rsidR="002E0990" w:rsidRDefault="002E0990" w:rsidP="00273248">
      <w:pPr>
        <w:tabs>
          <w:tab w:val="righ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Световой год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957430">
        <w:rPr>
          <w:rFonts w:ascii="Times New Roman" w:eastAsiaTheme="minorEastAsia" w:hAnsi="Times New Roman" w:cs="Times New Roman"/>
          <w:iCs/>
          <w:sz w:val="28"/>
          <w:szCs w:val="28"/>
        </w:rPr>
        <w:t>9461000000000000</w:t>
      </w:r>
    </w:p>
    <w:p w14:paraId="248AFA7C" w14:textId="05927255" w:rsidR="00957430" w:rsidRDefault="00957430" w:rsidP="00273248">
      <w:pPr>
        <w:tabs>
          <w:tab w:val="righ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Морская миля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1852</w:t>
      </w:r>
    </w:p>
    <w:p w14:paraId="16B25572" w14:textId="5284AC49" w:rsidR="0099042B" w:rsidRDefault="00957430" w:rsidP="00273248">
      <w:pPr>
        <w:tabs>
          <w:tab w:val="righ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Миля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1609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(английская мера длины)</w:t>
      </w:r>
    </w:p>
    <w:p w14:paraId="0F548165" w14:textId="1506E222" w:rsidR="0099042B" w:rsidRDefault="00957430" w:rsidP="00273248">
      <w:pPr>
        <w:tabs>
          <w:tab w:val="righ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Верста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1060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(русская мера длины)</w:t>
      </w:r>
    </w:p>
    <w:p w14:paraId="441DF796" w14:textId="77777777" w:rsidR="0099042B" w:rsidRDefault="0099042B" w:rsidP="00273248">
      <w:pPr>
        <w:tabs>
          <w:tab w:val="righ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98A9A6" w14:textId="063A4602" w:rsidR="0099042B" w:rsidRDefault="0099042B" w:rsidP="0099042B">
      <w:pPr>
        <w:tabs>
          <w:tab w:val="left" w:pos="1701"/>
          <w:tab w:val="righ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Метр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1</w:t>
      </w:r>
    </w:p>
    <w:p w14:paraId="049C5F12" w14:textId="75F4214D" w:rsidR="0099042B" w:rsidRDefault="0099042B" w:rsidP="0099042B">
      <w:pPr>
        <w:tabs>
          <w:tab w:val="left" w:pos="1701"/>
          <w:tab w:val="righ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Километр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1000</w:t>
      </w:r>
    </w:p>
    <w:p w14:paraId="31AE7AAA" w14:textId="1238BC72" w:rsidR="0099042B" w:rsidRDefault="0099042B" w:rsidP="0099042B">
      <w:pPr>
        <w:tabs>
          <w:tab w:val="left" w:pos="1701"/>
          <w:tab w:val="lef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Ярд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0.9144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3 фута</w:t>
      </w:r>
    </w:p>
    <w:p w14:paraId="25A21EA2" w14:textId="1A4346B2" w:rsidR="0099042B" w:rsidRDefault="0099042B" w:rsidP="0099042B">
      <w:pPr>
        <w:tabs>
          <w:tab w:val="left" w:pos="1701"/>
          <w:tab w:val="lef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Фут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0.3048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12 дюймов</w:t>
      </w:r>
    </w:p>
    <w:p w14:paraId="21FBE824" w14:textId="6F6E9E74" w:rsidR="0099042B" w:rsidRDefault="0099042B" w:rsidP="0099042B">
      <w:pPr>
        <w:tabs>
          <w:tab w:val="left" w:pos="1701"/>
          <w:tab w:val="lef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Дюйм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0.0254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12 линий</w:t>
      </w:r>
    </w:p>
    <w:p w14:paraId="01C1CD38" w14:textId="684E5497" w:rsidR="0099042B" w:rsidRDefault="0099042B" w:rsidP="0099042B">
      <w:pPr>
        <w:tabs>
          <w:tab w:val="left" w:pos="1701"/>
          <w:tab w:val="lef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Сантиметр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0.01</w:t>
      </w:r>
    </w:p>
    <w:p w14:paraId="20101B9E" w14:textId="28AEA801" w:rsidR="0099042B" w:rsidRDefault="0099042B" w:rsidP="0099042B">
      <w:pPr>
        <w:tabs>
          <w:tab w:val="left" w:pos="1701"/>
          <w:tab w:val="lef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Линия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0.0021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/12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дюйма</w:t>
      </w:r>
    </w:p>
    <w:p w14:paraId="4F6FF7DE" w14:textId="41094C9C" w:rsidR="0099042B" w:rsidRDefault="0099042B" w:rsidP="0099042B">
      <w:pPr>
        <w:tabs>
          <w:tab w:val="left" w:pos="1701"/>
          <w:tab w:val="lef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Миллиметр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0.001</w:t>
      </w:r>
    </w:p>
    <w:p w14:paraId="54127162" w14:textId="1C4C6BDC" w:rsidR="00ED470C" w:rsidRDefault="0099042B" w:rsidP="00ED470C">
      <w:pPr>
        <w:tabs>
          <w:tab w:val="left" w:pos="1701"/>
          <w:tab w:val="left" w:leader="underscore" w:pos="5670"/>
          <w:tab w:val="center" w:leader="dot" w:pos="8505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Пункт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0.000351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/72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дюйма</w:t>
      </w:r>
    </w:p>
    <w:p w14:paraId="18578C6B" w14:textId="71B298CB" w:rsidR="0099042B" w:rsidRDefault="0099042B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sdt>
      <w:sdtPr>
        <w:id w:val="2134210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2EC02E" w14:textId="46D4309A" w:rsidR="0099042B" w:rsidRPr="00FE3C26" w:rsidRDefault="0099042B" w:rsidP="00FE3C26">
          <w:pPr>
            <w:pStyle w:val="a4"/>
            <w:shd w:val="clear" w:color="auto" w:fill="FFC5FF"/>
            <w:rPr>
              <w:rStyle w:val="22"/>
            </w:rPr>
          </w:pPr>
          <w:r w:rsidRPr="00FE3C26">
            <w:rPr>
              <w:rStyle w:val="22"/>
            </w:rPr>
            <w:t>Оглавление дисциплины «Офисные приложения»</w:t>
          </w:r>
        </w:p>
        <w:p w14:paraId="6572430D" w14:textId="61279332" w:rsidR="0099042B" w:rsidRDefault="0099042B">
          <w:pPr>
            <w:pStyle w:val="11"/>
            <w:tabs>
              <w:tab w:val="right" w:leader="dot" w:pos="145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07066" w:history="1">
            <w:r w:rsidRPr="001F3271">
              <w:rPr>
                <w:rStyle w:val="a6"/>
                <w:rFonts w:ascii="Times New Roman" w:hAnsi="Times New Roman" w:cs="Times New Roman"/>
                <w:i/>
                <w:noProof/>
              </w:rPr>
              <w:t>Раздел 1. Лабораторные работы в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443A" w14:textId="3F796A69" w:rsidR="0099042B" w:rsidRDefault="0099042B">
          <w:pPr>
            <w:pStyle w:val="21"/>
            <w:tabs>
              <w:tab w:val="right" w:leader="dot" w:pos="14560"/>
            </w:tabs>
            <w:rPr>
              <w:noProof/>
            </w:rPr>
          </w:pPr>
          <w:hyperlink w:anchor="_Toc146707067" w:history="1">
            <w:r w:rsidRPr="001F3271">
              <w:rPr>
                <w:rStyle w:val="a6"/>
                <w:rFonts w:ascii="Times New Roman" w:hAnsi="Times New Roman" w:cs="Times New Roman"/>
                <w:i/>
                <w:noProof/>
              </w:rPr>
              <w:t>Раздел 1.1. Ввод текста. Автозамена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649A" w14:textId="4CD64DBA" w:rsidR="0099042B" w:rsidRDefault="0099042B">
          <w:pPr>
            <w:pStyle w:val="21"/>
            <w:tabs>
              <w:tab w:val="right" w:leader="dot" w:pos="14560"/>
            </w:tabs>
            <w:rPr>
              <w:noProof/>
            </w:rPr>
          </w:pPr>
          <w:hyperlink w:anchor="_Toc146707068" w:history="1">
            <w:r w:rsidRPr="001F3271">
              <w:rPr>
                <w:rStyle w:val="a6"/>
                <w:rFonts w:ascii="Times New Roman" w:hAnsi="Times New Roman" w:cs="Times New Roman"/>
                <w:i/>
                <w:noProof/>
              </w:rPr>
              <w:t>Раздел 1.2. Форматирование шрифтов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216B" w14:textId="2D8ED8EF" w:rsidR="0099042B" w:rsidRDefault="0099042B">
          <w:pPr>
            <w:pStyle w:val="11"/>
            <w:tabs>
              <w:tab w:val="right" w:leader="dot" w:pos="14560"/>
            </w:tabs>
            <w:rPr>
              <w:noProof/>
            </w:rPr>
          </w:pPr>
          <w:hyperlink w:anchor="_Toc146707069" w:history="1">
            <w:r w:rsidRPr="001F3271">
              <w:rPr>
                <w:rStyle w:val="a6"/>
                <w:rFonts w:ascii="Times New Roman" w:hAnsi="Times New Roman" w:cs="Times New Roman"/>
                <w:i/>
                <w:noProof/>
              </w:rPr>
              <w:t>Раздел 2. Лабораторные работы в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C590" w14:textId="6A44DFD8" w:rsidR="0099042B" w:rsidRDefault="0099042B">
          <w:pPr>
            <w:pStyle w:val="21"/>
            <w:tabs>
              <w:tab w:val="right" w:leader="dot" w:pos="14560"/>
            </w:tabs>
            <w:rPr>
              <w:noProof/>
            </w:rPr>
          </w:pPr>
          <w:hyperlink w:anchor="_Toc146707070" w:history="1">
            <w:r w:rsidRPr="001F3271">
              <w:rPr>
                <w:rStyle w:val="a6"/>
                <w:rFonts w:ascii="Times New Roman" w:hAnsi="Times New Roman" w:cs="Times New Roman"/>
                <w:i/>
                <w:noProof/>
              </w:rPr>
              <w:t>Раздел 2.1. Базовые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E7ED" w14:textId="7E4FDECE" w:rsidR="0099042B" w:rsidRDefault="0099042B">
          <w:pPr>
            <w:pStyle w:val="21"/>
            <w:tabs>
              <w:tab w:val="right" w:leader="dot" w:pos="14560"/>
            </w:tabs>
            <w:rPr>
              <w:noProof/>
            </w:rPr>
          </w:pPr>
          <w:hyperlink w:anchor="_Toc146707071" w:history="1">
            <w:r w:rsidRPr="001F3271">
              <w:rPr>
                <w:rStyle w:val="a6"/>
                <w:rFonts w:ascii="Times New Roman" w:hAnsi="Times New Roman" w:cs="Times New Roman"/>
                <w:i/>
                <w:noProof/>
              </w:rPr>
              <w:t>Раздел 2.2. Форматирование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34EE" w14:textId="2F892F2E" w:rsidR="0099042B" w:rsidRDefault="0099042B">
          <w:pPr>
            <w:pStyle w:val="21"/>
            <w:tabs>
              <w:tab w:val="right" w:leader="dot" w:pos="14560"/>
            </w:tabs>
            <w:rPr>
              <w:noProof/>
            </w:rPr>
          </w:pPr>
          <w:hyperlink w:anchor="_Toc146707072" w:history="1">
            <w:r w:rsidRPr="001F3271">
              <w:rPr>
                <w:rStyle w:val="a6"/>
                <w:rFonts w:ascii="Times New Roman" w:hAnsi="Times New Roman" w:cs="Times New Roman"/>
                <w:i/>
                <w:noProof/>
              </w:rPr>
              <w:t>Раздел 2.3. Создание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7364" w14:textId="0B3B82C6" w:rsidR="0099042B" w:rsidRDefault="0099042B">
          <w:pPr>
            <w:pStyle w:val="21"/>
            <w:tabs>
              <w:tab w:val="right" w:leader="dot" w:pos="14560"/>
            </w:tabs>
            <w:rPr>
              <w:noProof/>
            </w:rPr>
          </w:pPr>
          <w:hyperlink w:anchor="_Toc146707073" w:history="1">
            <w:r w:rsidRPr="001F3271">
              <w:rPr>
                <w:rStyle w:val="a6"/>
                <w:rFonts w:ascii="Times New Roman" w:hAnsi="Times New Roman" w:cs="Times New Roman"/>
                <w:i/>
                <w:noProof/>
              </w:rPr>
              <w:t>Раздел 2.4. Использование элементарных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9081" w14:textId="54369275" w:rsidR="0099042B" w:rsidRDefault="0099042B">
          <w:pPr>
            <w:pStyle w:val="21"/>
            <w:tabs>
              <w:tab w:val="right" w:leader="dot" w:pos="14560"/>
            </w:tabs>
            <w:rPr>
              <w:noProof/>
            </w:rPr>
          </w:pPr>
          <w:hyperlink w:anchor="_Toc146707074" w:history="1">
            <w:r w:rsidRPr="001F3271">
              <w:rPr>
                <w:rStyle w:val="a6"/>
                <w:rFonts w:ascii="Times New Roman" w:hAnsi="Times New Roman" w:cs="Times New Roman"/>
                <w:i/>
                <w:noProof/>
              </w:rPr>
              <w:t>Раздел 2.5. Команда “Подбор параметра”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68225" w14:textId="04039CDB" w:rsidR="0099042B" w:rsidRDefault="0099042B">
          <w:pPr>
            <w:pStyle w:val="21"/>
            <w:tabs>
              <w:tab w:val="right" w:leader="dot" w:pos="14560"/>
            </w:tabs>
            <w:rPr>
              <w:noProof/>
            </w:rPr>
          </w:pPr>
          <w:hyperlink w:anchor="_Toc146707075" w:history="1">
            <w:r w:rsidRPr="001F3271">
              <w:rPr>
                <w:rStyle w:val="a6"/>
                <w:rFonts w:ascii="Times New Roman" w:hAnsi="Times New Roman" w:cs="Times New Roman"/>
                <w:i/>
                <w:noProof/>
              </w:rPr>
              <w:t>Раздел 2.6. Диаграммы в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9028" w14:textId="19A53F0D" w:rsidR="0099042B" w:rsidRDefault="0099042B">
          <w:r>
            <w:rPr>
              <w:b/>
              <w:bCs/>
            </w:rPr>
            <w:fldChar w:fldCharType="end"/>
          </w:r>
        </w:p>
      </w:sdtContent>
    </w:sdt>
    <w:p w14:paraId="4BC4D09B" w14:textId="77777777" w:rsidR="0099042B" w:rsidRDefault="0099042B" w:rsidP="0099042B">
      <w:pPr>
        <w:tabs>
          <w:tab w:val="left" w:pos="1701"/>
          <w:tab w:val="left" w:leader="underscore" w:pos="5670"/>
          <w:tab w:val="center" w:leader="dot" w:pos="8505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E1D4D63" w14:textId="77777777" w:rsidR="0099042B" w:rsidRDefault="0099042B" w:rsidP="0099042B">
      <w:pPr>
        <w:tabs>
          <w:tab w:val="left" w:pos="1701"/>
          <w:tab w:val="left" w:leader="underscore" w:pos="5670"/>
          <w:tab w:val="center" w:leader="dot" w:pos="8505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738D55B" w14:textId="72955B18" w:rsidR="0099042B" w:rsidRPr="0099042B" w:rsidRDefault="0099042B" w:rsidP="0099042B">
      <w:pPr>
        <w:pStyle w:val="1"/>
        <w:rPr>
          <w:rFonts w:ascii="Times New Roman" w:hAnsi="Times New Roman" w:cs="Times New Roman"/>
          <w:i/>
          <w:sz w:val="28"/>
          <w:szCs w:val="28"/>
        </w:rPr>
      </w:pPr>
      <w:bookmarkStart w:id="0" w:name="_Toc146707066"/>
      <w:r w:rsidRPr="0099042B">
        <w:rPr>
          <w:rFonts w:ascii="Times New Roman" w:hAnsi="Times New Roman" w:cs="Times New Roman"/>
          <w:i/>
          <w:sz w:val="28"/>
          <w:szCs w:val="28"/>
        </w:rPr>
        <w:lastRenderedPageBreak/>
        <w:t>Раздел 1. Лабораторные работы в Word</w:t>
      </w:r>
      <w:bookmarkEnd w:id="0"/>
    </w:p>
    <w:p w14:paraId="5A5DEF81" w14:textId="77777777" w:rsidR="0099042B" w:rsidRPr="0099042B" w:rsidRDefault="0099042B" w:rsidP="0099042B">
      <w:pPr>
        <w:pStyle w:val="2"/>
        <w:rPr>
          <w:rFonts w:ascii="Times New Roman" w:hAnsi="Times New Roman" w:cs="Times New Roman"/>
          <w:i/>
          <w:sz w:val="28"/>
          <w:szCs w:val="28"/>
        </w:rPr>
      </w:pPr>
      <w:bookmarkStart w:id="1" w:name="_Toc146707067"/>
      <w:r w:rsidRPr="0099042B">
        <w:rPr>
          <w:rFonts w:ascii="Times New Roman" w:hAnsi="Times New Roman" w:cs="Times New Roman"/>
          <w:i/>
          <w:sz w:val="28"/>
          <w:szCs w:val="28"/>
        </w:rPr>
        <w:t>Раздел 1.1. Ввод текста. Автозамена</w:t>
      </w:r>
      <w:bookmarkEnd w:id="1"/>
    </w:p>
    <w:p w14:paraId="5D9D8881" w14:textId="32627D21" w:rsidR="0099042B" w:rsidRPr="0099042B" w:rsidRDefault="0099042B" w:rsidP="0099042B">
      <w:pPr>
        <w:pStyle w:val="2"/>
        <w:rPr>
          <w:rFonts w:ascii="Times New Roman" w:hAnsi="Times New Roman" w:cs="Times New Roman"/>
          <w:i/>
          <w:sz w:val="28"/>
          <w:szCs w:val="28"/>
        </w:rPr>
      </w:pPr>
      <w:bookmarkStart w:id="2" w:name="_Toc146707068"/>
      <w:r w:rsidRPr="0099042B">
        <w:rPr>
          <w:rFonts w:ascii="Times New Roman" w:hAnsi="Times New Roman" w:cs="Times New Roman"/>
          <w:i/>
          <w:sz w:val="28"/>
          <w:szCs w:val="28"/>
        </w:rPr>
        <w:t>Раздел 1.2. Форматирование шрифтов</w:t>
      </w:r>
      <w:bookmarkEnd w:id="2"/>
    </w:p>
    <w:p w14:paraId="7F8AB485" w14:textId="77777777" w:rsidR="0099042B" w:rsidRPr="0099042B" w:rsidRDefault="0099042B" w:rsidP="0099042B">
      <w:pPr>
        <w:pStyle w:val="1"/>
        <w:rPr>
          <w:rFonts w:ascii="Times New Roman" w:hAnsi="Times New Roman" w:cs="Times New Roman"/>
          <w:i/>
          <w:sz w:val="28"/>
          <w:szCs w:val="28"/>
        </w:rPr>
      </w:pPr>
      <w:bookmarkStart w:id="3" w:name="_Toc146707069"/>
      <w:r w:rsidRPr="0099042B">
        <w:rPr>
          <w:rFonts w:ascii="Times New Roman" w:hAnsi="Times New Roman" w:cs="Times New Roman"/>
          <w:i/>
          <w:sz w:val="28"/>
          <w:szCs w:val="28"/>
        </w:rPr>
        <w:t>Раздел 2. Лабораторные работы в Excel</w:t>
      </w:r>
      <w:bookmarkEnd w:id="3"/>
    </w:p>
    <w:p w14:paraId="073C5598" w14:textId="77777777" w:rsidR="0099042B" w:rsidRPr="0099042B" w:rsidRDefault="0099042B" w:rsidP="0099042B">
      <w:pPr>
        <w:pStyle w:val="2"/>
        <w:rPr>
          <w:rFonts w:ascii="Times New Roman" w:hAnsi="Times New Roman" w:cs="Times New Roman"/>
          <w:i/>
          <w:sz w:val="28"/>
          <w:szCs w:val="28"/>
        </w:rPr>
      </w:pPr>
      <w:bookmarkStart w:id="4" w:name="_Toc146707070"/>
      <w:r w:rsidRPr="0099042B">
        <w:rPr>
          <w:rFonts w:ascii="Times New Roman" w:hAnsi="Times New Roman" w:cs="Times New Roman"/>
          <w:i/>
          <w:sz w:val="28"/>
          <w:szCs w:val="28"/>
        </w:rPr>
        <w:t>Раздел 2.1. Базовые элементы</w:t>
      </w:r>
      <w:bookmarkEnd w:id="4"/>
    </w:p>
    <w:p w14:paraId="46987C03" w14:textId="07672FA9" w:rsidR="0099042B" w:rsidRPr="0099042B" w:rsidRDefault="0099042B" w:rsidP="0099042B">
      <w:pPr>
        <w:pStyle w:val="2"/>
        <w:rPr>
          <w:rFonts w:ascii="Times New Roman" w:hAnsi="Times New Roman" w:cs="Times New Roman"/>
          <w:i/>
          <w:sz w:val="28"/>
          <w:szCs w:val="28"/>
        </w:rPr>
      </w:pPr>
      <w:bookmarkStart w:id="5" w:name="_Toc146707071"/>
      <w:r w:rsidRPr="0099042B">
        <w:rPr>
          <w:rFonts w:ascii="Times New Roman" w:hAnsi="Times New Roman" w:cs="Times New Roman"/>
          <w:i/>
          <w:sz w:val="28"/>
          <w:szCs w:val="28"/>
        </w:rPr>
        <w:t>Раздел 2.2. Форматирование</w:t>
      </w:r>
      <w:bookmarkEnd w:id="5"/>
    </w:p>
    <w:p w14:paraId="117E3B1A" w14:textId="77777777" w:rsidR="0099042B" w:rsidRPr="0099042B" w:rsidRDefault="0099042B" w:rsidP="0099042B">
      <w:pPr>
        <w:pStyle w:val="2"/>
        <w:rPr>
          <w:rFonts w:ascii="Times New Roman" w:hAnsi="Times New Roman" w:cs="Times New Roman"/>
          <w:i/>
          <w:sz w:val="28"/>
          <w:szCs w:val="28"/>
        </w:rPr>
      </w:pPr>
      <w:bookmarkStart w:id="6" w:name="_Toc146707072"/>
      <w:r w:rsidRPr="0099042B">
        <w:rPr>
          <w:rFonts w:ascii="Times New Roman" w:hAnsi="Times New Roman" w:cs="Times New Roman"/>
          <w:i/>
          <w:sz w:val="28"/>
          <w:szCs w:val="28"/>
        </w:rPr>
        <w:t>Раздел 2.3. Создание формул</w:t>
      </w:r>
      <w:bookmarkEnd w:id="6"/>
    </w:p>
    <w:p w14:paraId="74E7A82D" w14:textId="5B1ECD02" w:rsidR="0099042B" w:rsidRPr="0099042B" w:rsidRDefault="0099042B" w:rsidP="0099042B">
      <w:pPr>
        <w:pStyle w:val="2"/>
        <w:rPr>
          <w:rFonts w:ascii="Times New Roman" w:hAnsi="Times New Roman" w:cs="Times New Roman"/>
          <w:i/>
          <w:sz w:val="28"/>
          <w:szCs w:val="28"/>
        </w:rPr>
      </w:pPr>
      <w:bookmarkStart w:id="7" w:name="_Toc146707073"/>
      <w:r w:rsidRPr="0099042B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Pr="0099042B">
        <w:rPr>
          <w:rFonts w:ascii="Times New Roman" w:hAnsi="Times New Roman" w:cs="Times New Roman"/>
          <w:i/>
          <w:sz w:val="28"/>
          <w:szCs w:val="28"/>
        </w:rPr>
        <w:t>2.4</w:t>
      </w:r>
      <w:r w:rsidRPr="0099042B">
        <w:rPr>
          <w:rFonts w:ascii="Times New Roman" w:hAnsi="Times New Roman" w:cs="Times New Roman"/>
          <w:i/>
          <w:sz w:val="28"/>
          <w:szCs w:val="28"/>
        </w:rPr>
        <w:t>. Использование элементарных функций</w:t>
      </w:r>
      <w:bookmarkEnd w:id="7"/>
    </w:p>
    <w:p w14:paraId="762BAA26" w14:textId="5A19E5E3" w:rsidR="0099042B" w:rsidRPr="0099042B" w:rsidRDefault="0099042B" w:rsidP="0099042B">
      <w:pPr>
        <w:pStyle w:val="2"/>
        <w:rPr>
          <w:rFonts w:ascii="Times New Roman" w:hAnsi="Times New Roman" w:cs="Times New Roman"/>
          <w:i/>
          <w:sz w:val="28"/>
          <w:szCs w:val="28"/>
        </w:rPr>
      </w:pPr>
      <w:bookmarkStart w:id="8" w:name="_Toc146707074"/>
      <w:r w:rsidRPr="0099042B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Pr="0099042B">
        <w:rPr>
          <w:rFonts w:ascii="Times New Roman" w:hAnsi="Times New Roman" w:cs="Times New Roman"/>
          <w:i/>
          <w:sz w:val="28"/>
          <w:szCs w:val="28"/>
        </w:rPr>
        <w:t>2</w:t>
      </w:r>
      <w:r w:rsidRPr="0099042B">
        <w:rPr>
          <w:rFonts w:ascii="Times New Roman" w:hAnsi="Times New Roman" w:cs="Times New Roman"/>
          <w:i/>
          <w:sz w:val="28"/>
          <w:szCs w:val="28"/>
        </w:rPr>
        <w:t>.</w:t>
      </w:r>
      <w:r w:rsidRPr="0099042B">
        <w:rPr>
          <w:rFonts w:ascii="Times New Roman" w:hAnsi="Times New Roman" w:cs="Times New Roman"/>
          <w:i/>
          <w:sz w:val="28"/>
          <w:szCs w:val="28"/>
        </w:rPr>
        <w:t>5</w:t>
      </w:r>
      <w:r w:rsidRPr="0099042B">
        <w:rPr>
          <w:rFonts w:ascii="Times New Roman" w:hAnsi="Times New Roman" w:cs="Times New Roman"/>
          <w:i/>
          <w:sz w:val="28"/>
          <w:szCs w:val="28"/>
        </w:rPr>
        <w:t>. Команда “Подбор параметра”</w:t>
      </w:r>
      <w:bookmarkEnd w:id="8"/>
    </w:p>
    <w:p w14:paraId="11BDC619" w14:textId="54654DF7" w:rsidR="0099042B" w:rsidRPr="0099042B" w:rsidRDefault="0099042B" w:rsidP="0099042B">
      <w:pPr>
        <w:pStyle w:val="2"/>
        <w:rPr>
          <w:rFonts w:ascii="Times New Roman" w:hAnsi="Times New Roman" w:cs="Times New Roman"/>
          <w:i/>
          <w:sz w:val="28"/>
          <w:szCs w:val="28"/>
        </w:rPr>
      </w:pPr>
      <w:bookmarkStart w:id="9" w:name="_Toc146707075"/>
      <w:r w:rsidRPr="0099042B"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 w:rsidRPr="0099042B">
        <w:rPr>
          <w:rFonts w:ascii="Times New Roman" w:hAnsi="Times New Roman" w:cs="Times New Roman"/>
          <w:i/>
          <w:sz w:val="28"/>
          <w:szCs w:val="28"/>
        </w:rPr>
        <w:t>2.6</w:t>
      </w:r>
      <w:r w:rsidRPr="0099042B">
        <w:rPr>
          <w:rFonts w:ascii="Times New Roman" w:hAnsi="Times New Roman" w:cs="Times New Roman"/>
          <w:i/>
          <w:sz w:val="28"/>
          <w:szCs w:val="28"/>
        </w:rPr>
        <w:t>. Диаграммы в Excel</w:t>
      </w:r>
      <w:bookmarkEnd w:id="9"/>
    </w:p>
    <w:p w14:paraId="1C9C239D" w14:textId="69B0B6EF" w:rsidR="0099042B" w:rsidRDefault="0099042B" w:rsidP="0099042B">
      <w:pPr>
        <w:tabs>
          <w:tab w:val="left" w:pos="1701"/>
          <w:tab w:val="left" w:leader="underscore" w:pos="5670"/>
          <w:tab w:val="center" w:leader="dot" w:pos="8505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DD5CBFC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Этот воздух пусть будет свидетелем —</w:t>
      </w:r>
    </w:p>
    <w:p w14:paraId="5DFF3D24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Дальнобойное сердце его —</w:t>
      </w:r>
    </w:p>
    <w:p w14:paraId="23D96991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И в землянках — всеядный и деятельный,</w:t>
      </w:r>
    </w:p>
    <w:p w14:paraId="66B3B132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lastRenderedPageBreak/>
        <w:t>Океан без окна, вещество…</w:t>
      </w:r>
    </w:p>
    <w:p w14:paraId="16A1BCFC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Миллионы убитых задешево</w:t>
      </w:r>
    </w:p>
    <w:p w14:paraId="55DBBFA6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Протоптали тропу в пустоте:</w:t>
      </w:r>
    </w:p>
    <w:p w14:paraId="6A5434AB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Доброй ночи! всего им хорошего</w:t>
      </w:r>
    </w:p>
    <w:p w14:paraId="3B757D81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От лица земляных крепостей…</w:t>
      </w:r>
    </w:p>
    <w:p w14:paraId="255CA198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lastRenderedPageBreak/>
        <w:t>Шевелящимися виноградинами</w:t>
      </w:r>
    </w:p>
    <w:p w14:paraId="6DB014FD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Угрожают нам эти миры,</w:t>
      </w:r>
    </w:p>
    <w:p w14:paraId="172226C6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И висят городами украденными,</w:t>
      </w:r>
    </w:p>
    <w:p w14:paraId="14362CF5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Золотыми обмолвками, ябедами,</w:t>
      </w:r>
    </w:p>
    <w:p w14:paraId="7D67813A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Ядовитого холода ягодами</w:t>
      </w:r>
    </w:p>
    <w:p w14:paraId="06D58031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lastRenderedPageBreak/>
        <w:t>Растяжимых созвездий шатры, —</w:t>
      </w:r>
    </w:p>
    <w:p w14:paraId="47A37D7D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Золотые созвездий жиры…</w:t>
      </w:r>
    </w:p>
    <w:p w14:paraId="66120C42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Аравийское месиво, крошево —</w:t>
      </w:r>
    </w:p>
    <w:p w14:paraId="5D6D36BD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Свет размолотых в луч скоростей —</w:t>
      </w:r>
    </w:p>
    <w:p w14:paraId="41D9C6AE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И своими косыми подошвами</w:t>
      </w:r>
    </w:p>
    <w:p w14:paraId="5AA7C8C4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lastRenderedPageBreak/>
        <w:t>Свет стоит на сетчатке моей, —</w:t>
      </w:r>
    </w:p>
    <w:p w14:paraId="71CDF2F3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Сквозь эфир, десятично означенный</w:t>
      </w:r>
    </w:p>
    <w:p w14:paraId="04EE35C3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Свет размолотых в луч скоростей</w:t>
      </w:r>
    </w:p>
    <w:p w14:paraId="41913974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Начинает число, опрозрачненный</w:t>
      </w:r>
    </w:p>
    <w:p w14:paraId="7B55F925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Светлой болью и молью нолей:</w:t>
      </w:r>
    </w:p>
    <w:p w14:paraId="2C43F0C3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lastRenderedPageBreak/>
        <w:t>И за полем полей — поле новое</w:t>
      </w:r>
    </w:p>
    <w:p w14:paraId="4578271B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Трехугольным летит журавлем —</w:t>
      </w:r>
    </w:p>
    <w:p w14:paraId="2D810E7A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Весть летит светопыльной обновою</w:t>
      </w:r>
    </w:p>
    <w:p w14:paraId="4B1525BA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И от битвы давнишней светло…</w:t>
      </w:r>
    </w:p>
    <w:p w14:paraId="05552E62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Весть летит светопыльной обновою:</w:t>
      </w:r>
    </w:p>
    <w:p w14:paraId="2FE128F7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lastRenderedPageBreak/>
        <w:t>— Я не Лейпциг, я не Ватерлоо,</w:t>
      </w:r>
    </w:p>
    <w:p w14:paraId="6BED4A85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Я не битва народов — я новое —</w:t>
      </w:r>
    </w:p>
    <w:p w14:paraId="0950B267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От меня будет свету светло…</w:t>
      </w:r>
    </w:p>
    <w:p w14:paraId="77D8C40D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Для того ль должен череп развиться</w:t>
      </w:r>
    </w:p>
    <w:p w14:paraId="51E60E1F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Во весь лоб — от виска до виска,</w:t>
      </w:r>
    </w:p>
    <w:p w14:paraId="01B8AE95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lastRenderedPageBreak/>
        <w:t>Чтоб в его дорогие глазницы</w:t>
      </w:r>
    </w:p>
    <w:p w14:paraId="250E2C26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Не могли не вливаться войска?</w:t>
      </w:r>
    </w:p>
    <w:p w14:paraId="2BC0731E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Развивается череп от жизни —</w:t>
      </w:r>
    </w:p>
    <w:p w14:paraId="110D110E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Во весь лоб — от виска до виска,</w:t>
      </w:r>
    </w:p>
    <w:p w14:paraId="3D5400AE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Чистотой своих швов он дразнит себя,</w:t>
      </w:r>
    </w:p>
    <w:p w14:paraId="5AAAEEB2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lastRenderedPageBreak/>
        <w:t>Понимающим куполом яснится,</w:t>
      </w:r>
    </w:p>
    <w:p w14:paraId="6A941A8C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Мыслью пенится, сам себе снится —</w:t>
      </w:r>
    </w:p>
    <w:p w14:paraId="4ECB5EAD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Чаша чаш и отчизна отчизне —</w:t>
      </w:r>
    </w:p>
    <w:p w14:paraId="6AFBE950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Звездным рубчиком шитый чепец —</w:t>
      </w:r>
    </w:p>
    <w:p w14:paraId="5D32936D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Чепчик счастья — Шекспира отец…</w:t>
      </w:r>
    </w:p>
    <w:p w14:paraId="784EB60E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lastRenderedPageBreak/>
        <w:t>Будут люди холодные, хилые</w:t>
      </w:r>
    </w:p>
    <w:p w14:paraId="7EAB21C8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Убивать, холодать, голодать,</w:t>
      </w:r>
    </w:p>
    <w:p w14:paraId="063BE8AD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И в своей знаменитой могиле</w:t>
      </w:r>
    </w:p>
    <w:p w14:paraId="4359E16E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Неизвестный положен солдат, —</w:t>
      </w:r>
    </w:p>
    <w:p w14:paraId="6A2A15B8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Неподкупное небо окопное,</w:t>
      </w:r>
    </w:p>
    <w:p w14:paraId="6B902F19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lastRenderedPageBreak/>
        <w:t>Небо крупных оптовых смертей —</w:t>
      </w:r>
    </w:p>
    <w:p w14:paraId="156BCA92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За тобой, от тебя — целокупное —</w:t>
      </w:r>
    </w:p>
    <w:p w14:paraId="6346F983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Я губами несусь в темноте, —</w:t>
      </w:r>
    </w:p>
    <w:p w14:paraId="34DEF274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За воронки, за насыпи, осыпи,</w:t>
      </w:r>
    </w:p>
    <w:p w14:paraId="68081A24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По которым он медлил и мглил —</w:t>
      </w:r>
    </w:p>
    <w:p w14:paraId="19DFB44B" w14:textId="77777777" w:rsidR="00FE3C26" w:rsidRPr="00FE3C26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lastRenderedPageBreak/>
        <w:t>Развороченных — пасмурный, оспенный</w:t>
      </w:r>
    </w:p>
    <w:p w14:paraId="3B66D673" w14:textId="36145339" w:rsidR="00FE3C26" w:rsidRPr="0099042B" w:rsidRDefault="00FE3C26" w:rsidP="00ED470C">
      <w:pPr>
        <w:pStyle w:val="23"/>
        <w:shd w:val="clear" w:color="auto" w:fill="FF0000"/>
        <w:rPr>
          <w:iCs/>
        </w:rPr>
      </w:pPr>
      <w:r w:rsidRPr="00FE3C26">
        <w:rPr>
          <w:iCs/>
        </w:rPr>
        <w:t>И приниженный гений могил…</w:t>
      </w:r>
    </w:p>
    <w:sectPr w:rsidR="00FE3C26" w:rsidRPr="0099042B" w:rsidSect="0095743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99"/>
    <w:rsid w:val="000903FE"/>
    <w:rsid w:val="00273248"/>
    <w:rsid w:val="002E0990"/>
    <w:rsid w:val="00957430"/>
    <w:rsid w:val="0099042B"/>
    <w:rsid w:val="009B2399"/>
    <w:rsid w:val="00ED470C"/>
    <w:rsid w:val="00F60776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62CB"/>
  <w15:chartTrackingRefBased/>
  <w15:docId w15:val="{43980B58-729E-4C6C-9549-BD09FE13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3F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90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90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link w:val="a5"/>
    <w:uiPriority w:val="39"/>
    <w:unhideWhenUsed/>
    <w:qFormat/>
    <w:rsid w:val="009904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04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042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9042B"/>
    <w:rPr>
      <w:color w:val="0563C1" w:themeColor="hyperlink"/>
      <w:u w:val="single"/>
    </w:rPr>
  </w:style>
  <w:style w:type="paragraph" w:customStyle="1" w:styleId="a7">
    <w:name w:val="Стиль знака"/>
    <w:basedOn w:val="a4"/>
    <w:next w:val="a"/>
    <w:link w:val="a8"/>
    <w:rsid w:val="00FE3C26"/>
    <w:rPr>
      <w:rFonts w:ascii="Comic Sans MS" w:hAnsi="Comic Sans MS"/>
      <w:color w:val="C60097"/>
      <w:sz w:val="30"/>
      <w:u w:val="dotDash" w:color="0070C0"/>
      <w14:textOutline w14:w="9525" w14:cap="rnd" w14:cmpd="sng" w14:algn="ctr">
        <w14:noFill/>
        <w14:prstDash w14:val="solid"/>
        <w14:bevel/>
      </w14:textOutline>
      <w14:textFill>
        <w14:solidFill>
          <w14:srgbClr w14:val="C60097">
            <w14:lumMod w14:val="60000"/>
            <w14:lumOff w14:val="40000"/>
          </w14:srgbClr>
        </w14:solidFill>
      </w14:textFill>
    </w:rPr>
  </w:style>
  <w:style w:type="paragraph" w:customStyle="1" w:styleId="a9">
    <w:name w:val="Стиль абзаца"/>
    <w:link w:val="aa"/>
    <w:rsid w:val="00FE3C26"/>
    <w:pPr>
      <w:tabs>
        <w:tab w:val="left" w:pos="1701"/>
        <w:tab w:val="left" w:leader="underscore" w:pos="5670"/>
        <w:tab w:val="center" w:leader="dot" w:pos="8505"/>
      </w:tabs>
      <w:spacing w:before="300" w:after="220" w:line="768" w:lineRule="auto"/>
      <w:ind w:left="851" w:right="1985" w:hanging="851"/>
      <w:jc w:val="center"/>
    </w:pPr>
    <w:rPr>
      <w:rFonts w:ascii="Impact" w:hAnsi="Impact" w:cs="Times New Roman"/>
      <w:b/>
      <w:iCs/>
      <w:color w:val="ADCFEB"/>
      <w:sz w:val="38"/>
      <w:szCs w:val="28"/>
      <w:u w:val="thick" w:color="00B0F0"/>
      <w:vertAlign w:val="superscript"/>
    </w:rPr>
  </w:style>
  <w:style w:type="character" w:customStyle="1" w:styleId="a5">
    <w:name w:val="Заголовок оглавления Знак"/>
    <w:basedOn w:val="10"/>
    <w:link w:val="a4"/>
    <w:uiPriority w:val="39"/>
    <w:rsid w:val="00FE3C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8">
    <w:name w:val="Стиль знака Знак"/>
    <w:basedOn w:val="a5"/>
    <w:link w:val="a7"/>
    <w:rsid w:val="00FE3C26"/>
    <w:rPr>
      <w:rFonts w:ascii="Comic Sans MS" w:eastAsiaTheme="majorEastAsia" w:hAnsi="Comic Sans MS" w:cstheme="majorBidi"/>
      <w:color w:val="C60097"/>
      <w:sz w:val="30"/>
      <w:szCs w:val="32"/>
      <w:u w:val="dotDash" w:color="0070C0"/>
      <w:lang w:eastAsia="ru-RU"/>
      <w14:textOutline w14:w="9525" w14:cap="rnd" w14:cmpd="sng" w14:algn="ctr">
        <w14:noFill/>
        <w14:prstDash w14:val="solid"/>
        <w14:bevel/>
      </w14:textOutline>
      <w14:textFill>
        <w14:solidFill>
          <w14:srgbClr w14:val="C60097">
            <w14:lumMod w14:val="60000"/>
            <w14:lumOff w14:val="40000"/>
          </w14:srgbClr>
        </w14:solidFill>
      </w14:textFill>
    </w:rPr>
  </w:style>
  <w:style w:type="character" w:customStyle="1" w:styleId="22">
    <w:name w:val="Стиль знака2"/>
    <w:basedOn w:val="a8"/>
    <w:uiPriority w:val="1"/>
    <w:qFormat/>
    <w:rsid w:val="00FE3C26"/>
    <w:rPr>
      <w:rFonts w:ascii="Comic Sans MS" w:eastAsiaTheme="majorEastAsia" w:hAnsi="Comic Sans MS" w:cstheme="majorBidi"/>
      <w:color w:val="C60097"/>
      <w:sz w:val="30"/>
      <w:szCs w:val="32"/>
      <w:u w:val="dotDash" w:color="0070C0"/>
      <w:lang w:eastAsia="ru-RU"/>
      <w14:textOutline w14:w="9525" w14:cap="rnd" w14:cmpd="sng" w14:algn="ctr">
        <w14:noFill/>
        <w14:prstDash w14:val="solid"/>
        <w14:bevel/>
      </w14:textOutline>
      <w14:textFill>
        <w14:solidFill>
          <w14:srgbClr w14:val="C60097">
            <w14:lumMod w14:val="60000"/>
            <w14:lumOff w14:val="40000"/>
          </w14:srgbClr>
        </w14:solidFill>
      </w14:textFill>
    </w:rPr>
  </w:style>
  <w:style w:type="character" w:customStyle="1" w:styleId="aa">
    <w:name w:val="Стиль абзаца Знак"/>
    <w:basedOn w:val="a0"/>
    <w:link w:val="a9"/>
    <w:rsid w:val="00FE3C26"/>
    <w:rPr>
      <w:rFonts w:ascii="Impact" w:hAnsi="Impact" w:cs="Times New Roman"/>
      <w:b/>
      <w:iCs/>
      <w:color w:val="ADCFEB"/>
      <w:sz w:val="38"/>
      <w:szCs w:val="28"/>
      <w:u w:val="thick" w:color="00B0F0"/>
      <w:vertAlign w:val="superscript"/>
    </w:rPr>
  </w:style>
  <w:style w:type="paragraph" w:customStyle="1" w:styleId="23">
    <w:name w:val="Стиль абзаца2"/>
    <w:basedOn w:val="a9"/>
    <w:qFormat/>
    <w:rsid w:val="00ED470C"/>
    <w:rPr>
      <w:b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7593F-4388-448A-AA21-ED1AF774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6</cp:revision>
  <dcterms:created xsi:type="dcterms:W3CDTF">2023-09-27T07:45:00Z</dcterms:created>
  <dcterms:modified xsi:type="dcterms:W3CDTF">2023-09-27T08:58:00Z</dcterms:modified>
</cp:coreProperties>
</file>