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17BD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E6E53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ECA4F8" wp14:editId="49817ADC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36A1" w14:textId="77777777" w:rsidR="00DF28EE" w:rsidRDefault="00DF28EE" w:rsidP="00DF28EE">
      <w:pPr>
        <w:spacing w:after="0" w:line="240" w:lineRule="auto"/>
        <w:ind w:firstLine="708"/>
      </w:pPr>
    </w:p>
    <w:p w14:paraId="649B751C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3AE89CF9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08DAC238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4B5995F1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46DA0FD9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369ED4BE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06545FDC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6DEE1E6F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63128C45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599C2E52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A9F846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A67244" w14:textId="77777777" w:rsidR="00DF28EE" w:rsidRPr="00F05056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28EE">
        <w:rPr>
          <w:rFonts w:ascii="Times New Roman" w:hAnsi="Times New Roman" w:cs="Times New Roman"/>
          <w:b/>
          <w:sz w:val="36"/>
          <w:szCs w:val="36"/>
        </w:rPr>
        <w:t>ПРАКТИЧЕСКАЯ РАБОТА №</w:t>
      </w:r>
      <w:r w:rsidRPr="00F05056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27A7691" w14:textId="77777777" w:rsidR="00DF28EE" w:rsidRPr="00F05056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2366AC" w14:textId="77777777" w:rsidR="00DF28EE" w:rsidRPr="00F05056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Дисциплина</w:t>
      </w:r>
      <w:r w:rsidRPr="00F0505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05056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</w:p>
    <w:p w14:paraId="3C26D80F" w14:textId="77777777" w:rsidR="00DF28EE" w:rsidRPr="00F05056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3B8FCA" w14:textId="77777777" w:rsidR="00DF28EE" w:rsidRPr="00F05056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081824" w14:textId="73105D91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05F98" w:rsidRPr="00D05F98">
        <w:rPr>
          <w:rFonts w:ascii="Times New Roman" w:hAnsi="Times New Roman" w:cs="Times New Roman"/>
          <w:sz w:val="28"/>
          <w:szCs w:val="28"/>
        </w:rPr>
        <w:t>Визуализация данных с помощью языка R</w:t>
      </w:r>
    </w:p>
    <w:p w14:paraId="7A92FC29" w14:textId="77777777" w:rsidR="00DF28EE" w:rsidRP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E09DFD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19DEBC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группы 231-338</w:t>
      </w:r>
    </w:p>
    <w:p w14:paraId="7A829475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863540" w14:textId="77777777" w:rsid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DB5D60D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Шаура Илья Максимович</w:t>
      </w:r>
    </w:p>
    <w:p w14:paraId="43E1B007" w14:textId="77777777" w:rsid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7532FAE" wp14:editId="1D58CCF4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442AC765" w14:textId="77777777" w:rsidR="00312D7A" w:rsidRPr="00312D7A" w:rsidRDefault="00312D7A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8305924" w14:textId="77777777" w:rsidR="00DF28EE" w:rsidRPr="00DF28EE" w:rsidRDefault="00C33181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30.09.2023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31D87FB0" w14:textId="77777777" w:rsidR="00DF28EE" w:rsidRDefault="00DF28EE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9A752F6" w14:textId="77777777" w:rsidR="00312D7A" w:rsidRPr="00312D7A" w:rsidRDefault="00312D7A" w:rsidP="00312D7A">
      <w:pPr>
        <w:spacing w:after="0" w:line="240" w:lineRule="auto"/>
        <w:ind w:left="4676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32680E9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  <w:r w:rsidR="00312D7A" w:rsidRPr="00312D7A">
        <w:rPr>
          <w:rFonts w:ascii="Times New Roman" w:hAnsi="Times New Roman" w:cs="Times New Roman"/>
          <w:sz w:val="28"/>
          <w:szCs w:val="28"/>
          <w:u w:val="single"/>
        </w:rPr>
        <w:t>Винокурова О.А.</w:t>
      </w:r>
      <w:r w:rsidR="00312D7A">
        <w:rPr>
          <w:rFonts w:ascii="Times New Roman" w:hAnsi="Times New Roman" w:cs="Times New Roman"/>
          <w:sz w:val="28"/>
          <w:szCs w:val="28"/>
          <w:u w:val="single"/>
        </w:rPr>
        <w:t xml:space="preserve"> к.т.н. доцент</w:t>
      </w:r>
      <w:r w:rsidR="00312D7A" w:rsidRPr="00312D7A">
        <w:rPr>
          <w:rFonts w:ascii="Times New Roman" w:hAnsi="Times New Roman" w:cs="Times New Roman"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</w:p>
    <w:p w14:paraId="772C2071" w14:textId="77777777" w:rsidR="00DF28EE" w:rsidRDefault="00DF28EE" w:rsidP="00312D7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72E578ED" w14:textId="77777777" w:rsidR="00312D7A" w:rsidRPr="00312D7A" w:rsidRDefault="00312D7A" w:rsidP="00312D7A">
      <w:pPr>
        <w:spacing w:after="0" w:line="240" w:lineRule="auto"/>
        <w:ind w:left="3968" w:firstLine="28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85CFFD3" w14:textId="77777777" w:rsidR="00DF28EE" w:rsidRP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52CF38DD" w14:textId="77777777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72C54FBF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16914DF2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8049E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34861B15" w14:textId="77777777" w:rsidR="00312D7A" w:rsidRP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C9CDDF" w14:textId="77777777" w:rsidR="00312D7A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D7A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</w:p>
    <w:p w14:paraId="33EBA44D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0AF1F7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28F18253" w14:textId="35FE62BC" w:rsidR="00564A70" w:rsidRDefault="00312D7A" w:rsidP="00564A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D05F98">
        <w:rPr>
          <w:rFonts w:ascii="Times New Roman" w:hAnsi="Times New Roman" w:cs="Times New Roman"/>
          <w:b/>
          <w:sz w:val="28"/>
          <w:szCs w:val="28"/>
        </w:rPr>
        <w:t>4</w:t>
      </w:r>
    </w:p>
    <w:p w14:paraId="54216BB7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810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 к практическому занятию 1</w:t>
      </w:r>
    </w:p>
    <w:p w14:paraId="212E22D9" w14:textId="77777777" w:rsidR="00330810" w:rsidRPr="00330810" w:rsidRDefault="0033081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BB0BC" w14:textId="77777777" w:rsidR="00055403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64A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64A70">
        <w:rPr>
          <w:rFonts w:ascii="Times New Roman" w:hAnsi="Times New Roman" w:cs="Times New Roman"/>
          <w:sz w:val="28"/>
          <w:szCs w:val="28"/>
        </w:rPr>
        <w:t>онятие и виды конструкторской документации</w:t>
      </w:r>
    </w:p>
    <w:p w14:paraId="2FB7BDDE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BAF83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Для изготовления изделия промышленного производства разрабатывается конструкторская документация. Стандарты определяют виды и комплектность конструкторских документов на издели</w:t>
      </w:r>
      <w:r>
        <w:rPr>
          <w:rFonts w:ascii="Times New Roman" w:hAnsi="Times New Roman" w:cs="Times New Roman"/>
          <w:sz w:val="28"/>
          <w:szCs w:val="28"/>
        </w:rPr>
        <w:t>я всех отраслей промышленности.</w:t>
      </w:r>
    </w:p>
    <w:p w14:paraId="70891877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Устанавливает следующие в</w:t>
      </w:r>
      <w:r>
        <w:rPr>
          <w:rFonts w:ascii="Times New Roman" w:hAnsi="Times New Roman" w:cs="Times New Roman"/>
          <w:sz w:val="28"/>
          <w:szCs w:val="28"/>
        </w:rPr>
        <w:t>иды конструкторских документов:</w:t>
      </w:r>
    </w:p>
    <w:p w14:paraId="567C924D" w14:textId="77777777" w:rsidR="00564A70" w:rsidRPr="00564A70" w:rsidRDefault="00564A70" w:rsidP="00564A7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чертеж – детали, сборочный, общего вида, теоретический, габаритный, монтажный;</w:t>
      </w:r>
    </w:p>
    <w:p w14:paraId="04058498" w14:textId="77777777" w:rsidR="00564A70" w:rsidRPr="00564A70" w:rsidRDefault="00564A70" w:rsidP="00564A7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чертеж-схема;</w:t>
      </w:r>
    </w:p>
    <w:p w14:paraId="62BC6EEB" w14:textId="77777777" w:rsidR="00564A70" w:rsidRPr="00564A70" w:rsidRDefault="00564A70" w:rsidP="00564A7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спецификация, техническое описание, ведомости, пояснительная записка и др.</w:t>
      </w:r>
    </w:p>
    <w:p w14:paraId="71F813F2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Текстовые конструкторские документы могут содержать сплошной текст (технические описания, паспорта, расчеты, пояснительные записки, инструкции и т.п.) и текст, разбитый на графы (спецификации, ведомости, таблицы и др.).</w:t>
      </w:r>
    </w:p>
    <w:p w14:paraId="55221E4D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 чертеже детали содержится ее изображение и другие данные, необходимые для изготовления: размеры, материал, термообработка до заданной прочности (в кг/мм2), чистота обработки поверхн</w:t>
      </w:r>
      <w:r>
        <w:rPr>
          <w:rFonts w:ascii="Times New Roman" w:hAnsi="Times New Roman" w:cs="Times New Roman"/>
          <w:sz w:val="28"/>
          <w:szCs w:val="28"/>
        </w:rPr>
        <w:t>ости, класс точности и допуски.</w:t>
      </w:r>
    </w:p>
    <w:p w14:paraId="18F165B0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 сборочном чертеже – изображение сборочной единицы, которое дает представление о расположении и взаимной связи ее составных частей и обеспечивает возможность осуществления сборки и контроля. На сборочном чертеже иногда помещаются схемы соединения или расположения составных частей изделия, если они не оформлены в виде специальных документов, а также показываются крайние положения пер</w:t>
      </w:r>
      <w:r>
        <w:rPr>
          <w:rFonts w:ascii="Times New Roman" w:hAnsi="Times New Roman" w:cs="Times New Roman"/>
          <w:sz w:val="28"/>
          <w:szCs w:val="28"/>
        </w:rPr>
        <w:t>емещающихся частей конструкций.</w:t>
      </w:r>
    </w:p>
    <w:p w14:paraId="7FD6D21F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 чертеже общего вида содержится изображение изделия с разрезами и сечениями, текстовая часть и надписи, необходимые для понимания конструктивного устройства этого изделия, а также взаимодействия его основных составных частей и принципа работы, данные о его составе. На чертежах общих видов помещаются технические характеристики.</w:t>
      </w:r>
    </w:p>
    <w:p w14:paraId="6F47F083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lastRenderedPageBreak/>
        <w:t>Теоретический чертеж – документ, определяющий геометрическую форму (обводы) изделия и координаты рас</w:t>
      </w:r>
      <w:r>
        <w:rPr>
          <w:rFonts w:ascii="Times New Roman" w:hAnsi="Times New Roman" w:cs="Times New Roman"/>
          <w:sz w:val="28"/>
          <w:szCs w:val="28"/>
        </w:rPr>
        <w:t>положения его составных частей.</w:t>
      </w:r>
    </w:p>
    <w:p w14:paraId="35E2B82B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Габаритный чертеж – технический документ, содержащий контурное (упрощенное) изображение изделия с указанием габаритных, установочны</w:t>
      </w:r>
      <w:r>
        <w:rPr>
          <w:rFonts w:ascii="Times New Roman" w:hAnsi="Times New Roman" w:cs="Times New Roman"/>
          <w:sz w:val="28"/>
          <w:szCs w:val="28"/>
        </w:rPr>
        <w:t>х и присоединительных размеров.</w:t>
      </w:r>
    </w:p>
    <w:p w14:paraId="55C016B9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 монтажном чертеже также приводится контурное изображение изделия и данные, необходим</w:t>
      </w:r>
      <w:r>
        <w:rPr>
          <w:rFonts w:ascii="Times New Roman" w:hAnsi="Times New Roman" w:cs="Times New Roman"/>
          <w:sz w:val="28"/>
          <w:szCs w:val="28"/>
        </w:rPr>
        <w:t>ые для его установки (монтажа).</w:t>
      </w:r>
    </w:p>
    <w:p w14:paraId="45348D86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Чертеж-схема – это упрощенное изображение машин, механизмов, установок и пр., дающее лишь в общих чертах представление об их устройстве и принципах действия. На схемах показаны в виде условных изображений или обозначений части изделий и связи между ними. Электротехнические схемы являются основным видом чертежной документации, составляемой при разработке электротехнических изделий, проектов механизации и автоматизации производственных циклов и процессов. Схемы не дают представления о внешнем виде к</w:t>
      </w:r>
      <w:r>
        <w:rPr>
          <w:rFonts w:ascii="Times New Roman" w:hAnsi="Times New Roman" w:cs="Times New Roman"/>
          <w:sz w:val="28"/>
          <w:szCs w:val="28"/>
        </w:rPr>
        <w:t>онструкции и размерах предмета.</w:t>
      </w:r>
    </w:p>
    <w:p w14:paraId="0C26311D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В техническом описании содержатся сведения о наиболее характерных особенностях данного изделия, приводятся его основные показатели, описывается назначение конструкции, устройство</w:t>
      </w:r>
      <w:r>
        <w:rPr>
          <w:rFonts w:ascii="Times New Roman" w:hAnsi="Times New Roman" w:cs="Times New Roman"/>
          <w:sz w:val="28"/>
          <w:szCs w:val="28"/>
        </w:rPr>
        <w:t xml:space="preserve"> и работа его отдельных частей.</w:t>
      </w:r>
    </w:p>
    <w:p w14:paraId="3036DA70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Спецификация – документ, определяющий состав изделия, сборочной ед</w:t>
      </w:r>
      <w:r>
        <w:rPr>
          <w:rFonts w:ascii="Times New Roman" w:hAnsi="Times New Roman" w:cs="Times New Roman"/>
          <w:sz w:val="28"/>
          <w:szCs w:val="28"/>
        </w:rPr>
        <w:t>иницы, комплекса или комплекта.</w:t>
      </w:r>
    </w:p>
    <w:p w14:paraId="4366B74E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Пояснительная записка – текстовой технический документ, содержащий описание устройства и принципа действия разрабатываемого изделия, а также обоснование принятых технических и технико-экономических решений.</w:t>
      </w:r>
    </w:p>
    <w:p w14:paraId="56930327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 xml:space="preserve">Ведомости – это списки различных документов, сгруппированных по определенным признакам. Составляются ведомости спецификаций, ссылочных документов, покупных изделий, ведомости технических документов, вошедших в состав технического предложения, эскизного и технического проектов, ведомости держателей подлинников, т.е. перечень предприятий, которые хранят </w:t>
      </w:r>
      <w:r w:rsidRPr="00564A70">
        <w:rPr>
          <w:rFonts w:ascii="Times New Roman" w:hAnsi="Times New Roman" w:cs="Times New Roman"/>
          <w:sz w:val="28"/>
          <w:szCs w:val="28"/>
        </w:rPr>
        <w:lastRenderedPageBreak/>
        <w:t>подлинные документы, разработанные для данного изделия, ведомости соглас</w:t>
      </w:r>
      <w:r>
        <w:rPr>
          <w:rFonts w:ascii="Times New Roman" w:hAnsi="Times New Roman" w:cs="Times New Roman"/>
          <w:sz w:val="28"/>
          <w:szCs w:val="28"/>
        </w:rPr>
        <w:t>ования применения изделий и др.</w:t>
      </w:r>
    </w:p>
    <w:p w14:paraId="60ECC482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Конструкторские документы в зависимости от способа их выполнения и характера использования подразделяются на оригиналы</w:t>
      </w:r>
      <w:r>
        <w:rPr>
          <w:rFonts w:ascii="Times New Roman" w:hAnsi="Times New Roman" w:cs="Times New Roman"/>
          <w:sz w:val="28"/>
          <w:szCs w:val="28"/>
        </w:rPr>
        <w:t>, подлинники, дубликаты, копии.</w:t>
      </w:r>
    </w:p>
    <w:p w14:paraId="763BAB28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Оригиналом считается документ, выполненный конструктором на бумаге и предназначенный для изготовления по нему подлинника (кальки и др.). Подлинник – это технический документ, подписанный ответственными лицами и выполненный на материале, позволяющем многократное снятие с него копий. Дубликаты – копии подлинников. Они также выполняются на материале, который дает возможность снимать с него многократные копии, и подписываются ответственными лицами. Копии – документы, выполненные способом, обеспечивающим их идентичность с подлинником и предназначенные для непосредственного использования при разработке, в производстве, эксплуатации, ремонте изделия.</w:t>
      </w:r>
    </w:p>
    <w:p w14:paraId="6A220801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9EC8D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Pr="00564A70">
        <w:rPr>
          <w:rFonts w:ascii="Times New Roman" w:hAnsi="Times New Roman" w:cs="Times New Roman"/>
          <w:sz w:val="28"/>
          <w:szCs w:val="28"/>
        </w:rPr>
        <w:t>онятие и виды проектно-сметной документации</w:t>
      </w:r>
    </w:p>
    <w:p w14:paraId="4A149D10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A3F5D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Проектно-сметная документация создается при решении вопроса о возведении, реконструкции и ремонте объектов капитального строительства. Проектная документация для строительства характеризует вид строительства, внешний вид и технико-экономические показатели объекта, архитектурные и технологические решения, стоимость работ. Проектная документация для строительства подразделяется на проектную документацию по планировке и застройке городов, поселков, промышленных комплексов, сельских и других населенных пунктов; по жилищно-гражданскому, промышленному и сельскохозяйственному, энергетическому и гидротехническом</w:t>
      </w:r>
      <w:r>
        <w:rPr>
          <w:rFonts w:ascii="Times New Roman" w:hAnsi="Times New Roman" w:cs="Times New Roman"/>
          <w:sz w:val="28"/>
          <w:szCs w:val="28"/>
        </w:rPr>
        <w:t>у, транспортному строительству.</w:t>
      </w:r>
    </w:p>
    <w:p w14:paraId="36BD9061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lastRenderedPageBreak/>
        <w:t>В процессе проектирования объектов капитального строительства создаются индивидуальные, экспериментальные, типовые проекты, проекты-эталоны, проекты-привязки и пр</w:t>
      </w:r>
      <w:r>
        <w:rPr>
          <w:rFonts w:ascii="Times New Roman" w:hAnsi="Times New Roman" w:cs="Times New Roman"/>
          <w:sz w:val="28"/>
          <w:szCs w:val="28"/>
        </w:rPr>
        <w:t>оекты малых архитектурных форм.</w:t>
      </w:r>
    </w:p>
    <w:p w14:paraId="2158988E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Основные виды проектной документации – генеральный план, чертежи фасадов, планов, разрезов здания, паспорта проектов, рисунки, пояснительные записки, эскизы, расчеты, схемы, кар</w:t>
      </w:r>
      <w:r>
        <w:rPr>
          <w:rFonts w:ascii="Times New Roman" w:hAnsi="Times New Roman" w:cs="Times New Roman"/>
          <w:sz w:val="28"/>
          <w:szCs w:val="28"/>
        </w:rPr>
        <w:t>тографические документы, сметы.</w:t>
      </w:r>
    </w:p>
    <w:p w14:paraId="5EE145B8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 генеральном плане дается изображение всего участка строительства, на котором в контурах вида сверху представлено размещение существующих и проектируемых объектов, отражено благоустройство, озеленение, а иногда и топографическое</w:t>
      </w:r>
      <w:r>
        <w:rPr>
          <w:rFonts w:ascii="Times New Roman" w:hAnsi="Times New Roman" w:cs="Times New Roman"/>
          <w:sz w:val="28"/>
          <w:szCs w:val="28"/>
        </w:rPr>
        <w:t xml:space="preserve"> состояние места строительства.</w:t>
      </w:r>
    </w:p>
    <w:p w14:paraId="033C7E49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Для строительства какого-либо объекта промышленного или гражданского назначения разрабатываются общие чертежи и чертежи деталей. К общим относятся чертежи фасадов, планов по этажам, а также поперечные и продольные разрезы здания. Фасад – это внешний вид здания с фрагментами его архитектурного оформления. На общих чертежах (планах и разрезах) указывается расположение оборудования, инженерных коммуникаций, взаимная их увязка, маркировка, а также габаритные размеры. Для проведения особых видов строительно-монтажных работ (отопление и вентиляция, водопровод и канализация, электроосвещение, телефон, и др.) выполняются чертежи специального оснащения зданий и сооружений с деталировкой сложных узлов и со спецификациями на оборудование и материалы. На деталировочных чертежах указываются размеры деталей и элементов здания или сооружения, их сопряжения, сечения конструкт</w:t>
      </w:r>
      <w:r>
        <w:rPr>
          <w:rFonts w:ascii="Times New Roman" w:hAnsi="Times New Roman" w:cs="Times New Roman"/>
          <w:sz w:val="28"/>
          <w:szCs w:val="28"/>
        </w:rPr>
        <w:t>ивных элементов и спецификации.</w:t>
      </w:r>
    </w:p>
    <w:p w14:paraId="42C57336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 xml:space="preserve">Для оценки архитектурной стороны проекта создаются в красках рисунки фасадов проектируемых зданий. Рисунки, так же как и чертежи, представляют собой изображение предмета на плоскости, но в отличие от чертежа, выполненного в ортогональной проекции, рисунки дают рельефное изображение предметов. Различаются рисунки художественные и технические. Художественные рисунки изображают предмет в перспективе, технические </w:t>
      </w:r>
      <w:r w:rsidRPr="00564A70">
        <w:rPr>
          <w:rFonts w:ascii="Times New Roman" w:hAnsi="Times New Roman" w:cs="Times New Roman"/>
          <w:sz w:val="28"/>
          <w:szCs w:val="28"/>
        </w:rPr>
        <w:lastRenderedPageBreak/>
        <w:t>выполняются в аксонометрии: фронтальной, изометриче</w:t>
      </w:r>
      <w:r>
        <w:rPr>
          <w:rFonts w:ascii="Times New Roman" w:hAnsi="Times New Roman" w:cs="Times New Roman"/>
          <w:sz w:val="28"/>
          <w:szCs w:val="28"/>
        </w:rPr>
        <w:t>ской и диметрической проекциях.</w:t>
      </w:r>
    </w:p>
    <w:p w14:paraId="2BE1BD68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Эскизами называются чертежи, выполненные от руки, обычно на миллиметровой бумаге. Они являются черновиками, содержание которых потом переносится на ватман с помощью чертежных инструментов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C00A6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Паспорт проекта – документ, в котором дается схематическое изображение объекта, краткое описание и сообщаются о</w:t>
      </w:r>
      <w:r>
        <w:rPr>
          <w:rFonts w:ascii="Times New Roman" w:hAnsi="Times New Roman" w:cs="Times New Roman"/>
          <w:sz w:val="28"/>
          <w:szCs w:val="28"/>
        </w:rPr>
        <w:t>сновные технические показатели.</w:t>
      </w:r>
    </w:p>
    <w:p w14:paraId="492186D1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В пояснительной записке содержится справка о проектировании объекта, сведения о его назначении, внешнем виде, внутреннем устройстве; сообщаются наиболее характерные особенности данного объекта, приводятся его основные технические показатели, указывается назначение, описывается внутреннее устройство и работа отдельных частей, особенности конструкции. Кроме того, в пояснительной записке дается объяснение экономических, общественных и других условий и предпосылок создания объекта, аргуме</w:t>
      </w:r>
      <w:r>
        <w:rPr>
          <w:rFonts w:ascii="Times New Roman" w:hAnsi="Times New Roman" w:cs="Times New Roman"/>
          <w:sz w:val="28"/>
          <w:szCs w:val="28"/>
        </w:rPr>
        <w:t>нтация выбора данного варианта.</w:t>
      </w:r>
    </w:p>
    <w:p w14:paraId="263DE7B4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Расчеты (гидравлические, тепловые, аэродинамические, на сейсмичность и др.) указывают параметры здания или сооружения и его составных частей в зависимости от установленных расчетных данных. Расчеты производятся на основании использования достижений физико-химических, биологи</w:t>
      </w:r>
      <w:r>
        <w:rPr>
          <w:rFonts w:ascii="Times New Roman" w:hAnsi="Times New Roman" w:cs="Times New Roman"/>
          <w:sz w:val="28"/>
          <w:szCs w:val="28"/>
        </w:rPr>
        <w:t>ческих и других отраслей науки.</w:t>
      </w:r>
    </w:p>
    <w:p w14:paraId="2FEEADD2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В состав проектов многих сооружений (дорог, электростанций, гидротехнических и др.) входят картографические документы: топографические, специальные и иные карты, планы городов,</w:t>
      </w:r>
      <w:r>
        <w:rPr>
          <w:rFonts w:ascii="Times New Roman" w:hAnsi="Times New Roman" w:cs="Times New Roman"/>
          <w:sz w:val="28"/>
          <w:szCs w:val="28"/>
        </w:rPr>
        <w:t xml:space="preserve"> населенных пунктов, местности.</w:t>
      </w:r>
    </w:p>
    <w:p w14:paraId="728F2B6D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К проектной документации всегда прикладываются сметы, которые хотя и не являются техническими документами в собственном смысле слова, но необходимы, так как ни одна стройка невозможна без предварительного установления финансовых затрат. Сметная документация (генеральная, рабочая смета, калькуляция) составляется на основе единичных расценок строительных работ и других нормативных материалов, установленных соответствующими ведомствами.</w:t>
      </w:r>
    </w:p>
    <w:p w14:paraId="7981E224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</w:t>
      </w:r>
      <w:r w:rsidRPr="00564A70">
        <w:rPr>
          <w:rFonts w:ascii="Times New Roman" w:hAnsi="Times New Roman" w:cs="Times New Roman"/>
          <w:sz w:val="28"/>
          <w:szCs w:val="28"/>
        </w:rPr>
        <w:t>онятие и виды технологической документации</w:t>
      </w:r>
    </w:p>
    <w:p w14:paraId="06CD6E80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4DBE0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Технологическая документация – совокупность графических и текстовых технических документов, которые отдельно или в комплексе определяют процесс изготовления изделий промышленного производства или процесс сооружения объектов капит</w:t>
      </w:r>
      <w:r>
        <w:rPr>
          <w:rFonts w:ascii="Times New Roman" w:hAnsi="Times New Roman" w:cs="Times New Roman"/>
          <w:sz w:val="28"/>
          <w:szCs w:val="28"/>
        </w:rPr>
        <w:t>ального строительства.</w:t>
      </w:r>
    </w:p>
    <w:p w14:paraId="4543DCC4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В технологической документации отражены способы изготовления деталей, сборки промышленных изделий, строительства, эксплуатации и ремонта сооружений, способы организации производственного процесса. К этой документации относятся технологические карты, заводские регламенты, чертежи приспособлений, оборудования и инструмента, графики работы цехов и бригад, технические условия, схемы технологического процесса и другие нормативные матер</w:t>
      </w:r>
      <w:r>
        <w:rPr>
          <w:rFonts w:ascii="Times New Roman" w:hAnsi="Times New Roman" w:cs="Times New Roman"/>
          <w:sz w:val="28"/>
          <w:szCs w:val="28"/>
        </w:rPr>
        <w:t>иалы по составлению технологии.</w:t>
      </w:r>
    </w:p>
    <w:p w14:paraId="5779347A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Основным технологическим документом является технологическая карта, на которой дается подробное описание и приводятся расчеты всех производственных операций, необхо</w:t>
      </w:r>
      <w:r>
        <w:rPr>
          <w:rFonts w:ascii="Times New Roman" w:hAnsi="Times New Roman" w:cs="Times New Roman"/>
          <w:sz w:val="28"/>
          <w:szCs w:val="28"/>
        </w:rPr>
        <w:t>димых для изготовления изделия.</w:t>
      </w:r>
    </w:p>
    <w:p w14:paraId="5FDF0E06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Технологически</w:t>
      </w:r>
      <w:r>
        <w:rPr>
          <w:rFonts w:ascii="Times New Roman" w:hAnsi="Times New Roman" w:cs="Times New Roman"/>
          <w:sz w:val="28"/>
          <w:szCs w:val="28"/>
        </w:rPr>
        <w:t>е карты бывают следующих видов:</w:t>
      </w:r>
    </w:p>
    <w:p w14:paraId="0B29F6FE" w14:textId="77777777" w:rsidR="00564A70" w:rsidRPr="00564A70" w:rsidRDefault="00564A70" w:rsidP="00564A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операционная, на которой зафиксирована отдельная производственная операция (просверлить отверстие, отшлифовать поверхность и т.п.);</w:t>
      </w:r>
    </w:p>
    <w:p w14:paraId="63F51695" w14:textId="77777777" w:rsidR="00564A70" w:rsidRPr="00564A70" w:rsidRDefault="00564A70" w:rsidP="00564A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общая, или маршрутная, на которой показаны в определенной последовательности все операции по изготовлению изделия или детали;</w:t>
      </w:r>
    </w:p>
    <w:p w14:paraId="4C7047B1" w14:textId="77777777" w:rsidR="00564A70" w:rsidRPr="00564A70" w:rsidRDefault="00564A70" w:rsidP="00564A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цикловая, на которой перечисляются группы операций, выполняемых одним рабочим или производимых, в одном цехе;</w:t>
      </w:r>
    </w:p>
    <w:p w14:paraId="0A7B2AEB" w14:textId="77777777" w:rsidR="00564A70" w:rsidRPr="00564A70" w:rsidRDefault="00564A70" w:rsidP="00564A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карта типового технологического процесса, содержащая сведения о средствах технологического оснащения и материальных нормативах для изготовления группы деталей и сборочных единиц.</w:t>
      </w:r>
    </w:p>
    <w:p w14:paraId="322A3624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 xml:space="preserve">Общая, или маршрутная, технологическая карта составляется на каждое изделие. На основании ее выполняются операционные и другие технологические документы, а также проектируются приспособления, специальный инструмент, </w:t>
      </w:r>
      <w:r w:rsidRPr="00564A70">
        <w:rPr>
          <w:rFonts w:ascii="Times New Roman" w:hAnsi="Times New Roman" w:cs="Times New Roman"/>
          <w:sz w:val="28"/>
          <w:szCs w:val="28"/>
        </w:rPr>
        <w:lastRenderedPageBreak/>
        <w:t>подбирается оборудование, схематично указанные на общей карте. В технологических картах подробно и последовательно записаны все производственные операции по изготовлению каждой дета</w:t>
      </w:r>
      <w:r>
        <w:rPr>
          <w:rFonts w:ascii="Times New Roman" w:hAnsi="Times New Roman" w:cs="Times New Roman"/>
          <w:sz w:val="28"/>
          <w:szCs w:val="28"/>
        </w:rPr>
        <w:t>ли, сборочной единицы, изделия.</w:t>
      </w:r>
    </w:p>
    <w:p w14:paraId="186BC278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В технологических картах указываются: название операций, схема установки и обработки изделия, применяемые станки, инструмент и приспособления, режим работы (скорость, тепловой режим и т.д.), время обработки (машинное и вспомогательное), специальность и разряд рабоч</w:t>
      </w:r>
      <w:r>
        <w:rPr>
          <w:rFonts w:ascii="Times New Roman" w:hAnsi="Times New Roman" w:cs="Times New Roman"/>
          <w:sz w:val="28"/>
          <w:szCs w:val="28"/>
        </w:rPr>
        <w:t>его, стоимость каждой операции.</w:t>
      </w:r>
    </w:p>
    <w:p w14:paraId="791042B1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К технологическим документам относятся также заводские регламенты. По ним идет промышленное производство на химических, металлургических, целлюлозно-бумажных, нефтеперерабатывающих и других предприятиях. В заводских регламентах описываются, нормируются и в отдельных случаях схематично изображаются те физико-химические процессы (реакции, компоненты, аппаратура и др.), которые должны протекать для получения изготовляемого продукта.</w:t>
      </w:r>
    </w:p>
    <w:p w14:paraId="7FDB7CFA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68C9E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</w:t>
      </w:r>
      <w:r w:rsidRPr="00564A70">
        <w:rPr>
          <w:rFonts w:ascii="Times New Roman" w:hAnsi="Times New Roman" w:cs="Times New Roman"/>
          <w:sz w:val="28"/>
          <w:szCs w:val="28"/>
        </w:rPr>
        <w:t>онятие и виды научно-исследовательской документации</w:t>
      </w:r>
    </w:p>
    <w:p w14:paraId="6D5D3E5F" w14:textId="77777777" w:rsid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EAC76" w14:textId="77777777" w:rsidR="00564A70" w:rsidRPr="00564A70" w:rsidRDefault="00564A70" w:rsidP="00564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Научно-исследовательская документация создается в процессе проведения научных исследований в различных отраслях техники и выполнения теоретических и прикладных научно-технических разработок, отображает теоретическое и практическое решение научно-технических проблем, внедрение их результатов в производство. Основными видами научно-исследова</w:t>
      </w:r>
      <w:r>
        <w:rPr>
          <w:rFonts w:ascii="Times New Roman" w:hAnsi="Times New Roman" w:cs="Times New Roman"/>
          <w:sz w:val="28"/>
          <w:szCs w:val="28"/>
        </w:rPr>
        <w:t>тельской документации являются:</w:t>
      </w:r>
    </w:p>
    <w:p w14:paraId="729AFEB6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итоговые и этапные отчеты по научно-исследовательским (НИР), опытно-конструкторским (ОКР), опытно-технологическим (ОТР) и экспериментально-проектным (ЭПР) работам;</w:t>
      </w:r>
    </w:p>
    <w:p w14:paraId="3F2A6FC6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технические отчеты о НИР, ОКР, ОТР, ЭПР с приложениями; заключения, отзывы и рецензии о НИР, ОКР, ОТР, ЭПР;</w:t>
      </w:r>
    </w:p>
    <w:p w14:paraId="5A0EC8E2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lastRenderedPageBreak/>
        <w:t>аннотации на научно-исследовательские работы; паспорта, регламенты на научно-исследовательские работы;</w:t>
      </w:r>
    </w:p>
    <w:p w14:paraId="043D6AA9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монографии, диссертации и отзывы на них;</w:t>
      </w:r>
    </w:p>
    <w:p w14:paraId="43317FBB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технические задания на НИР;</w:t>
      </w:r>
    </w:p>
    <w:p w14:paraId="5CFDF476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программы научно-исследовательских работ;</w:t>
      </w:r>
    </w:p>
    <w:p w14:paraId="1598304E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отчеты, доклады о работе научных экспедиций; отчеты, доклады о научных и технических командировках специалистов;</w:t>
      </w:r>
    </w:p>
    <w:p w14:paraId="0A81E739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технико-экономические обоснования, обзоры, доклады, записки и др.;</w:t>
      </w:r>
    </w:p>
    <w:p w14:paraId="349022BD" w14:textId="77777777" w:rsidR="00564A70" w:rsidRP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первичная документация, образующаяся в процессе проведения НИР, ОКР, ОТР ЭПР (журналы записей экспериментов, результаты анализов, дневники записей показателей приборов);</w:t>
      </w:r>
    </w:p>
    <w:p w14:paraId="18918CDF" w14:textId="77777777" w:rsidR="00564A70" w:rsidRDefault="00564A70" w:rsidP="00564A70">
      <w:pPr>
        <w:pStyle w:val="a7"/>
        <w:numPr>
          <w:ilvl w:val="0"/>
          <w:numId w:val="4"/>
        </w:numPr>
        <w:spacing w:after="0" w:line="360" w:lineRule="auto"/>
        <w:ind w:left="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документы на электронных носителях (дисках), фотографии, связанные с процессом исследования.</w:t>
      </w:r>
    </w:p>
    <w:p w14:paraId="22D6032E" w14:textId="77777777" w:rsidR="00564A70" w:rsidRDefault="00564A70" w:rsidP="00564A70">
      <w:pPr>
        <w:pStyle w:val="a7"/>
        <w:spacing w:after="0" w:line="360" w:lineRule="auto"/>
        <w:ind w:left="689"/>
        <w:jc w:val="both"/>
        <w:rPr>
          <w:rFonts w:ascii="Times New Roman" w:hAnsi="Times New Roman" w:cs="Times New Roman"/>
          <w:sz w:val="28"/>
          <w:szCs w:val="28"/>
        </w:rPr>
      </w:pPr>
    </w:p>
    <w:p w14:paraId="0744D015" w14:textId="77777777" w:rsid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564A70">
        <w:rPr>
          <w:rFonts w:ascii="Times New Roman" w:hAnsi="Times New Roman" w:cs="Times New Roman"/>
          <w:sz w:val="28"/>
          <w:szCs w:val="28"/>
        </w:rPr>
        <w:t>собенности технической документации по изобретательству и стандартизации</w:t>
      </w:r>
    </w:p>
    <w:p w14:paraId="75EF7D55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81F8F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Научно обоснованные стандарты способствуют техническому успеху, являются эталоном качества продукции.</w:t>
      </w:r>
    </w:p>
    <w:p w14:paraId="6FCFB08D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 xml:space="preserve">Стандарты – это особые технические документы юридического значения. Чертеж стандартного изделия представляет собой изображение предмета с проставленными размерами и другими показателями, которые важны не для изготовления предмета, а для его применения. Конструктор, проектировщик, технолог выбирает для воплощения своей технической идеи соответствующие детали, арматуру, изделия, конструкции, изображенные на этих стандартах. Применение стандартных деталей и изделий при разработке проектов новых машин или объектов, новой технологии является обязательным. Стандартные детали и изделия изготовляются на специализированных заводах по обычным детальным и сборочным чертежам. С целью замены устаревших показателей все </w:t>
      </w:r>
      <w:r w:rsidRPr="00564A70">
        <w:rPr>
          <w:rFonts w:ascii="Times New Roman" w:hAnsi="Times New Roman" w:cs="Times New Roman"/>
          <w:sz w:val="28"/>
          <w:szCs w:val="28"/>
        </w:rPr>
        <w:lastRenderedPageBreak/>
        <w:t>действующие стандарты периодически пересматриваются и устанавливаются новые с уче</w:t>
      </w:r>
      <w:r>
        <w:rPr>
          <w:rFonts w:ascii="Times New Roman" w:hAnsi="Times New Roman" w:cs="Times New Roman"/>
          <w:sz w:val="28"/>
          <w:szCs w:val="28"/>
        </w:rPr>
        <w:t>том достижений науки и техники.</w:t>
      </w:r>
    </w:p>
    <w:p w14:paraId="0DB4F7F4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Наиболее распространенными видами изобретательской документации являются заявки на технические предложения и изобретения, авторские свидетельства (патенты) на изобретения, удостоверения на рационализаторские предложения, свидетельства (или патенты), выдаваемы</w:t>
      </w:r>
      <w:r>
        <w:rPr>
          <w:rFonts w:ascii="Times New Roman" w:hAnsi="Times New Roman" w:cs="Times New Roman"/>
          <w:sz w:val="28"/>
          <w:szCs w:val="28"/>
        </w:rPr>
        <w:t>е на промышленные образцы и др.</w:t>
      </w:r>
    </w:p>
    <w:p w14:paraId="72990050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Заявка включает в себя заявление, о выдаче соответствующего документа на изобретение, техническое описание, расчет и чертеж общего вида конструкции. В заявлении содержатся: просьба о выдаче авторского свидетельства на изобретение, его краткое название, фамилия, имя, отчество автора (или авторов) предполагаемого изобретения, место работы, занимаемая должность, образование, ученая степень и домашний адрес. В заявлении должно отмечаться, публиковалось ли и рассматривалось ли содержание предполагаемого изобретения и если рассматривалось, то где, когда и кем, каковы результаты; приводятся сведения о наличии разработанной технической документации, об изготовлении опытного образца, его испытаниях и результатах этих испытаний. В конце заявления даются сведения о приложениях, указывается число их экземпляров и на скольких листах выполнен каждый документ. Кроме этого, в заявлении могут сообщаться и другие данные в зависимости от характера изобретения. Информация о технической стороне предполагаемого изобретения содержится в описании изобретения, которое представляет собой технико-правовой доку</w:t>
      </w:r>
      <w:r>
        <w:rPr>
          <w:rFonts w:ascii="Times New Roman" w:hAnsi="Times New Roman" w:cs="Times New Roman"/>
          <w:sz w:val="28"/>
          <w:szCs w:val="28"/>
        </w:rPr>
        <w:t>мент, иллюстрируемый чертежами.</w:t>
      </w:r>
    </w:p>
    <w:p w14:paraId="16169FD5" w14:textId="18879FC8" w:rsidR="00564A70" w:rsidRDefault="00564A70" w:rsidP="0034570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Патент – это документ, удостоверяющий авторство определенного лица или группы лиц на данное изобретение, дающий этим лицам исключительное право изготовлять и прода</w:t>
      </w:r>
      <w:r>
        <w:rPr>
          <w:rFonts w:ascii="Times New Roman" w:hAnsi="Times New Roman" w:cs="Times New Roman"/>
          <w:sz w:val="28"/>
          <w:szCs w:val="28"/>
        </w:rPr>
        <w:t>вать изобретенные ими предметы.</w:t>
      </w:r>
    </w:p>
    <w:p w14:paraId="2609871C" w14:textId="569113A3" w:rsidR="0034570A" w:rsidRDefault="0034570A" w:rsidP="0034570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B4596" w14:textId="43993826" w:rsidR="0034570A" w:rsidRDefault="0034570A" w:rsidP="0034570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BED88" w14:textId="2CA4718B" w:rsidR="0034570A" w:rsidRDefault="0034570A" w:rsidP="0034570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4B3FE" w14:textId="77777777" w:rsidR="0034570A" w:rsidRDefault="0034570A" w:rsidP="0034570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E6A3E" w14:textId="77777777" w:rsid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О</w:t>
      </w:r>
      <w:r w:rsidRPr="00564A70">
        <w:rPr>
          <w:rFonts w:ascii="Times New Roman" w:hAnsi="Times New Roman" w:cs="Times New Roman"/>
          <w:sz w:val="28"/>
          <w:szCs w:val="28"/>
        </w:rPr>
        <w:t>собенности изготовления и оформления технической документации</w:t>
      </w:r>
    </w:p>
    <w:p w14:paraId="473ED1BF" w14:textId="77777777" w:rsid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164BA" w14:textId="77777777" w:rsidR="00564A70" w:rsidRP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Первыми техническими документами, которые возникают в процессе технического творчества, являются наброски, схемы, эскизы и предварительные расчеты. Эти документы обычно являются черновиками для создания чертежа или других технических документов.</w:t>
      </w:r>
    </w:p>
    <w:p w14:paraId="60821354" w14:textId="77777777" w:rsid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70">
        <w:rPr>
          <w:rFonts w:ascii="Times New Roman" w:hAnsi="Times New Roman" w:cs="Times New Roman"/>
          <w:sz w:val="28"/>
          <w:szCs w:val="28"/>
        </w:rPr>
        <w:t>Производственные чертежи выполняются на бумаге стандартного формата. Государственными стандартами установлены форматы листов, применяемых для выполнения чертежей во всех отраслях промышленности и строительства (таблица 1).</w:t>
      </w:r>
    </w:p>
    <w:p w14:paraId="792C5C99" w14:textId="77777777" w:rsidR="00564A70" w:rsidRDefault="00564A70" w:rsidP="00564A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946AE" w14:textId="77777777" w:rsidR="00564A70" w:rsidRPr="00330810" w:rsidRDefault="00564A70" w:rsidP="003308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Таблица 1 − Размеры форматов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7"/>
        <w:gridCol w:w="4436"/>
      </w:tblGrid>
      <w:tr w:rsidR="00564A70" w:rsidRPr="00564A70" w14:paraId="558820D2" w14:textId="77777777" w:rsidTr="00330810">
        <w:trPr>
          <w:trHeight w:val="504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946AB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Обозначение формата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8F693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Размер формата</w:t>
            </w:r>
          </w:p>
        </w:tc>
      </w:tr>
      <w:tr w:rsidR="00564A70" w:rsidRPr="00564A70" w14:paraId="43C42DC9" w14:textId="77777777" w:rsidTr="00330810">
        <w:trPr>
          <w:trHeight w:val="471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FF3B4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А0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521F3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841×1189</w:t>
            </w:r>
          </w:p>
        </w:tc>
      </w:tr>
      <w:tr w:rsidR="00564A70" w:rsidRPr="00564A70" w14:paraId="3CB31CDF" w14:textId="77777777" w:rsidTr="00330810">
        <w:trPr>
          <w:trHeight w:val="504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D4EEF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A1BA2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594×841</w:t>
            </w:r>
          </w:p>
        </w:tc>
      </w:tr>
      <w:tr w:rsidR="00564A70" w:rsidRPr="00564A70" w14:paraId="4D1EF01B" w14:textId="77777777" w:rsidTr="00330810">
        <w:trPr>
          <w:trHeight w:val="504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77D24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897A9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420×594</w:t>
            </w:r>
          </w:p>
        </w:tc>
      </w:tr>
      <w:tr w:rsidR="00564A70" w:rsidRPr="00564A70" w14:paraId="09AE637C" w14:textId="77777777" w:rsidTr="00330810">
        <w:trPr>
          <w:trHeight w:val="471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E211D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91F30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297×420</w:t>
            </w:r>
          </w:p>
        </w:tc>
      </w:tr>
      <w:tr w:rsidR="00564A70" w:rsidRPr="00564A70" w14:paraId="319DE460" w14:textId="77777777" w:rsidTr="00330810">
        <w:trPr>
          <w:trHeight w:val="504"/>
        </w:trPr>
        <w:tc>
          <w:tcPr>
            <w:tcW w:w="5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2B46DF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4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A7CAD" w14:textId="77777777" w:rsidR="00564A70" w:rsidRPr="00564A70" w:rsidRDefault="00564A70" w:rsidP="003308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564A7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210×297</w:t>
            </w:r>
          </w:p>
        </w:tc>
      </w:tr>
    </w:tbl>
    <w:p w14:paraId="114EF418" w14:textId="77777777" w:rsidR="00564A70" w:rsidRDefault="00564A70" w:rsidP="00564A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6FF8F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Допускается при необходимости применять формат А5 (148x210), а также дополнительные форматы, образуемые увеличением коротких сторон основных форматов на величину, кратную их размерам (таблица 2). Обозначение производного формата состоит из обозначения основного формата и его кратности, согласно таблице</w:t>
      </w:r>
      <w:r>
        <w:rPr>
          <w:rFonts w:ascii="Times New Roman" w:hAnsi="Times New Roman" w:cs="Times New Roman"/>
          <w:sz w:val="28"/>
          <w:szCs w:val="28"/>
        </w:rPr>
        <w:t xml:space="preserve"> 2, например: А0×2 (1189×1682).</w:t>
      </w:r>
    </w:p>
    <w:p w14:paraId="4AB6C553" w14:textId="77777777" w:rsid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Чертежи выполняются на ватмане, иногда используется пергаментная калька, на которой можно работать карандашом, а также эмульсированная калька. Калька, покрытая эмульсионным слоем, приобретает ценные свойства: обычный кар</w:t>
      </w:r>
      <w:r>
        <w:rPr>
          <w:rFonts w:ascii="Times New Roman" w:hAnsi="Times New Roman" w:cs="Times New Roman"/>
          <w:sz w:val="28"/>
          <w:szCs w:val="28"/>
        </w:rPr>
        <w:t>андаш дает на ней четкие линии.</w:t>
      </w:r>
    </w:p>
    <w:p w14:paraId="60BCD9B7" w14:textId="77777777" w:rsidR="00330810" w:rsidRDefault="00330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93625" w14:textId="77777777" w:rsidR="00330810" w:rsidRDefault="00330810" w:rsidP="003308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lastRenderedPageBreak/>
        <w:t>Таблица 2. – Дополнительные форматы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602"/>
        <w:gridCol w:w="1619"/>
        <w:gridCol w:w="1602"/>
        <w:gridCol w:w="1619"/>
        <w:gridCol w:w="1602"/>
      </w:tblGrid>
      <w:tr w:rsidR="00330810" w:rsidRPr="00330810" w14:paraId="6A522C02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EFC2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Кратность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C9F1C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А0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0FCCB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А1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EC8E5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А2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DC82B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4DE55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А4</w:t>
            </w:r>
          </w:p>
        </w:tc>
      </w:tr>
      <w:tr w:rsidR="00330810" w:rsidRPr="00330810" w14:paraId="4E95B11D" w14:textId="77777777" w:rsidTr="00330810">
        <w:trPr>
          <w:trHeight w:val="50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F2D5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2BD3B9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1189×1682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64E20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00D5F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DD724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373FE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</w:tr>
      <w:tr w:rsidR="00330810" w:rsidRPr="00330810" w14:paraId="31656787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B87735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205A5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1189×2523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F592B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841×1782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EC925F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594×1261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B838D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420×891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69E43B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297×630</w:t>
            </w:r>
          </w:p>
        </w:tc>
      </w:tr>
      <w:tr w:rsidR="00330810" w:rsidRPr="00330810" w14:paraId="2D158BAD" w14:textId="77777777" w:rsidTr="00330810">
        <w:trPr>
          <w:trHeight w:val="50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17372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F6A83D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12579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841×2378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7495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594×1682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5FCF4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420×1189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5EEC4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297×842</w:t>
            </w:r>
          </w:p>
        </w:tc>
      </w:tr>
      <w:tr w:rsidR="00330810" w:rsidRPr="00330810" w14:paraId="21551A9B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C47B6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7DF1E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75F1C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88D83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594×2102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9BA59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420×1486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EC76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297×1051</w:t>
            </w:r>
          </w:p>
        </w:tc>
      </w:tr>
      <w:tr w:rsidR="00330810" w:rsidRPr="00330810" w14:paraId="1B6AD819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A71C4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B54A7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B6C72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C5331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0495A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420×1783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AF7A2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297×1261</w:t>
            </w:r>
          </w:p>
        </w:tc>
      </w:tr>
      <w:tr w:rsidR="00330810" w:rsidRPr="00330810" w14:paraId="3BFC8D30" w14:textId="77777777" w:rsidTr="00330810">
        <w:trPr>
          <w:trHeight w:val="50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0ED2E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C7DD18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9C467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705F70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0A121E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420×2080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5FF36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297×1471</w:t>
            </w:r>
          </w:p>
        </w:tc>
      </w:tr>
      <w:tr w:rsidR="00330810" w:rsidRPr="00330810" w14:paraId="1A97A41E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14AB8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C5E58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C2637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2FA6C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DF78D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E8881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297×1682</w:t>
            </w:r>
          </w:p>
        </w:tc>
      </w:tr>
      <w:tr w:rsidR="00330810" w:rsidRPr="00330810" w14:paraId="70007FB7" w14:textId="77777777" w:rsidTr="00330810">
        <w:trPr>
          <w:trHeight w:val="472"/>
        </w:trPr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FD210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A8E60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4B532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7FB1C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920A3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5E149" w14:textId="77777777" w:rsidR="00330810" w:rsidRPr="00330810" w:rsidRDefault="00330810" w:rsidP="0033081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</w:pPr>
            <w:r w:rsidRPr="00330810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  <w:lang w:eastAsia="ru-RU"/>
              </w:rPr>
              <w:t>297×1892</w:t>
            </w:r>
          </w:p>
        </w:tc>
      </w:tr>
    </w:tbl>
    <w:p w14:paraId="5E307349" w14:textId="77777777" w:rsidR="00330810" w:rsidRDefault="00330810" w:rsidP="003308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38F44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 каждом листе чертежа вычерчивается рамка, отстоящая от краев бумаги с трех сторон на 5 мм, а с левой стороны, если чертежи подлежат брошюровке, – на 20 мм. Чертежи большого формата складываются до размера формата А4. При этом листы складывают изображением наружу так, чтобы основная надпись (угловой штамп) оказывалась на верхней лицевой стороне сложенного листа в его правом нижнем углу.</w:t>
      </w:r>
    </w:p>
    <w:p w14:paraId="005BCBB8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Все надписи на чертежах сосредоточены в одном месте в специально разграфленных трафаретках или угловых штампах, расположенных в правом нижнем углу листа. В угловом штампе указываются все основные сведения о чертеже, что позволяет найти нужный документ среди массы других, установить технические данные, необходимые для изготовления изображенного на чертеже изделия (материал, масштаб, режим термообработки и др.). С помощью углового штампа можно определить разновидность чертежа (общий вид, чертеж сборочной единицы, детальный чертеж), узнать, к какому изделию относится этот чертеж, какие чертежи в свою очередь с ним связаны. Из содержания углового штампа выясняют, кто является автором данной конструкций, дату утверждения чертежа, некоторые элементы технической характеристики изделия. В угловом штампе помещаются также подписи лиц, ответственных за правильность разработки и оформления технических документов, дата выпуска.</w:t>
      </w:r>
    </w:p>
    <w:p w14:paraId="5CA3052B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lastRenderedPageBreak/>
        <w:t>Основная надпись сборочных, детальных, габаритных, монтажных и других чертежей имеет одни и те же графы и пост</w:t>
      </w:r>
      <w:r>
        <w:rPr>
          <w:rFonts w:ascii="Times New Roman" w:hAnsi="Times New Roman" w:cs="Times New Roman"/>
          <w:sz w:val="28"/>
          <w:szCs w:val="28"/>
        </w:rPr>
        <w:t>оянный порядок их расположения.</w:t>
      </w:r>
    </w:p>
    <w:p w14:paraId="750A2CB8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Стандарт устанавливает также дополнительные графы к основной надписи, которые должны быть на всех чертежах, схемах и текстовых документах. Дополнительные графы содержат сведения об инвентарных номерах подлинника (или дубликата) данного документа, полученных в архиве конструкторской организации, об обозначении документа, взамен или на основании которого выпущен данный документ, и подписи лиц, принявших подлинники в архив. Дополнительные графы располага</w:t>
      </w:r>
      <w:r>
        <w:rPr>
          <w:rFonts w:ascii="Times New Roman" w:hAnsi="Times New Roman" w:cs="Times New Roman"/>
          <w:sz w:val="28"/>
          <w:szCs w:val="28"/>
        </w:rPr>
        <w:t>ются вдоль левого поля чертежа.</w:t>
      </w:r>
    </w:p>
    <w:p w14:paraId="22627EDD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 xml:space="preserve">Выше основной надписи или на отдельном листе в виде приложения к чертежу, если это чертеж общего вида или сборочный, вычерчивается спецификация, в которой определяется состав сборочных единиц, комплекса и комплекта. В спецификации указываются: формат чертежа, зона, порядковый номер позиции сборочной единицы и деталей, производственный номер сборочной единицы и деталей, их наименования, количество сборочных единиц и деталей, необходимых для изготовления одного экземпляра изделия, примечание, в котором указываются замены сборочных единиц и деталей, наличие вариантов, заимствования из других проектов, </w:t>
      </w:r>
      <w:r>
        <w:rPr>
          <w:rFonts w:ascii="Times New Roman" w:hAnsi="Times New Roman" w:cs="Times New Roman"/>
          <w:sz w:val="28"/>
          <w:szCs w:val="28"/>
        </w:rPr>
        <w:t>аннулирование чертежей и пр.</w:t>
      </w:r>
    </w:p>
    <w:p w14:paraId="37A9AD0B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Имеются некоторые особенности в содержании и оформлении основных надписей и чертежей, применяемых в области строительства, в электротехнике и радиопромышленности, дорож</w:t>
      </w:r>
      <w:r>
        <w:rPr>
          <w:rFonts w:ascii="Times New Roman" w:hAnsi="Times New Roman" w:cs="Times New Roman"/>
          <w:sz w:val="28"/>
          <w:szCs w:val="28"/>
        </w:rPr>
        <w:t>ном строительстве, горном деле.</w:t>
      </w:r>
    </w:p>
    <w:p w14:paraId="036040CA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Основные сведения, которые обычно указываются в угловых штампах строительных чертежей: наименования проектной организации и вышестоящего органа, название комплекса, объекта, чертежа, производственный номер комплекса, стадия проектирования, часть проекта, номер листа, формат чертеж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EA224EE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 xml:space="preserve">Текстовые технические документы могут быть выполнены машинописным, рукописным и типографским способами. Схема получения </w:t>
      </w:r>
      <w:r w:rsidRPr="00330810">
        <w:rPr>
          <w:rFonts w:ascii="Times New Roman" w:hAnsi="Times New Roman" w:cs="Times New Roman"/>
          <w:sz w:val="28"/>
          <w:szCs w:val="28"/>
        </w:rPr>
        <w:lastRenderedPageBreak/>
        <w:t xml:space="preserve">текстового технического документа выглядит следующим образом: составление проекта документа автором, перепечатка его на пишущей машине или компьютере, согласование и корректирование, </w:t>
      </w:r>
      <w:r>
        <w:rPr>
          <w:rFonts w:ascii="Times New Roman" w:hAnsi="Times New Roman" w:cs="Times New Roman"/>
          <w:sz w:val="28"/>
          <w:szCs w:val="28"/>
        </w:rPr>
        <w:t>подписание руководящими лицами.</w:t>
      </w:r>
    </w:p>
    <w:p w14:paraId="4D6F83FE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Для размещения утверждающих и согласовывающих подписей к текстовым документ</w:t>
      </w:r>
      <w:r>
        <w:rPr>
          <w:rFonts w:ascii="Times New Roman" w:hAnsi="Times New Roman" w:cs="Times New Roman"/>
          <w:sz w:val="28"/>
          <w:szCs w:val="28"/>
        </w:rPr>
        <w:t>ам составляется титульный лист.</w:t>
      </w:r>
    </w:p>
    <w:p w14:paraId="4A2796B1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нем указываются:</w:t>
      </w:r>
    </w:p>
    <w:p w14:paraId="6BCCE1F5" w14:textId="77777777" w:rsidR="00330810" w:rsidRPr="00330810" w:rsidRDefault="00330810" w:rsidP="0033081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наименование министерства или ведомства, в ведении которого находится организация, разработавшая данный документ;</w:t>
      </w:r>
    </w:p>
    <w:p w14:paraId="2E057628" w14:textId="77777777" w:rsidR="00330810" w:rsidRPr="00330810" w:rsidRDefault="00330810" w:rsidP="0033081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название самой организации;</w:t>
      </w:r>
    </w:p>
    <w:p w14:paraId="2292A3A4" w14:textId="77777777" w:rsidR="00330810" w:rsidRPr="00330810" w:rsidRDefault="00330810" w:rsidP="0033081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наименование изделия или его составной части;</w:t>
      </w:r>
    </w:p>
    <w:p w14:paraId="6E9C8C83" w14:textId="77777777" w:rsidR="00330810" w:rsidRPr="00330810" w:rsidRDefault="00330810" w:rsidP="0033081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должности и подписи исполнителей и ответственных лиц;</w:t>
      </w:r>
    </w:p>
    <w:p w14:paraId="06C777CD" w14:textId="77777777" w:rsidR="00330810" w:rsidRPr="00330810" w:rsidRDefault="00330810" w:rsidP="0033081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дата разработки документа.</w:t>
      </w:r>
    </w:p>
    <w:p w14:paraId="2D4BB0D7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В научно-исследовательских, конструкторско-технологических, проектных организациях, научно-исследовательских лабораториях вузов, промышленных предприятий составляются технические документы научно-исследовательского характера. Основным из них, в котором излагаются исчерпывающие сведения о выполненных экспериментах и этапах научного иссле</w:t>
      </w:r>
      <w:r>
        <w:rPr>
          <w:rFonts w:ascii="Times New Roman" w:hAnsi="Times New Roman" w:cs="Times New Roman"/>
          <w:sz w:val="28"/>
          <w:szCs w:val="28"/>
        </w:rPr>
        <w:t>дования, является отчет о теме.</w:t>
      </w:r>
    </w:p>
    <w:p w14:paraId="4BCBF8E1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отчета о НИР:</w:t>
      </w:r>
    </w:p>
    <w:p w14:paraId="6B17A23B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титульный лист,</w:t>
      </w:r>
    </w:p>
    <w:p w14:paraId="04B7B11E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список исполнителей,</w:t>
      </w:r>
    </w:p>
    <w:p w14:paraId="16126CCB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реферат,</w:t>
      </w:r>
    </w:p>
    <w:p w14:paraId="5BE4779E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содержание (оглавление),</w:t>
      </w:r>
    </w:p>
    <w:p w14:paraId="66CDDA5D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перечень сокращений,</w:t>
      </w:r>
    </w:p>
    <w:p w14:paraId="023F0631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символов и специальных терминов с их определениями,</w:t>
      </w:r>
    </w:p>
    <w:p w14:paraId="46DD4890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условных обозначений;</w:t>
      </w:r>
    </w:p>
    <w:p w14:paraId="32359016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введение,</w:t>
      </w:r>
    </w:p>
    <w:p w14:paraId="4BE56951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основная часть,</w:t>
      </w:r>
    </w:p>
    <w:p w14:paraId="3B0633A6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lastRenderedPageBreak/>
        <w:t>заключение,</w:t>
      </w:r>
    </w:p>
    <w:p w14:paraId="77F83E5E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список использованных источников и литературы,</w:t>
      </w:r>
    </w:p>
    <w:p w14:paraId="097D9EE7" w14:textId="77777777" w:rsidR="00330810" w:rsidRPr="00330810" w:rsidRDefault="00330810" w:rsidP="00330810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приложения.</w:t>
      </w:r>
    </w:p>
    <w:p w14:paraId="3345B60C" w14:textId="77777777" w:rsidR="00330810" w:rsidRPr="00330810" w:rsidRDefault="00330810" w:rsidP="00330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 титульном листе отчета о НИР указывается:</w:t>
      </w:r>
    </w:p>
    <w:p w14:paraId="1465B1B2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официальное название организации-исполнителя, Министерства (ведомства), которому подчиняется организация;</w:t>
      </w:r>
    </w:p>
    <w:p w14:paraId="1C5EAA25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номер государственной регистрации, инвентарный номер отчета о НИР; надписи о согласовании и утверждении отчета, в которых, кроме должностей, фамилий и инициалов, указываются ученые степени и звания лиц, утвердивших и подписавших документ;</w:t>
      </w:r>
    </w:p>
    <w:p w14:paraId="76B214EC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наименование темы, отчета (если последнее не совпадает с наименованием темы) и – в скобках – тип отчета (промежуточный, заключительный, этапный отчет и т.п.);</w:t>
      </w:r>
    </w:p>
    <w:p w14:paraId="28D98684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номер (шифр) темы, присвоенный ей в организации (ведомстве);</w:t>
      </w:r>
    </w:p>
    <w:p w14:paraId="3C0A3545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должности, ученые степени и звания, фамилии и инициалы руководителей подразделений организации, руководителей НИР и ответственных исполнителей;</w:t>
      </w:r>
    </w:p>
    <w:p w14:paraId="6EAA5E32" w14:textId="77777777" w:rsidR="00330810" w:rsidRPr="00330810" w:rsidRDefault="00330810" w:rsidP="00330810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810">
        <w:rPr>
          <w:rFonts w:ascii="Times New Roman" w:hAnsi="Times New Roman" w:cs="Times New Roman"/>
          <w:sz w:val="28"/>
          <w:szCs w:val="28"/>
        </w:rPr>
        <w:t>место и год выпуска отчета.</w:t>
      </w:r>
    </w:p>
    <w:sectPr w:rsidR="00330810" w:rsidRPr="00330810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2648" w14:textId="77777777" w:rsidR="00116608" w:rsidRDefault="00116608" w:rsidP="00DF28EE">
      <w:pPr>
        <w:spacing w:after="0" w:line="240" w:lineRule="auto"/>
      </w:pPr>
      <w:r>
        <w:separator/>
      </w:r>
    </w:p>
  </w:endnote>
  <w:endnote w:type="continuationSeparator" w:id="0">
    <w:p w14:paraId="18627298" w14:textId="77777777" w:rsidR="00116608" w:rsidRDefault="00116608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DC51" w14:textId="77777777" w:rsidR="00116608" w:rsidRDefault="00116608" w:rsidP="00DF28EE">
      <w:pPr>
        <w:spacing w:after="0" w:line="240" w:lineRule="auto"/>
      </w:pPr>
      <w:r>
        <w:separator/>
      </w:r>
    </w:p>
  </w:footnote>
  <w:footnote w:type="continuationSeparator" w:id="0">
    <w:p w14:paraId="1CD7A372" w14:textId="77777777" w:rsidR="00116608" w:rsidRDefault="00116608" w:rsidP="00DF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659C"/>
    <w:multiLevelType w:val="hybridMultilevel"/>
    <w:tmpl w:val="848C9958"/>
    <w:lvl w:ilvl="0" w:tplc="E7E4DA30">
      <w:start w:val="1"/>
      <w:numFmt w:val="decimal"/>
      <w:lvlText w:val="%1)"/>
      <w:lvlJc w:val="left"/>
      <w:pPr>
        <w:ind w:left="157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D2F4E"/>
    <w:multiLevelType w:val="hybridMultilevel"/>
    <w:tmpl w:val="1A4AEED8"/>
    <w:lvl w:ilvl="0" w:tplc="3D8A67F8">
      <w:start w:val="1"/>
      <w:numFmt w:val="decimal"/>
      <w:lvlText w:val="%1)"/>
      <w:lvlJc w:val="left"/>
      <w:pPr>
        <w:ind w:left="1905" w:hanging="15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6105"/>
    <w:multiLevelType w:val="hybridMultilevel"/>
    <w:tmpl w:val="84D44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3058D"/>
    <w:multiLevelType w:val="hybridMultilevel"/>
    <w:tmpl w:val="25EC4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03FC"/>
    <w:multiLevelType w:val="hybridMultilevel"/>
    <w:tmpl w:val="2B629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907372"/>
    <w:multiLevelType w:val="hybridMultilevel"/>
    <w:tmpl w:val="69C2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475A3"/>
    <w:multiLevelType w:val="hybridMultilevel"/>
    <w:tmpl w:val="5C269330"/>
    <w:lvl w:ilvl="0" w:tplc="1910006A">
      <w:start w:val="1"/>
      <w:numFmt w:val="decimal"/>
      <w:lvlText w:val="%1)"/>
      <w:lvlJc w:val="left"/>
      <w:pPr>
        <w:ind w:left="2524" w:hanging="18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55403"/>
    <w:rsid w:val="00116608"/>
    <w:rsid w:val="00312D7A"/>
    <w:rsid w:val="00330810"/>
    <w:rsid w:val="0034570A"/>
    <w:rsid w:val="00564A70"/>
    <w:rsid w:val="00685415"/>
    <w:rsid w:val="00981F0F"/>
    <w:rsid w:val="00C33181"/>
    <w:rsid w:val="00C65A15"/>
    <w:rsid w:val="00D05F98"/>
    <w:rsid w:val="00DF28EE"/>
    <w:rsid w:val="00E62B42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028E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  <w:style w:type="paragraph" w:styleId="a7">
    <w:name w:val="List Paragraph"/>
    <w:basedOn w:val="a"/>
    <w:uiPriority w:val="34"/>
    <w:qFormat/>
    <w:rsid w:val="00564A70"/>
    <w:pPr>
      <w:ind w:left="720"/>
      <w:contextualSpacing/>
    </w:pPr>
  </w:style>
  <w:style w:type="table" w:styleId="a8">
    <w:name w:val="Table Grid"/>
    <w:basedOn w:val="a1"/>
    <w:uiPriority w:val="39"/>
    <w:rsid w:val="0056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3</cp:revision>
  <dcterms:created xsi:type="dcterms:W3CDTF">2023-12-22T22:12:00Z</dcterms:created>
  <dcterms:modified xsi:type="dcterms:W3CDTF">2024-04-08T17:11:00Z</dcterms:modified>
</cp:coreProperties>
</file>