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reporting Big Five (or HEXACO)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