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B6A92" w:rsidP="001B6A92" w:rsidRDefault="001B6A92" w14:paraId="22D2FF37" w14:textId="77777777">
      <w:pPr>
        <w:jc w:val="center"/>
        <w:rPr>
          <w:b/>
          <w:bCs/>
        </w:rPr>
      </w:pPr>
      <w:r w:rsidRPr="0059296D">
        <w:rPr>
          <w:b/>
          <w:bCs/>
        </w:rPr>
        <w:t xml:space="preserve">EXERCISE </w:t>
      </w:r>
      <w:r>
        <w:rPr>
          <w:b/>
          <w:bCs/>
        </w:rPr>
        <w:t>2</w:t>
      </w:r>
      <w:r w:rsidRPr="0059296D">
        <w:rPr>
          <w:b/>
          <w:bCs/>
        </w:rPr>
        <w:t xml:space="preserve"> – E</w:t>
      </w:r>
      <w:r>
        <w:rPr>
          <w:b/>
          <w:bCs/>
        </w:rPr>
        <w:t>NT</w:t>
      </w:r>
      <w:r w:rsidRPr="0059296D">
        <w:rPr>
          <w:b/>
          <w:bCs/>
        </w:rPr>
        <w:t xml:space="preserve">HALPY </w:t>
      </w:r>
    </w:p>
    <w:p w:rsidR="001B6A92" w:rsidP="001B6A92" w:rsidRDefault="001B6A92" w14:paraId="13959ED6" w14:textId="46886ACA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196B2BE0" w:rsidR="001B6A92">
        <w:rPr>
          <w:sz w:val="22"/>
          <w:szCs w:val="22"/>
        </w:rPr>
        <w:t xml:space="preserve">With a partner, discuss the concept of enthalpy and explain what it is in your own words. </w:t>
      </w:r>
      <w:r>
        <w:br/>
      </w:r>
      <w:r w:rsidRPr="196B2BE0" w:rsidR="154396E3">
        <w:rPr>
          <w:sz w:val="22"/>
          <w:szCs w:val="22"/>
        </w:rPr>
        <w:t xml:space="preserve">Enthalpy is the resulting difference in a system’s total chemical energy </w:t>
      </w:r>
      <w:r w:rsidRPr="196B2BE0" w:rsidR="2617AC60">
        <w:rPr>
          <w:sz w:val="22"/>
          <w:szCs w:val="22"/>
        </w:rPr>
        <w:t>after a chemical reaction.</w:t>
      </w:r>
      <w:r w:rsidRPr="196B2BE0" w:rsidR="727F74A9">
        <w:rPr>
          <w:sz w:val="22"/>
          <w:szCs w:val="22"/>
        </w:rPr>
        <w:t xml:space="preserve"> </w:t>
      </w:r>
    </w:p>
    <w:p w:rsidR="001B6A92" w:rsidP="001B6A92" w:rsidRDefault="001B6A92" w14:paraId="6DFB3C43" w14:textId="77777777">
      <w:pPr>
        <w:pStyle w:val="Default"/>
        <w:spacing w:line="360" w:lineRule="auto"/>
        <w:ind w:left="720"/>
        <w:rPr>
          <w:sz w:val="22"/>
          <w:szCs w:val="22"/>
        </w:rPr>
      </w:pPr>
    </w:p>
    <w:p w:rsidR="001B6A92" w:rsidP="001B6A92" w:rsidRDefault="001B6A92" w14:paraId="5A43C798" w14:textId="6D50DD47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196B2BE0" w:rsidR="001B6A92">
        <w:rPr>
          <w:sz w:val="22"/>
          <w:szCs w:val="22"/>
        </w:rPr>
        <w:t>The enthalpy</w:t>
      </w:r>
      <w:r w:rsidRPr="196B2BE0" w:rsidR="001B6A92">
        <w:rPr>
          <w:sz w:val="22"/>
          <w:szCs w:val="22"/>
        </w:rPr>
        <w:t xml:space="preserve"> change</w:t>
      </w:r>
      <w:r w:rsidRPr="196B2BE0" w:rsidR="001B6A92">
        <w:rPr>
          <w:sz w:val="22"/>
          <w:szCs w:val="22"/>
        </w:rPr>
        <w:t xml:space="preserve"> of a reaction is usually either positive or negative. </w:t>
      </w:r>
      <w:r w:rsidRPr="196B2BE0" w:rsidR="001B6A92">
        <w:rPr>
          <w:sz w:val="22"/>
          <w:szCs w:val="22"/>
        </w:rPr>
        <w:t>Identify</w:t>
      </w:r>
      <w:r w:rsidRPr="196B2BE0" w:rsidR="001B6A92">
        <w:rPr>
          <w:sz w:val="22"/>
          <w:szCs w:val="22"/>
        </w:rPr>
        <w:t xml:space="preserve"> and write definitions for th</w:t>
      </w:r>
      <w:r w:rsidRPr="196B2BE0" w:rsidR="001B6A92">
        <w:rPr>
          <w:sz w:val="22"/>
          <w:szCs w:val="22"/>
        </w:rPr>
        <w:t>ese two types of reactions</w:t>
      </w:r>
      <w:r w:rsidRPr="196B2BE0" w:rsidR="001B6A92">
        <w:rPr>
          <w:sz w:val="22"/>
          <w:szCs w:val="22"/>
        </w:rPr>
        <w:t>.</w:t>
      </w:r>
      <w:r>
        <w:br/>
      </w:r>
      <w:r w:rsidRPr="196B2BE0" w:rsidR="494E38FD">
        <w:rPr>
          <w:sz w:val="22"/>
          <w:szCs w:val="22"/>
        </w:rPr>
        <w:t xml:space="preserve">The total enthalpy of a system after a reaction is calculated by taking the </w:t>
      </w:r>
      <w:r w:rsidRPr="196B2BE0" w:rsidR="75606FE5">
        <w:rPr>
          <w:sz w:val="22"/>
          <w:szCs w:val="22"/>
        </w:rPr>
        <w:t>en</w:t>
      </w:r>
      <w:r w:rsidRPr="196B2BE0" w:rsidR="494E38FD">
        <w:rPr>
          <w:sz w:val="22"/>
          <w:szCs w:val="22"/>
        </w:rPr>
        <w:t>thalpy of the products and subtracting the enthalpy of the reactants</w:t>
      </w:r>
      <w:r w:rsidRPr="196B2BE0" w:rsidR="3F4ADF41">
        <w:rPr>
          <w:sz w:val="22"/>
          <w:szCs w:val="22"/>
        </w:rPr>
        <w:t xml:space="preserve">. </w:t>
      </w:r>
      <w:r w:rsidRPr="196B2BE0" w:rsidR="33179AC7">
        <w:rPr>
          <w:sz w:val="22"/>
          <w:szCs w:val="22"/>
        </w:rPr>
        <w:t>A p</w:t>
      </w:r>
      <w:r w:rsidRPr="196B2BE0" w:rsidR="3F4ADF41">
        <w:rPr>
          <w:sz w:val="22"/>
          <w:szCs w:val="22"/>
        </w:rPr>
        <w:t>ositive delta enthalpy signif</w:t>
      </w:r>
      <w:r w:rsidRPr="196B2BE0" w:rsidR="17556C2F">
        <w:rPr>
          <w:sz w:val="22"/>
          <w:szCs w:val="22"/>
        </w:rPr>
        <w:t>ies</w:t>
      </w:r>
      <w:r w:rsidRPr="196B2BE0" w:rsidR="3F4ADF41">
        <w:rPr>
          <w:sz w:val="22"/>
          <w:szCs w:val="22"/>
        </w:rPr>
        <w:t xml:space="preserve"> a</w:t>
      </w:r>
      <w:r w:rsidRPr="196B2BE0" w:rsidR="29E6797E">
        <w:rPr>
          <w:sz w:val="22"/>
          <w:szCs w:val="22"/>
        </w:rPr>
        <w:t>n endothermic reaction</w:t>
      </w:r>
      <w:r w:rsidRPr="196B2BE0" w:rsidR="36722835">
        <w:rPr>
          <w:sz w:val="22"/>
          <w:szCs w:val="22"/>
        </w:rPr>
        <w:t>. I</w:t>
      </w:r>
      <w:r w:rsidRPr="196B2BE0" w:rsidR="29E6797E">
        <w:rPr>
          <w:sz w:val="22"/>
          <w:szCs w:val="22"/>
        </w:rPr>
        <w:t xml:space="preserve">n this type of </w:t>
      </w:r>
      <w:r w:rsidRPr="196B2BE0" w:rsidR="37BA2B97">
        <w:rPr>
          <w:sz w:val="22"/>
          <w:szCs w:val="22"/>
        </w:rPr>
        <w:t>reaction,</w:t>
      </w:r>
      <w:r w:rsidRPr="196B2BE0" w:rsidR="29E6797E">
        <w:rPr>
          <w:sz w:val="22"/>
          <w:szCs w:val="22"/>
        </w:rPr>
        <w:t xml:space="preserve"> the system gains energy through absorbing it from its surroundings, meaning the pro</w:t>
      </w:r>
      <w:r w:rsidRPr="196B2BE0" w:rsidR="2A33A4B8">
        <w:rPr>
          <w:sz w:val="22"/>
          <w:szCs w:val="22"/>
        </w:rPr>
        <w:t>ducts have more total chemical energy than the reactants</w:t>
      </w:r>
      <w:r w:rsidRPr="196B2BE0" w:rsidR="7BAB95DA">
        <w:rPr>
          <w:sz w:val="22"/>
          <w:szCs w:val="22"/>
        </w:rPr>
        <w:t xml:space="preserve">. </w:t>
      </w:r>
      <w:r w:rsidRPr="196B2BE0" w:rsidR="12C78624">
        <w:rPr>
          <w:sz w:val="22"/>
          <w:szCs w:val="22"/>
        </w:rPr>
        <w:t>A</w:t>
      </w:r>
      <w:r w:rsidRPr="196B2BE0" w:rsidR="7BAB95DA">
        <w:rPr>
          <w:sz w:val="22"/>
          <w:szCs w:val="22"/>
        </w:rPr>
        <w:t xml:space="preserve"> negative delta enthalpy signi</w:t>
      </w:r>
      <w:r w:rsidRPr="196B2BE0" w:rsidR="61B34EBA">
        <w:rPr>
          <w:sz w:val="22"/>
          <w:szCs w:val="22"/>
        </w:rPr>
        <w:t>fies an exothermic reaction. In an exothermic reaction, the system loses energy to its surroundings by emitting it in the form of heat, meaning the products h</w:t>
      </w:r>
      <w:r w:rsidRPr="196B2BE0" w:rsidR="785A1AD8">
        <w:rPr>
          <w:sz w:val="22"/>
          <w:szCs w:val="22"/>
        </w:rPr>
        <w:t>ave less total chemical energy than the reactants.</w:t>
      </w:r>
    </w:p>
    <w:p w:rsidR="001B6A92" w:rsidP="001B6A92" w:rsidRDefault="001B6A92" w14:paraId="754CEE01" w14:textId="77777777">
      <w:pPr>
        <w:pStyle w:val="ListParagraph"/>
      </w:pPr>
    </w:p>
    <w:p w:rsidRPr="00D831C3" w:rsidR="001B6A92" w:rsidP="001B6A92" w:rsidRDefault="001B6A92" w14:paraId="235389C3" w14:textId="77777777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831C3">
        <w:rPr>
          <w:sz w:val="22"/>
          <w:szCs w:val="22"/>
        </w:rPr>
        <w:t>When one mole of gaseous hydrogen peroxide, H</w:t>
      </w:r>
      <w:r w:rsidRPr="00D831C3">
        <w:rPr>
          <w:sz w:val="14"/>
          <w:szCs w:val="14"/>
        </w:rPr>
        <w:t>2</w:t>
      </w:r>
      <w:r w:rsidRPr="00D831C3">
        <w:rPr>
          <w:sz w:val="22"/>
          <w:szCs w:val="22"/>
        </w:rPr>
        <w:t>O</w:t>
      </w:r>
      <w:r w:rsidRPr="00D831C3">
        <w:rPr>
          <w:sz w:val="14"/>
          <w:szCs w:val="14"/>
        </w:rPr>
        <w:t>2</w:t>
      </w:r>
      <w:r w:rsidRPr="00D831C3">
        <w:rPr>
          <w:sz w:val="22"/>
          <w:szCs w:val="22"/>
        </w:rPr>
        <w:t xml:space="preserve">, is made from hydrogen and oxygen gases, the enthalpy change is –136 kJ. </w:t>
      </w:r>
      <w:r>
        <w:rPr>
          <w:sz w:val="22"/>
          <w:szCs w:val="22"/>
        </w:rPr>
        <w:t>Identify w</w:t>
      </w:r>
      <w:r w:rsidRPr="00D831C3">
        <w:rPr>
          <w:sz w:val="22"/>
          <w:szCs w:val="22"/>
        </w:rPr>
        <w:t>hich of the following correctly represents the thermochemical equation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>may be more than one</w:t>
      </w:r>
      <w:r>
        <w:rPr>
          <w:sz w:val="22"/>
          <w:szCs w:val="22"/>
        </w:rPr>
        <w:t>).</w:t>
      </w:r>
      <w:r w:rsidRPr="00D831C3">
        <w:rPr>
          <w:sz w:val="22"/>
          <w:szCs w:val="22"/>
        </w:rPr>
        <w:t xml:space="preserve"> </w:t>
      </w:r>
    </w:p>
    <w:p w:rsidRPr="00D831C3" w:rsidR="001B6A92" w:rsidP="001B6A92" w:rsidRDefault="001B6A92" w14:paraId="56D8B8CF" w14:textId="77777777">
      <w:pPr>
        <w:pStyle w:val="Defaul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D831C3">
        <w:rPr>
          <w:sz w:val="22"/>
          <w:szCs w:val="22"/>
        </w:rPr>
        <w:t>H</w:t>
      </w:r>
      <w:r w:rsidRPr="00D831C3">
        <w:rPr>
          <w:sz w:val="14"/>
          <w:szCs w:val="14"/>
        </w:rPr>
        <w:t xml:space="preserve">2 </w:t>
      </w:r>
      <w:r w:rsidRPr="00D831C3">
        <w:rPr>
          <w:sz w:val="22"/>
          <w:szCs w:val="22"/>
        </w:rPr>
        <w:t>(g) + O</w:t>
      </w:r>
      <w:r w:rsidRPr="00D831C3">
        <w:rPr>
          <w:sz w:val="14"/>
          <w:szCs w:val="14"/>
        </w:rPr>
        <w:t xml:space="preserve">2 </w:t>
      </w:r>
      <w:r w:rsidRPr="00D831C3">
        <w:rPr>
          <w:sz w:val="22"/>
          <w:szCs w:val="22"/>
        </w:rPr>
        <w:t>(g) → H</w:t>
      </w:r>
      <w:r w:rsidRPr="00D831C3">
        <w:rPr>
          <w:sz w:val="14"/>
          <w:szCs w:val="14"/>
        </w:rPr>
        <w:t>2</w:t>
      </w:r>
      <w:r w:rsidRPr="00D831C3">
        <w:rPr>
          <w:sz w:val="22"/>
          <w:szCs w:val="22"/>
        </w:rPr>
        <w:t>O</w:t>
      </w:r>
      <w:r w:rsidRPr="00D831C3">
        <w:rPr>
          <w:sz w:val="14"/>
          <w:szCs w:val="14"/>
        </w:rPr>
        <w:t xml:space="preserve">2 </w:t>
      </w:r>
      <w:r w:rsidRPr="00D831C3">
        <w:rPr>
          <w:sz w:val="22"/>
          <w:szCs w:val="22"/>
        </w:rPr>
        <w:t>(g) + 136 kJ</w:t>
      </w:r>
    </w:p>
    <w:p w:rsidR="001B6A92" w:rsidP="196B2BE0" w:rsidRDefault="001B6A92" w14:paraId="5336B52A" w14:textId="77777777" w14:noSpellErr="1">
      <w:pPr>
        <w:pStyle w:val="Default"/>
        <w:numPr>
          <w:ilvl w:val="0"/>
          <w:numId w:val="2"/>
        </w:numPr>
        <w:spacing w:after="76" w:line="360" w:lineRule="auto"/>
        <w:rPr>
          <w:sz w:val="22"/>
          <w:szCs w:val="22"/>
          <w:highlight w:val="green"/>
        </w:rPr>
      </w:pPr>
      <w:r w:rsidRPr="196B2BE0" w:rsidR="001B6A92">
        <w:rPr>
          <w:sz w:val="22"/>
          <w:szCs w:val="22"/>
          <w:highlight w:val="green"/>
        </w:rPr>
        <w:t>H</w:t>
      </w:r>
      <w:r w:rsidRPr="196B2BE0" w:rsidR="001B6A92">
        <w:rPr>
          <w:sz w:val="14"/>
          <w:szCs w:val="14"/>
          <w:highlight w:val="green"/>
        </w:rPr>
        <w:t xml:space="preserve">2 </w:t>
      </w:r>
      <w:r w:rsidRPr="196B2BE0" w:rsidR="001B6A92">
        <w:rPr>
          <w:sz w:val="22"/>
          <w:szCs w:val="22"/>
          <w:highlight w:val="green"/>
        </w:rPr>
        <w:t>(g) + O</w:t>
      </w:r>
      <w:r w:rsidRPr="196B2BE0" w:rsidR="001B6A92">
        <w:rPr>
          <w:sz w:val="14"/>
          <w:szCs w:val="14"/>
          <w:highlight w:val="green"/>
        </w:rPr>
        <w:t xml:space="preserve">2 </w:t>
      </w:r>
      <w:r w:rsidRPr="196B2BE0" w:rsidR="001B6A92">
        <w:rPr>
          <w:sz w:val="22"/>
          <w:szCs w:val="22"/>
          <w:highlight w:val="green"/>
        </w:rPr>
        <w:t>(g) + 136 kJ → H</w:t>
      </w:r>
      <w:r w:rsidRPr="196B2BE0" w:rsidR="001B6A92">
        <w:rPr>
          <w:sz w:val="14"/>
          <w:szCs w:val="14"/>
          <w:highlight w:val="green"/>
        </w:rPr>
        <w:t>2</w:t>
      </w:r>
      <w:r w:rsidRPr="196B2BE0" w:rsidR="001B6A92">
        <w:rPr>
          <w:sz w:val="22"/>
          <w:szCs w:val="22"/>
          <w:highlight w:val="green"/>
        </w:rPr>
        <w:t>O</w:t>
      </w:r>
      <w:r w:rsidRPr="196B2BE0" w:rsidR="001B6A92">
        <w:rPr>
          <w:sz w:val="14"/>
          <w:szCs w:val="14"/>
          <w:highlight w:val="green"/>
        </w:rPr>
        <w:t xml:space="preserve">2 </w:t>
      </w:r>
      <w:r w:rsidRPr="196B2BE0" w:rsidR="001B6A92">
        <w:rPr>
          <w:sz w:val="22"/>
          <w:szCs w:val="22"/>
          <w:highlight w:val="green"/>
        </w:rPr>
        <w:t>(g)</w:t>
      </w:r>
    </w:p>
    <w:p w:rsidR="001B6A92" w:rsidP="196B2BE0" w:rsidRDefault="001B6A92" w14:paraId="74D0EF89" w14:textId="77777777" w14:noSpellErr="1">
      <w:pPr>
        <w:pStyle w:val="Default"/>
        <w:numPr>
          <w:ilvl w:val="0"/>
          <w:numId w:val="2"/>
        </w:numPr>
        <w:spacing w:after="76" w:line="360" w:lineRule="auto"/>
        <w:rPr>
          <w:sz w:val="22"/>
          <w:szCs w:val="22"/>
          <w:highlight w:val="green"/>
        </w:rPr>
      </w:pPr>
      <w:r w:rsidRPr="196B2BE0" w:rsidR="001B6A92">
        <w:rPr>
          <w:sz w:val="22"/>
          <w:szCs w:val="22"/>
          <w:highlight w:val="green"/>
        </w:rPr>
        <w:t>H</w:t>
      </w:r>
      <w:r w:rsidRPr="196B2BE0" w:rsidR="001B6A92">
        <w:rPr>
          <w:sz w:val="14"/>
          <w:szCs w:val="14"/>
          <w:highlight w:val="green"/>
        </w:rPr>
        <w:t xml:space="preserve">2 </w:t>
      </w:r>
      <w:r w:rsidRPr="196B2BE0" w:rsidR="001B6A92">
        <w:rPr>
          <w:sz w:val="22"/>
          <w:szCs w:val="22"/>
          <w:highlight w:val="green"/>
        </w:rPr>
        <w:t>(g) + O</w:t>
      </w:r>
      <w:r w:rsidRPr="196B2BE0" w:rsidR="001B6A92">
        <w:rPr>
          <w:sz w:val="14"/>
          <w:szCs w:val="14"/>
          <w:highlight w:val="green"/>
        </w:rPr>
        <w:t xml:space="preserve">2 </w:t>
      </w:r>
      <w:r w:rsidRPr="196B2BE0" w:rsidR="001B6A92">
        <w:rPr>
          <w:sz w:val="22"/>
          <w:szCs w:val="22"/>
          <w:highlight w:val="green"/>
        </w:rPr>
        <w:t>(g) → H</w:t>
      </w:r>
      <w:r w:rsidRPr="196B2BE0" w:rsidR="001B6A92">
        <w:rPr>
          <w:sz w:val="14"/>
          <w:szCs w:val="14"/>
          <w:highlight w:val="green"/>
        </w:rPr>
        <w:t>2</w:t>
      </w:r>
      <w:r w:rsidRPr="196B2BE0" w:rsidR="001B6A92">
        <w:rPr>
          <w:sz w:val="22"/>
          <w:szCs w:val="22"/>
          <w:highlight w:val="green"/>
        </w:rPr>
        <w:t>O</w:t>
      </w:r>
      <w:r w:rsidRPr="196B2BE0" w:rsidR="001B6A92">
        <w:rPr>
          <w:sz w:val="14"/>
          <w:szCs w:val="14"/>
          <w:highlight w:val="green"/>
        </w:rPr>
        <w:t xml:space="preserve">2 </w:t>
      </w:r>
      <w:r w:rsidRPr="196B2BE0" w:rsidR="001B6A92">
        <w:rPr>
          <w:sz w:val="22"/>
          <w:szCs w:val="22"/>
          <w:highlight w:val="green"/>
        </w:rPr>
        <w:t>(g) Δ</w:t>
      </w:r>
      <w:r w:rsidRPr="196B2BE0" w:rsidR="001B6A92">
        <w:rPr>
          <w:i w:val="1"/>
          <w:iCs w:val="1"/>
          <w:sz w:val="22"/>
          <w:szCs w:val="22"/>
          <w:highlight w:val="green"/>
        </w:rPr>
        <w:t xml:space="preserve">H </w:t>
      </w:r>
      <w:r w:rsidRPr="196B2BE0" w:rsidR="001B6A92">
        <w:rPr>
          <w:sz w:val="22"/>
          <w:szCs w:val="22"/>
          <w:highlight w:val="green"/>
        </w:rPr>
        <w:t>= –136 kJ</w:t>
      </w:r>
    </w:p>
    <w:p w:rsidR="001B6A92" w:rsidP="001B6A92" w:rsidRDefault="001B6A92" w14:paraId="0E824E76" w14:textId="77777777">
      <w:pPr>
        <w:pStyle w:val="Default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→ H</w:t>
      </w:r>
      <w:r>
        <w:rPr>
          <w:sz w:val="14"/>
          <w:szCs w:val="14"/>
        </w:rPr>
        <w:t>2</w:t>
      </w:r>
      <w:r>
        <w:rPr>
          <w:sz w:val="22"/>
          <w:szCs w:val="22"/>
        </w:rPr>
        <w:t>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+136 kJ</w:t>
      </w:r>
    </w:p>
    <w:p w:rsidR="001B6A92" w:rsidP="001B6A92" w:rsidRDefault="001B6A92" w14:paraId="3808C9BA" w14:textId="77777777">
      <w:pPr>
        <w:pStyle w:val="Default"/>
        <w:spacing w:line="360" w:lineRule="auto"/>
        <w:rPr>
          <w:sz w:val="22"/>
          <w:szCs w:val="22"/>
        </w:rPr>
      </w:pPr>
    </w:p>
    <w:p w:rsidR="001B6A92" w:rsidP="001B6A92" w:rsidRDefault="001B6A92" w14:paraId="442FBBA3" w14:textId="77777777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following thermochemical equation: </w:t>
      </w:r>
    </w:p>
    <w:p w:rsidR="001B6A92" w:rsidP="001B6A92" w:rsidRDefault="001B6A92" w14:paraId="763E3899" w14:textId="77777777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(s) + H</w:t>
      </w:r>
      <w:r>
        <w:rPr>
          <w:sz w:val="14"/>
          <w:szCs w:val="14"/>
        </w:rPr>
        <w:t>2</w:t>
      </w:r>
      <w:r>
        <w:rPr>
          <w:sz w:val="22"/>
          <w:szCs w:val="22"/>
        </w:rPr>
        <w:t>O (l) → Ca(OH)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(s)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-66.5 kJ</w:t>
      </w:r>
    </w:p>
    <w:p w:rsidR="001B6A92" w:rsidP="001B6A92" w:rsidRDefault="001B6A92" w14:paraId="4C0E445C" w14:textId="77777777">
      <w:pPr>
        <w:pStyle w:val="Default"/>
        <w:spacing w:line="360" w:lineRule="auto"/>
        <w:rPr>
          <w:sz w:val="22"/>
          <w:szCs w:val="22"/>
        </w:rPr>
      </w:pPr>
    </w:p>
    <w:p w:rsidR="001B6A92" w:rsidP="001B6A92" w:rsidRDefault="001B6A92" w14:paraId="5A616426" w14:textId="77777777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statements is/are correct? </w:t>
      </w:r>
    </w:p>
    <w:p w:rsidR="001B6A92" w:rsidP="001B6A92" w:rsidRDefault="001B6A92" w14:paraId="654BE0C4" w14:textId="77777777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I. The reaction is exothermic </w:t>
      </w:r>
    </w:p>
    <w:p w:rsidR="001B6A92" w:rsidP="001B6A92" w:rsidRDefault="001B6A92" w14:paraId="2AFAACAD" w14:textId="77777777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II. The reaction releases 66.5 kJ per gram of Ca(OH)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(s) formed </w:t>
      </w:r>
    </w:p>
    <w:p w:rsidR="001B6A92" w:rsidP="001B6A92" w:rsidRDefault="001B6A92" w14:paraId="6DBF2AC8" w14:textId="77777777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III. Alternatively, the ΔH term could be added to the product side of the equation with the appropriate sign </w:t>
      </w:r>
    </w:p>
    <w:p w:rsidR="001B6A92" w:rsidP="001B6A92" w:rsidRDefault="001B6A92" w14:paraId="59D934DD" w14:textId="77777777">
      <w:pPr>
        <w:pStyle w:val="Default"/>
        <w:spacing w:line="360" w:lineRule="auto"/>
        <w:ind w:left="720"/>
        <w:rPr>
          <w:sz w:val="22"/>
          <w:szCs w:val="22"/>
        </w:rPr>
      </w:pPr>
    </w:p>
    <w:p w:rsidR="001B6A92" w:rsidP="001B6A92" w:rsidRDefault="001B6A92" w14:paraId="7CCDE603" w14:textId="77777777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(A) </w:t>
      </w:r>
      <w:r>
        <w:rPr>
          <w:sz w:val="22"/>
          <w:szCs w:val="22"/>
        </w:rPr>
        <w:t xml:space="preserve">I only </w:t>
      </w:r>
    </w:p>
    <w:p w:rsidR="001B6A92" w:rsidP="001B6A92" w:rsidRDefault="001B6A92" w14:paraId="01FDF83B" w14:textId="77777777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(B) </w:t>
      </w:r>
      <w:r>
        <w:rPr>
          <w:sz w:val="22"/>
          <w:szCs w:val="22"/>
        </w:rPr>
        <w:t xml:space="preserve">II only </w:t>
      </w:r>
    </w:p>
    <w:p w:rsidR="001B6A92" w:rsidP="001B6A92" w:rsidRDefault="001B6A92" w14:paraId="07289BB8" w14:textId="77777777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(C) </w:t>
      </w:r>
      <w:r>
        <w:rPr>
          <w:sz w:val="22"/>
          <w:szCs w:val="22"/>
        </w:rPr>
        <w:t xml:space="preserve">I and II </w:t>
      </w:r>
    </w:p>
    <w:p w:rsidR="001B6A92" w:rsidP="001B6A92" w:rsidRDefault="001B6A92" w14:paraId="3BEAA2BC" w14:textId="77777777" w14:noSpellErr="1">
      <w:pPr>
        <w:pStyle w:val="Default"/>
        <w:spacing w:after="79" w:line="360" w:lineRule="auto"/>
        <w:ind w:left="720"/>
        <w:rPr>
          <w:sz w:val="22"/>
          <w:szCs w:val="22"/>
        </w:rPr>
      </w:pPr>
      <w:r w:rsidRPr="196B2BE0" w:rsidR="001B6A92">
        <w:rPr>
          <w:sz w:val="20"/>
          <w:szCs w:val="20"/>
          <w:highlight w:val="green"/>
        </w:rPr>
        <w:t xml:space="preserve">(D) </w:t>
      </w:r>
      <w:r w:rsidRPr="196B2BE0" w:rsidR="001B6A92">
        <w:rPr>
          <w:sz w:val="22"/>
          <w:szCs w:val="22"/>
          <w:highlight w:val="green"/>
        </w:rPr>
        <w:t>I and III</w:t>
      </w:r>
      <w:r w:rsidRPr="196B2BE0" w:rsidR="001B6A92">
        <w:rPr>
          <w:sz w:val="22"/>
          <w:szCs w:val="22"/>
        </w:rPr>
        <w:t xml:space="preserve"> </w:t>
      </w:r>
    </w:p>
    <w:p w:rsidR="001B6A92" w:rsidP="001B6A92" w:rsidRDefault="001B6A92" w14:paraId="3371DC4E" w14:textId="77777777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(E) </w:t>
      </w:r>
      <w:r>
        <w:rPr>
          <w:sz w:val="22"/>
          <w:szCs w:val="22"/>
        </w:rPr>
        <w:t xml:space="preserve">I, II, and III </w:t>
      </w:r>
    </w:p>
    <w:p w:rsidR="001B6A92" w:rsidP="001B6A92" w:rsidRDefault="001B6A92" w14:paraId="321D7AF9" w14:textId="77777777">
      <w:pPr>
        <w:pStyle w:val="Default"/>
        <w:spacing w:line="360" w:lineRule="auto"/>
        <w:ind w:left="720"/>
        <w:rPr>
          <w:sz w:val="22"/>
          <w:szCs w:val="22"/>
        </w:rPr>
      </w:pPr>
    </w:p>
    <w:p w:rsidR="001B6A92" w:rsidP="001B6A92" w:rsidRDefault="001B6A92" w14:paraId="300365BE" w14:textId="77777777">
      <w:pPr>
        <w:pStyle w:val="Default"/>
        <w:spacing w:line="360" w:lineRule="auto"/>
        <w:ind w:left="720"/>
        <w:rPr>
          <w:sz w:val="22"/>
          <w:szCs w:val="22"/>
        </w:rPr>
      </w:pPr>
    </w:p>
    <w:p w:rsidR="001B6A92" w:rsidP="001B6A92" w:rsidRDefault="001B6A92" w14:paraId="0D630836" w14:textId="77777777">
      <w:pPr>
        <w:pStyle w:val="Default"/>
        <w:spacing w:line="360" w:lineRule="auto"/>
        <w:ind w:left="720"/>
        <w:rPr>
          <w:sz w:val="22"/>
          <w:szCs w:val="22"/>
        </w:rPr>
      </w:pPr>
    </w:p>
    <w:p w:rsidR="001B6A92" w:rsidP="001B6A92" w:rsidRDefault="001B6A92" w14:paraId="2B3EBF75" w14:textId="77777777">
      <w:pPr>
        <w:pStyle w:val="Default"/>
        <w:spacing w:line="360" w:lineRule="auto"/>
        <w:ind w:left="720"/>
        <w:rPr>
          <w:sz w:val="22"/>
          <w:szCs w:val="22"/>
        </w:rPr>
      </w:pPr>
    </w:p>
    <w:p w:rsidRPr="00A81E8E" w:rsidR="001B6A92" w:rsidP="001B6A92" w:rsidRDefault="001B6A92" w14:paraId="2143BC0E" w14:textId="77777777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Aqueous HCl is added to an aqueous solution of NaOH at 25 °C and the result is shown in the figure </w:t>
      </w:r>
      <w:r w:rsidRPr="00A81E8E">
        <w:rPr>
          <w:sz w:val="22"/>
          <w:szCs w:val="22"/>
        </w:rPr>
        <w:t xml:space="preserve">below. </w:t>
      </w:r>
    </w:p>
    <w:p w:rsidR="001B6A92" w:rsidP="001B6A92" w:rsidRDefault="001B6A92" w14:paraId="3E9222AD" w14:textId="77777777">
      <w:pPr>
        <w:pStyle w:val="Default"/>
        <w:spacing w:line="360" w:lineRule="auto"/>
        <w:rPr>
          <w:sz w:val="22"/>
          <w:szCs w:val="22"/>
        </w:rPr>
      </w:pPr>
    </w:p>
    <w:p w:rsidR="001B6A92" w:rsidP="001B6A92" w:rsidRDefault="001B6A92" w14:paraId="07492C87" w14:textId="7777777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99B75B8" wp14:editId="5C0013E5">
            <wp:extent cx="2227448" cy="1491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74" cy="14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2" w:rsidP="001B6A92" w:rsidRDefault="001B6A92" w14:paraId="1D3DFD2E" w14:textId="77777777">
      <w:pPr>
        <w:pStyle w:val="Default"/>
        <w:spacing w:line="360" w:lineRule="auto"/>
        <w:rPr>
          <w:sz w:val="22"/>
          <w:szCs w:val="22"/>
        </w:rPr>
      </w:pPr>
    </w:p>
    <w:p w:rsidR="001B6A92" w:rsidP="001B6A92" w:rsidRDefault="001B6A92" w14:paraId="6E2681C9" w14:textId="77777777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Which of the following correctly characterises this reaction? </w:t>
      </w:r>
    </w:p>
    <w:p w:rsidR="001B6A92" w:rsidP="196B2BE0" w:rsidRDefault="001B6A92" w14:paraId="564DDF13" w14:textId="77777777" w14:noSpellErr="1">
      <w:pPr>
        <w:pStyle w:val="Default"/>
        <w:spacing w:after="68" w:line="360" w:lineRule="auto"/>
        <w:ind w:left="720"/>
        <w:rPr>
          <w:sz w:val="22"/>
          <w:szCs w:val="22"/>
          <w:highlight w:val="green"/>
        </w:rPr>
      </w:pPr>
      <w:r w:rsidRPr="196B2BE0" w:rsidR="001B6A92">
        <w:rPr>
          <w:sz w:val="20"/>
          <w:szCs w:val="20"/>
          <w:highlight w:val="green"/>
        </w:rPr>
        <w:t xml:space="preserve">(A) </w:t>
      </w:r>
      <w:r w:rsidRPr="196B2BE0" w:rsidR="001B6A92">
        <w:rPr>
          <w:sz w:val="22"/>
          <w:szCs w:val="22"/>
          <w:highlight w:val="green"/>
        </w:rPr>
        <w:t>The reaction is exothermic.</w:t>
      </w:r>
      <w:r w:rsidRPr="196B2BE0" w:rsidR="001B6A92">
        <w:rPr>
          <w:sz w:val="22"/>
          <w:szCs w:val="22"/>
        </w:rPr>
        <w:t xml:space="preserve"> </w:t>
      </w:r>
    </w:p>
    <w:p w:rsidR="001B6A92" w:rsidP="196B2BE0" w:rsidRDefault="001B6A92" w14:paraId="0473BAD7" w14:textId="77777777" w14:noSpellErr="1">
      <w:pPr>
        <w:pStyle w:val="Default"/>
        <w:spacing w:after="68" w:line="360" w:lineRule="auto"/>
        <w:ind w:left="720"/>
        <w:rPr>
          <w:sz w:val="22"/>
          <w:szCs w:val="22"/>
          <w:highlight w:val="green"/>
        </w:rPr>
      </w:pPr>
      <w:r w:rsidRPr="196B2BE0" w:rsidR="001B6A92">
        <w:rPr>
          <w:sz w:val="20"/>
          <w:szCs w:val="20"/>
        </w:rPr>
        <w:t xml:space="preserve">(B) </w:t>
      </w:r>
      <w:r w:rsidRPr="196B2BE0" w:rsidR="001B6A92">
        <w:rPr>
          <w:sz w:val="22"/>
          <w:szCs w:val="22"/>
        </w:rPr>
        <w:t>The Δ</w:t>
      </w:r>
      <w:r w:rsidRPr="196B2BE0" w:rsidR="001B6A92">
        <w:rPr>
          <w:i w:val="1"/>
          <w:iCs w:val="1"/>
          <w:sz w:val="22"/>
          <w:szCs w:val="22"/>
        </w:rPr>
        <w:t xml:space="preserve">H </w:t>
      </w:r>
      <w:r w:rsidRPr="196B2BE0" w:rsidR="001B6A92">
        <w:rPr>
          <w:sz w:val="22"/>
          <w:szCs w:val="22"/>
        </w:rPr>
        <w:t>for the reaction has a + sign.</w:t>
      </w:r>
      <w:r w:rsidRPr="196B2BE0" w:rsidR="001B6A92">
        <w:rPr>
          <w:sz w:val="22"/>
          <w:szCs w:val="22"/>
        </w:rPr>
        <w:t xml:space="preserve"> </w:t>
      </w:r>
    </w:p>
    <w:p w:rsidR="001B6A92" w:rsidP="001B6A92" w:rsidRDefault="001B6A92" w14:paraId="66D382E6" w14:textId="77777777">
      <w:pPr>
        <w:pStyle w:val="Default"/>
        <w:spacing w:after="68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(C) </w:t>
      </w:r>
      <w:r>
        <w:rPr>
          <w:sz w:val="22"/>
          <w:szCs w:val="22"/>
        </w:rPr>
        <w:t xml:space="preserve">Energy could be considered to be a reactant in the equation for the reaction. </w:t>
      </w:r>
    </w:p>
    <w:p w:rsidR="001B6A92" w:rsidP="196B2BE0" w:rsidRDefault="001B6A92" w14:paraId="5B51A59E" w14:textId="77777777" w14:noSpellErr="1">
      <w:pPr>
        <w:pStyle w:val="Default"/>
        <w:spacing w:after="68" w:line="360" w:lineRule="auto"/>
        <w:ind w:left="720"/>
        <w:rPr>
          <w:sz w:val="22"/>
          <w:szCs w:val="22"/>
          <w:highlight w:val="green"/>
        </w:rPr>
      </w:pPr>
      <w:r w:rsidRPr="196B2BE0" w:rsidR="001B6A92">
        <w:rPr>
          <w:sz w:val="20"/>
          <w:szCs w:val="20"/>
          <w:highlight w:val="green"/>
        </w:rPr>
        <w:t xml:space="preserve">(D) </w:t>
      </w:r>
      <w:r w:rsidRPr="196B2BE0" w:rsidR="001B6A92">
        <w:rPr>
          <w:sz w:val="22"/>
          <w:szCs w:val="22"/>
          <w:highlight w:val="green"/>
        </w:rPr>
        <w:t>The energy (enthalpy) of the products is greater than the reactants.</w:t>
      </w:r>
      <w:r w:rsidRPr="196B2BE0" w:rsidR="001B6A92">
        <w:rPr>
          <w:sz w:val="22"/>
          <w:szCs w:val="22"/>
        </w:rPr>
        <w:t xml:space="preserve"> </w:t>
      </w:r>
    </w:p>
    <w:p w:rsidR="001B6A92" w:rsidP="001B6A92" w:rsidRDefault="001B6A92" w14:paraId="664B8619" w14:textId="77777777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(E) </w:t>
      </w:r>
      <w:r>
        <w:rPr>
          <w:sz w:val="22"/>
          <w:szCs w:val="22"/>
        </w:rPr>
        <w:t xml:space="preserve">This reaction consumes energy. </w:t>
      </w:r>
    </w:p>
    <w:p w:rsidR="001B6A92" w:rsidP="001B6A92" w:rsidRDefault="001B6A92" w14:paraId="7A6455E7" w14:textId="77777777">
      <w:pPr>
        <w:pStyle w:val="Default"/>
        <w:spacing w:line="360" w:lineRule="auto"/>
      </w:pPr>
    </w:p>
    <w:p w:rsidR="001B6A92" w:rsidP="001B6A92" w:rsidRDefault="001B6A92" w14:paraId="7640838A" w14:textId="77777777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thermochemical equation describing the heat change in the decomposition of limestone, CaCO</w:t>
      </w:r>
      <w:r>
        <w:rPr>
          <w:sz w:val="14"/>
          <w:szCs w:val="14"/>
        </w:rPr>
        <w:t>3</w:t>
      </w:r>
      <w:r>
        <w:rPr>
          <w:sz w:val="22"/>
          <w:szCs w:val="22"/>
        </w:rPr>
        <w:t xml:space="preserve">, is: </w:t>
      </w:r>
    </w:p>
    <w:p w:rsidR="001B6A92" w:rsidP="001B6A92" w:rsidRDefault="001B6A92" w14:paraId="24033275" w14:textId="77777777">
      <w:pPr>
        <w:pStyle w:val="Default"/>
        <w:spacing w:line="360" w:lineRule="auto"/>
        <w:rPr>
          <w:sz w:val="22"/>
          <w:szCs w:val="22"/>
        </w:rPr>
      </w:pPr>
    </w:p>
    <w:p w:rsidR="001B6A92" w:rsidP="001B6A92" w:rsidRDefault="001B6A92" w14:paraId="29B36695" w14:textId="7777777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CaCO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 xml:space="preserve">(s)  → </w:t>
      </w: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(s) + 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    Δ</w:t>
      </w:r>
      <w:r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 xml:space="preserve"> =  1.76 kJ/g</w:t>
      </w:r>
    </w:p>
    <w:p w:rsidR="001B6A92" w:rsidP="001B6A92" w:rsidRDefault="001B6A92" w14:paraId="62731ED2" w14:textId="77777777">
      <w:pPr>
        <w:spacing w:line="360" w:lineRule="auto"/>
        <w:ind w:left="720"/>
      </w:pPr>
    </w:p>
    <w:p w:rsidR="001B6A92" w:rsidP="001B6A92" w:rsidRDefault="001B6A92" w14:paraId="75723D12" w14:textId="1377E336">
      <w:pPr>
        <w:pStyle w:val="ListParagraph"/>
        <w:numPr>
          <w:ilvl w:val="0"/>
          <w:numId w:val="3"/>
        </w:numPr>
        <w:spacing w:line="360" w:lineRule="auto"/>
        <w:rPr/>
      </w:pPr>
      <w:r w:rsidR="001B6A92">
        <w:rPr/>
        <w:t>Identify</w:t>
      </w:r>
      <w:r w:rsidR="001B6A92">
        <w:rPr/>
        <w:t xml:space="preserve"> whether this is an exothermic or endothermic reaction.</w:t>
      </w:r>
      <w:r>
        <w:br/>
      </w:r>
      <w:r w:rsidR="31D1B716">
        <w:rPr/>
        <w:t>Endothermic</w:t>
      </w:r>
    </w:p>
    <w:p w:rsidR="001B6A92" w:rsidP="001B6A92" w:rsidRDefault="001B6A92" w14:paraId="3A9DD320" w14:textId="77777777">
      <w:pPr>
        <w:pStyle w:val="ListParagraph"/>
        <w:numPr>
          <w:ilvl w:val="0"/>
          <w:numId w:val="3"/>
        </w:numPr>
        <w:spacing w:line="360" w:lineRule="auto"/>
      </w:pPr>
      <w:r>
        <w:t>Draw an enthalpy level diagram for this reaction.</w:t>
      </w:r>
    </w:p>
    <w:p w:rsidR="001B6A92" w:rsidP="001B6A92" w:rsidRDefault="001B6A92" w14:paraId="53B94891" w14:textId="759E8936">
      <w:pPr>
        <w:pStyle w:val="ListParagraph"/>
        <w:numPr>
          <w:ilvl w:val="0"/>
          <w:numId w:val="3"/>
        </w:numPr>
        <w:spacing w:line="360" w:lineRule="auto"/>
        <w:rPr/>
      </w:pPr>
      <w:r w:rsidR="001B6A92">
        <w:rPr/>
        <w:t xml:space="preserve">Calculate the heat change that </w:t>
      </w:r>
      <w:r w:rsidR="001B6A92">
        <w:rPr/>
        <w:t>accompanies</w:t>
      </w:r>
      <w:r w:rsidR="001B6A92">
        <w:rPr/>
        <w:t xml:space="preserve"> the decomposition of 25.0 g of limestone.</w:t>
      </w:r>
      <w:r>
        <w:br/>
      </w:r>
      <w:r w:rsidR="13079D56">
        <w:rPr/>
        <w:t>1.76 x 25 = +44kJ</w:t>
      </w:r>
    </w:p>
    <w:p w:rsidR="001B6A92" w:rsidP="001B6A92" w:rsidRDefault="001B6A92" w14:paraId="0621C9A2" w14:textId="77777777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metabolism of glucose can be represented by the equation </w:t>
      </w:r>
    </w:p>
    <w:p w:rsidR="001B6A92" w:rsidP="001B6A92" w:rsidRDefault="001B6A92" w14:paraId="5940EEFE" w14:textId="77777777">
      <w:pPr>
        <w:pStyle w:val="Default"/>
        <w:spacing w:line="360" w:lineRule="auto"/>
        <w:ind w:left="360"/>
        <w:rPr>
          <w:sz w:val="22"/>
          <w:szCs w:val="22"/>
        </w:rPr>
      </w:pPr>
    </w:p>
    <w:p w:rsidR="001B6A92" w:rsidP="001B6A92" w:rsidRDefault="001B6A92" w14:paraId="2B1D6762" w14:textId="7777777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14"/>
          <w:szCs w:val="14"/>
        </w:rPr>
        <w:t>6</w:t>
      </w:r>
      <w:r>
        <w:rPr>
          <w:sz w:val="22"/>
          <w:szCs w:val="22"/>
        </w:rPr>
        <w:t>H</w:t>
      </w:r>
      <w:r>
        <w:rPr>
          <w:sz w:val="14"/>
          <w:szCs w:val="14"/>
        </w:rPr>
        <w:t>12</w:t>
      </w:r>
      <w:r>
        <w:rPr>
          <w:sz w:val="22"/>
          <w:szCs w:val="22"/>
        </w:rPr>
        <w:t>O</w:t>
      </w:r>
      <w:r>
        <w:rPr>
          <w:sz w:val="14"/>
          <w:szCs w:val="14"/>
        </w:rPr>
        <w:t xml:space="preserve">6 </w:t>
      </w:r>
      <w:r>
        <w:rPr>
          <w:sz w:val="22"/>
          <w:szCs w:val="22"/>
        </w:rPr>
        <w:t>(s) + 6O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→ 6CO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+ 6H</w:t>
      </w:r>
      <w:r>
        <w:rPr>
          <w:sz w:val="14"/>
          <w:szCs w:val="14"/>
        </w:rPr>
        <w:t>2</w:t>
      </w:r>
      <w:r>
        <w:rPr>
          <w:sz w:val="22"/>
          <w:szCs w:val="22"/>
        </w:rPr>
        <w:t>O (g)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15.7</w:t>
      </w:r>
      <w:r>
        <w:rPr>
          <w:sz w:val="14"/>
          <w:szCs w:val="14"/>
        </w:rPr>
        <w:t xml:space="preserve"> </w:t>
      </w:r>
      <w:r>
        <w:rPr>
          <w:sz w:val="22"/>
          <w:szCs w:val="22"/>
        </w:rPr>
        <w:t>kJ/g</w:t>
      </w:r>
    </w:p>
    <w:p w:rsidR="001B6A92" w:rsidP="001B6A92" w:rsidRDefault="001B6A92" w14:paraId="2213DDAA" w14:textId="77777777">
      <w:pPr>
        <w:pStyle w:val="Default"/>
        <w:spacing w:line="360" w:lineRule="auto"/>
        <w:jc w:val="center"/>
        <w:rPr>
          <w:sz w:val="22"/>
          <w:szCs w:val="22"/>
        </w:rPr>
      </w:pPr>
    </w:p>
    <w:p w:rsidR="001B6A92" w:rsidP="001B6A92" w:rsidRDefault="001B6A92" w14:paraId="6F2B8C09" w14:textId="12491F6C">
      <w:pPr>
        <w:pStyle w:val="ListParagraph"/>
        <w:numPr>
          <w:ilvl w:val="0"/>
          <w:numId w:val="4"/>
        </w:numPr>
        <w:spacing w:line="360" w:lineRule="auto"/>
        <w:rPr/>
      </w:pPr>
      <w:r w:rsidR="001B6A92">
        <w:rPr/>
        <w:t>Identify</w:t>
      </w:r>
      <w:r w:rsidR="001B6A92">
        <w:rPr/>
        <w:t xml:space="preserve"> whether this is an exothermic or endothermic reaction.</w:t>
      </w:r>
      <w:r>
        <w:br/>
      </w:r>
      <w:r w:rsidR="3765D7FD">
        <w:rPr/>
        <w:t>E</w:t>
      </w:r>
      <w:r w:rsidR="2037B5F2">
        <w:rPr/>
        <w:t>xo</w:t>
      </w:r>
      <w:r w:rsidR="3765D7FD">
        <w:rPr/>
        <w:t>thermic</w:t>
      </w:r>
    </w:p>
    <w:p w:rsidR="001B6A92" w:rsidP="001B6A92" w:rsidRDefault="001B6A92" w14:paraId="74A827D5" w14:textId="77777777">
      <w:pPr>
        <w:pStyle w:val="ListParagraph"/>
        <w:numPr>
          <w:ilvl w:val="0"/>
          <w:numId w:val="4"/>
        </w:numPr>
        <w:spacing w:line="360" w:lineRule="auto"/>
      </w:pPr>
      <w:r>
        <w:t>Draw an enthalpy level diagram for this reaction.</w:t>
      </w:r>
    </w:p>
    <w:p w:rsidR="001E5F51" w:rsidP="001B6A92" w:rsidRDefault="001B6A92" w14:paraId="26F50F52" w14:textId="628F0F20">
      <w:pPr>
        <w:pStyle w:val="ListParagraph"/>
        <w:numPr>
          <w:ilvl w:val="0"/>
          <w:numId w:val="4"/>
        </w:numPr>
        <w:spacing w:line="360" w:lineRule="auto"/>
        <w:rPr/>
      </w:pPr>
      <w:r w:rsidR="001B6A92">
        <w:rPr/>
        <w:t xml:space="preserve">How many grams of glucose must be metabolised to produce 282 kJ of energy? </w:t>
      </w:r>
      <w:r>
        <w:br/>
      </w:r>
      <w:r w:rsidR="29486421">
        <w:rPr/>
        <w:t>282 / 15.7 = 17.96g</w:t>
      </w:r>
    </w:p>
    <w:sectPr w:rsidR="001E5F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449"/>
    <w:multiLevelType w:val="hybridMultilevel"/>
    <w:tmpl w:val="D5BABB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7D51"/>
    <w:multiLevelType w:val="hybridMultilevel"/>
    <w:tmpl w:val="51CC931E"/>
    <w:lvl w:ilvl="0" w:tplc="02F27B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B0D4C"/>
    <w:multiLevelType w:val="hybridMultilevel"/>
    <w:tmpl w:val="51CC931E"/>
    <w:lvl w:ilvl="0" w:tplc="02F27B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511DB6"/>
    <w:multiLevelType w:val="hybridMultilevel"/>
    <w:tmpl w:val="370E8552"/>
    <w:lvl w:ilvl="0" w:tplc="0C090015">
      <w:start w:val="1"/>
      <w:numFmt w:val="upperLetter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92"/>
    <w:rsid w:val="001B6A92"/>
    <w:rsid w:val="001E5F51"/>
    <w:rsid w:val="00AB5836"/>
    <w:rsid w:val="00FE4B36"/>
    <w:rsid w:val="0299251A"/>
    <w:rsid w:val="02C5954B"/>
    <w:rsid w:val="12AF9151"/>
    <w:rsid w:val="12C78624"/>
    <w:rsid w:val="13079D56"/>
    <w:rsid w:val="154396E3"/>
    <w:rsid w:val="17556C2F"/>
    <w:rsid w:val="196B2BE0"/>
    <w:rsid w:val="1F2A69D0"/>
    <w:rsid w:val="2037B5F2"/>
    <w:rsid w:val="20B9BE34"/>
    <w:rsid w:val="24F0D5D3"/>
    <w:rsid w:val="2617AC60"/>
    <w:rsid w:val="288A845F"/>
    <w:rsid w:val="29486421"/>
    <w:rsid w:val="29E6797E"/>
    <w:rsid w:val="2A33A4B8"/>
    <w:rsid w:val="2B538EE1"/>
    <w:rsid w:val="2F927CC1"/>
    <w:rsid w:val="310652BB"/>
    <w:rsid w:val="31D1B716"/>
    <w:rsid w:val="33179AC7"/>
    <w:rsid w:val="333D779A"/>
    <w:rsid w:val="36722835"/>
    <w:rsid w:val="3765D7FD"/>
    <w:rsid w:val="37BA2B97"/>
    <w:rsid w:val="3878187D"/>
    <w:rsid w:val="392376BE"/>
    <w:rsid w:val="3B6913B4"/>
    <w:rsid w:val="3C7E464E"/>
    <w:rsid w:val="3F4ADF41"/>
    <w:rsid w:val="42336BBC"/>
    <w:rsid w:val="494E38FD"/>
    <w:rsid w:val="51C3329C"/>
    <w:rsid w:val="55D8E724"/>
    <w:rsid w:val="61B34EBA"/>
    <w:rsid w:val="6243405A"/>
    <w:rsid w:val="64AE5102"/>
    <w:rsid w:val="651DFD0F"/>
    <w:rsid w:val="6DACD965"/>
    <w:rsid w:val="727F74A9"/>
    <w:rsid w:val="75606FE5"/>
    <w:rsid w:val="7653A958"/>
    <w:rsid w:val="7660CCC7"/>
    <w:rsid w:val="77B02A54"/>
    <w:rsid w:val="785A1AD8"/>
    <w:rsid w:val="796AB9FC"/>
    <w:rsid w:val="7BAB95DA"/>
    <w:rsid w:val="7DD5B8C7"/>
    <w:rsid w:val="7F2AC2A7"/>
    <w:rsid w:val="7F6B9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C625"/>
  <w15:chartTrackingRefBased/>
  <w15:docId w15:val="{3317256C-1F28-4173-8B0C-C614BED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6A9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1B6A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000E4809-C487-4E27-A903-F4BCD4A3D069}"/>
</file>

<file path=customXml/itemProps2.xml><?xml version="1.0" encoding="utf-8"?>
<ds:datastoreItem xmlns:ds="http://schemas.openxmlformats.org/officeDocument/2006/customXml" ds:itemID="{696FA64D-D3DA-4977-A986-5DE2E55482D5}"/>
</file>

<file path=customXml/itemProps3.xml><?xml version="1.0" encoding="utf-8"?>
<ds:datastoreItem xmlns:ds="http://schemas.openxmlformats.org/officeDocument/2006/customXml" ds:itemID="{62EBAE51-192F-4E76-848D-BB825BE4BB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2</revision>
  <dcterms:created xsi:type="dcterms:W3CDTF">2025-02-03T06:33:00.0000000Z</dcterms:created>
  <dcterms:modified xsi:type="dcterms:W3CDTF">2025-02-07T01:11:28.9274806Z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