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54D9" w14:textId="297BA21F" w:rsidR="0022456E" w:rsidRPr="00013C6A" w:rsidRDefault="00450BFA" w:rsidP="00013C6A">
      <w:pPr>
        <w:widowControl w:val="0"/>
        <w:shd w:val="clear" w:color="auto" w:fill="C00000"/>
        <w:jc w:val="center"/>
        <w:rPr>
          <w:rFonts w:ascii="Arial" w:hAnsi="Arial" w:cs="Arial"/>
          <w:color w:val="FFFFFF" w:themeColor="background1"/>
          <w:sz w:val="40"/>
          <w:szCs w:val="40"/>
        </w:rPr>
      </w:pPr>
      <w:r>
        <w:rPr>
          <w:rFonts w:ascii="Arial" w:hAnsi="Arial" w:cs="Arial"/>
          <w:color w:val="FFFFFF" w:themeColor="background1"/>
          <w:sz w:val="40"/>
          <w:szCs w:val="40"/>
        </w:rPr>
        <w:t xml:space="preserve">Empirical formula of </w:t>
      </w:r>
      <w:r w:rsidR="00013C6A">
        <w:rPr>
          <w:rFonts w:ascii="Arial" w:hAnsi="Arial" w:cs="Arial"/>
          <w:color w:val="FFFFFF" w:themeColor="background1"/>
          <w:sz w:val="40"/>
          <w:szCs w:val="40"/>
        </w:rPr>
        <w:t>Magnesium</w:t>
      </w:r>
      <w:r>
        <w:rPr>
          <w:rFonts w:ascii="Arial" w:hAnsi="Arial" w:cs="Arial"/>
          <w:color w:val="FFFFFF" w:themeColor="background1"/>
          <w:sz w:val="40"/>
          <w:szCs w:val="40"/>
        </w:rPr>
        <w:t xml:space="preserve"> oxide</w:t>
      </w:r>
    </w:p>
    <w:p w14:paraId="185989C1" w14:textId="0CFA1A16" w:rsidR="005E0492" w:rsidRDefault="00450BFA" w:rsidP="0022456E">
      <w:pPr>
        <w:autoSpaceDE w:val="0"/>
        <w:autoSpaceDN w:val="0"/>
        <w:adjustRightInd w:val="0"/>
        <w:rPr>
          <w:rFonts w:ascii="Arial" w:hAnsi="Arial" w:cs="Arial"/>
          <w:color w:val="000000"/>
          <w:lang w:val="en-US"/>
        </w:rPr>
      </w:pPr>
      <w:r>
        <w:rPr>
          <w:rFonts w:ascii="Arial" w:hAnsi="Arial" w:cs="Arial"/>
          <w:color w:val="000000"/>
          <w:lang w:val="en-US"/>
        </w:rPr>
        <w:t xml:space="preserve">The empirical formula of a compound is the simplest value of the ratio of atoms of each element in the compound. </w:t>
      </w:r>
    </w:p>
    <w:p w14:paraId="71C7858C" w14:textId="7989E906" w:rsidR="00956083" w:rsidRDefault="00956083" w:rsidP="0022456E">
      <w:pPr>
        <w:autoSpaceDE w:val="0"/>
        <w:autoSpaceDN w:val="0"/>
        <w:adjustRightInd w:val="0"/>
        <w:rPr>
          <w:rFonts w:ascii="Arial" w:hAnsi="Arial" w:cs="Arial"/>
          <w:color w:val="000000"/>
          <w:lang w:val="en-US"/>
        </w:rPr>
      </w:pPr>
    </w:p>
    <w:p w14:paraId="14E27222" w14:textId="77777777" w:rsidR="00956083" w:rsidRPr="00956083" w:rsidRDefault="00956083" w:rsidP="00956083">
      <w:pPr>
        <w:autoSpaceDE w:val="0"/>
        <w:autoSpaceDN w:val="0"/>
        <w:adjustRightInd w:val="0"/>
        <w:rPr>
          <w:rFonts w:ascii="Arial" w:hAnsi="Arial" w:cs="Arial"/>
          <w:color w:val="000000"/>
        </w:rPr>
      </w:pPr>
      <w:r w:rsidRPr="00956083">
        <w:rPr>
          <w:rFonts w:ascii="Arial" w:hAnsi="Arial" w:cs="Arial"/>
          <w:color w:val="000000"/>
        </w:rPr>
        <w:t>The equation is:</w:t>
      </w:r>
    </w:p>
    <w:p w14:paraId="4E413E25" w14:textId="77777777" w:rsidR="00956083" w:rsidRPr="00956083" w:rsidRDefault="00956083" w:rsidP="00956083">
      <w:pPr>
        <w:numPr>
          <w:ilvl w:val="0"/>
          <w:numId w:val="27"/>
        </w:numPr>
        <w:autoSpaceDE w:val="0"/>
        <w:autoSpaceDN w:val="0"/>
        <w:adjustRightInd w:val="0"/>
        <w:rPr>
          <w:rFonts w:ascii="Arial" w:hAnsi="Arial" w:cs="Arial"/>
          <w:color w:val="000000"/>
        </w:rPr>
      </w:pPr>
      <w:r w:rsidRPr="00956083">
        <w:rPr>
          <w:rFonts w:ascii="Arial" w:hAnsi="Arial" w:cs="Arial"/>
          <w:color w:val="000000"/>
        </w:rPr>
        <w:t>Magnesium + oxygen → magnesium oxide</w:t>
      </w:r>
    </w:p>
    <w:p w14:paraId="4D74668A" w14:textId="247CF9F5" w:rsidR="004B432E" w:rsidRPr="00956083" w:rsidRDefault="00956083" w:rsidP="0022456E">
      <w:pPr>
        <w:numPr>
          <w:ilvl w:val="0"/>
          <w:numId w:val="27"/>
        </w:numPr>
        <w:autoSpaceDE w:val="0"/>
        <w:autoSpaceDN w:val="0"/>
        <w:adjustRightInd w:val="0"/>
        <w:rPr>
          <w:rFonts w:ascii="Arial" w:hAnsi="Arial" w:cs="Arial"/>
          <w:color w:val="000000"/>
        </w:rPr>
      </w:pPr>
      <w:r w:rsidRPr="00956083">
        <w:rPr>
          <w:rFonts w:ascii="Arial" w:hAnsi="Arial" w:cs="Arial"/>
          <w:color w:val="000000"/>
        </w:rPr>
        <w:t>2Mg + O</w:t>
      </w:r>
      <w:r w:rsidRPr="00956083">
        <w:rPr>
          <w:rFonts w:ascii="Arial" w:hAnsi="Arial" w:cs="Arial"/>
          <w:color w:val="000000"/>
          <w:vertAlign w:val="subscript"/>
        </w:rPr>
        <w:t>2</w:t>
      </w:r>
      <w:r w:rsidRPr="00956083">
        <w:rPr>
          <w:rFonts w:ascii="Arial" w:hAnsi="Arial" w:cs="Arial"/>
          <w:color w:val="000000"/>
        </w:rPr>
        <w:t> → 2MgO</w:t>
      </w:r>
    </w:p>
    <w:p w14:paraId="0CEB6D78" w14:textId="1EC1FB57" w:rsidR="004B432E" w:rsidRPr="0017689A" w:rsidRDefault="004B432E" w:rsidP="004B432E">
      <w:pPr>
        <w:jc w:val="center"/>
      </w:pPr>
      <w:r w:rsidRPr="0017689A">
        <w:fldChar w:fldCharType="begin"/>
      </w:r>
      <w:r w:rsidR="00BA7BA8">
        <w:instrText xml:space="preserve"> INCLUDEPICTURE "\\\\eqmtn2050001\\var\\folders\\l0\\k3xsxxh97c301vx3bhnrdwyh0000gn\\T\\com.microsoft.Word\\WebArchiveCopyPasteTempFiles\\Screen-Shot-2022-01-11-at-12.09.48-PM-1024x418.png" \* MERGEFORMAT </w:instrText>
      </w:r>
      <w:r w:rsidR="00956083">
        <w:fldChar w:fldCharType="separate"/>
      </w:r>
      <w:r w:rsidRPr="0017689A">
        <w:fldChar w:fldCharType="end"/>
      </w:r>
    </w:p>
    <w:p w14:paraId="1F6E3822" w14:textId="77777777" w:rsidR="004B432E" w:rsidRPr="005210E8" w:rsidRDefault="004B432E" w:rsidP="0022456E">
      <w:pPr>
        <w:autoSpaceDE w:val="0"/>
        <w:autoSpaceDN w:val="0"/>
        <w:adjustRightInd w:val="0"/>
        <w:rPr>
          <w:rFonts w:ascii="Arial" w:hAnsi="Arial" w:cs="Arial"/>
          <w:b/>
          <w:color w:val="000000"/>
          <w:sz w:val="16"/>
          <w:szCs w:val="16"/>
          <w:u w:val="single"/>
          <w:lang w:val="en-US"/>
        </w:rPr>
      </w:pPr>
    </w:p>
    <w:p w14:paraId="3E0664D0" w14:textId="77777777" w:rsidR="0022456E" w:rsidRPr="0017689A" w:rsidRDefault="0022456E" w:rsidP="00013C6A">
      <w:pPr>
        <w:shd w:val="clear" w:color="auto" w:fill="C00000"/>
        <w:autoSpaceDE w:val="0"/>
        <w:autoSpaceDN w:val="0"/>
        <w:adjustRightInd w:val="0"/>
        <w:rPr>
          <w:rFonts w:ascii="Arial" w:hAnsi="Arial" w:cs="Arial"/>
          <w:color w:val="FFFFFF" w:themeColor="background1"/>
          <w:sz w:val="28"/>
          <w:szCs w:val="28"/>
        </w:rPr>
      </w:pPr>
      <w:r w:rsidRPr="0017689A">
        <w:rPr>
          <w:rFonts w:ascii="Arial" w:hAnsi="Arial" w:cs="Arial"/>
          <w:color w:val="FFFFFF" w:themeColor="background1"/>
          <w:sz w:val="28"/>
          <w:szCs w:val="28"/>
        </w:rPr>
        <w:t xml:space="preserve">Aims </w:t>
      </w:r>
    </w:p>
    <w:p w14:paraId="16566624" w14:textId="6720053C" w:rsidR="0065768A" w:rsidRPr="0017689A" w:rsidRDefault="00450BFA" w:rsidP="0065768A">
      <w:pPr>
        <w:widowControl w:val="0"/>
        <w:spacing w:before="6"/>
        <w:rPr>
          <w:rFonts w:ascii="Arial" w:hAnsi="Arial" w:cs="Arial"/>
          <w:lang w:val="en-US"/>
        </w:rPr>
      </w:pPr>
      <w:r>
        <w:rPr>
          <w:rFonts w:ascii="Arial" w:hAnsi="Arial" w:cs="Arial"/>
          <w:lang w:val="en-US"/>
        </w:rPr>
        <w:t>To determine the empirical formula of Magnesium oxide (MgO)</w:t>
      </w:r>
    </w:p>
    <w:p w14:paraId="0B99401C" w14:textId="50000644" w:rsidR="0022456E" w:rsidRPr="0017689A" w:rsidRDefault="0022456E" w:rsidP="0022456E">
      <w:pPr>
        <w:autoSpaceDE w:val="0"/>
        <w:autoSpaceDN w:val="0"/>
        <w:adjustRightInd w:val="0"/>
        <w:rPr>
          <w:rFonts w:ascii="Arial" w:hAnsi="Arial" w:cs="Arial"/>
          <w:color w:val="000000"/>
          <w:u w:val="single"/>
          <w:lang w:val="en-US"/>
        </w:rPr>
      </w:pPr>
    </w:p>
    <w:p w14:paraId="22363ABB" w14:textId="734B8274" w:rsidR="004B432E" w:rsidRPr="00450BFA" w:rsidRDefault="0022456E" w:rsidP="00013C6A">
      <w:pPr>
        <w:shd w:val="clear" w:color="auto" w:fill="C00000"/>
        <w:autoSpaceDE w:val="0"/>
        <w:autoSpaceDN w:val="0"/>
        <w:adjustRightInd w:val="0"/>
        <w:rPr>
          <w:rFonts w:ascii="Arial" w:hAnsi="Arial" w:cs="Arial"/>
          <w:bCs/>
          <w:sz w:val="28"/>
          <w:szCs w:val="28"/>
        </w:rPr>
      </w:pPr>
      <w:r w:rsidRPr="00450BFA">
        <w:rPr>
          <w:rFonts w:ascii="Arial" w:hAnsi="Arial" w:cs="Arial"/>
          <w:bCs/>
          <w:color w:val="FFFFFF" w:themeColor="background1"/>
          <w:sz w:val="28"/>
          <w:szCs w:val="28"/>
        </w:rPr>
        <w:t>Apparatus</w:t>
      </w:r>
      <w:r w:rsidR="004301D1" w:rsidRPr="00450BFA">
        <w:rPr>
          <w:rFonts w:ascii="Arial" w:hAnsi="Arial" w:cs="Arial"/>
          <w:bCs/>
          <w:color w:val="FFFFFF" w:themeColor="background1"/>
          <w:sz w:val="28"/>
          <w:szCs w:val="28"/>
        </w:rPr>
        <w:t>/Equipment</w:t>
      </w:r>
      <w:r w:rsidRPr="00450BFA">
        <w:rPr>
          <w:rFonts w:ascii="Arial" w:hAnsi="Arial" w:cs="Arial"/>
          <w:bCs/>
          <w:color w:val="FFFFFF" w:themeColor="background1"/>
          <w:sz w:val="28"/>
          <w:szCs w:val="28"/>
        </w:rPr>
        <w:t xml:space="preserve"> </w:t>
      </w:r>
      <w:r w:rsidR="004B432E" w:rsidRPr="00450BFA">
        <w:rPr>
          <w:rFonts w:ascii="Arial" w:hAnsi="Arial" w:cs="Arial"/>
          <w:bCs/>
          <w:sz w:val="28"/>
          <w:szCs w:val="28"/>
        </w:rPr>
        <w:fldChar w:fldCharType="begin"/>
      </w:r>
      <w:r w:rsidR="00BA7BA8">
        <w:rPr>
          <w:rFonts w:ascii="Arial" w:hAnsi="Arial" w:cs="Arial"/>
          <w:bCs/>
          <w:sz w:val="28"/>
          <w:szCs w:val="28"/>
        </w:rPr>
        <w:instrText xml:space="preserve"> INCLUDEPICTURE "\\\\eqmtn2050001\\var\\folders\\l0\\k3xsxxh97c301vx3bhnrdwyh0000gn\\T\\com.microsoft.Word\\WebArchiveCopyPasteTempFiles\\ohaus-px-pioneer-precision-balance.jpg" \* MERGEFORMAT </w:instrText>
      </w:r>
      <w:r w:rsidR="004B432E" w:rsidRPr="00450BFA">
        <w:rPr>
          <w:rFonts w:ascii="Arial" w:hAnsi="Arial" w:cs="Arial"/>
          <w:bCs/>
          <w:sz w:val="28"/>
          <w:szCs w:val="28"/>
        </w:rPr>
        <w:fldChar w:fldCharType="end"/>
      </w:r>
    </w:p>
    <w:p w14:paraId="499CF643" w14:textId="10443106" w:rsidR="00450BFA" w:rsidRPr="00450BFA" w:rsidRDefault="00450BFA" w:rsidP="00450BFA">
      <w:pPr>
        <w:pStyle w:val="ListParagraph"/>
        <w:autoSpaceDE w:val="0"/>
        <w:autoSpaceDN w:val="0"/>
        <w:adjustRightInd w:val="0"/>
        <w:rPr>
          <w:rFonts w:ascii="Arial" w:hAnsi="Arial" w:cs="Arial"/>
          <w:bCs/>
          <w:sz w:val="28"/>
          <w:szCs w:val="28"/>
        </w:rPr>
      </w:pPr>
      <w:r>
        <w:rPr>
          <w:rFonts w:ascii="Arial" w:hAnsi="Arial" w:cs="Arial"/>
          <w:noProof/>
        </w:rPr>
        <w:drawing>
          <wp:anchor distT="0" distB="0" distL="114300" distR="114300" simplePos="0" relativeHeight="251658240" behindDoc="0" locked="0" layoutInCell="1" allowOverlap="1" wp14:anchorId="2137FB98" wp14:editId="76364457">
            <wp:simplePos x="0" y="0"/>
            <wp:positionH relativeFrom="column">
              <wp:posOffset>3115310</wp:posOffset>
            </wp:positionH>
            <wp:positionV relativeFrom="paragraph">
              <wp:posOffset>93254</wp:posOffset>
            </wp:positionV>
            <wp:extent cx="3161211" cy="2331393"/>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211" cy="2331393"/>
                    </a:xfrm>
                    <a:prstGeom prst="rect">
                      <a:avLst/>
                    </a:prstGeom>
                    <a:noFill/>
                  </pic:spPr>
                </pic:pic>
              </a:graphicData>
            </a:graphic>
            <wp14:sizeRelH relativeFrom="page">
              <wp14:pctWidth>0</wp14:pctWidth>
            </wp14:sizeRelH>
            <wp14:sizeRelV relativeFrom="page">
              <wp14:pctHeight>0</wp14:pctHeight>
            </wp14:sizeRelV>
          </wp:anchor>
        </w:drawing>
      </w:r>
    </w:p>
    <w:p w14:paraId="052ABB65" w14:textId="368F2C5A" w:rsidR="00E550ED" w:rsidRPr="0017689A" w:rsidRDefault="004B432E" w:rsidP="00677755">
      <w:pPr>
        <w:pStyle w:val="ListParagraph"/>
        <w:numPr>
          <w:ilvl w:val="0"/>
          <w:numId w:val="4"/>
        </w:numPr>
        <w:autoSpaceDE w:val="0"/>
        <w:autoSpaceDN w:val="0"/>
        <w:adjustRightInd w:val="0"/>
        <w:rPr>
          <w:rFonts w:ascii="Arial" w:hAnsi="Arial" w:cs="Arial"/>
        </w:rPr>
      </w:pPr>
      <w:r w:rsidRPr="0017689A">
        <w:rPr>
          <w:rFonts w:ascii="Arial" w:hAnsi="Arial" w:cs="Arial"/>
        </w:rPr>
        <w:t>Electronic balance</w:t>
      </w:r>
    </w:p>
    <w:p w14:paraId="0A2EC039" w14:textId="2CDB84D1"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Crucible with lid</w:t>
      </w:r>
    </w:p>
    <w:p w14:paraId="7135679F" w14:textId="4CC1CB4F"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Bunsen burner</w:t>
      </w:r>
    </w:p>
    <w:p w14:paraId="0AC96347" w14:textId="7A6A2A46"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Steel Wool</w:t>
      </w:r>
    </w:p>
    <w:p w14:paraId="55E4BA29" w14:textId="12FED19F"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Crucible tongs</w:t>
      </w:r>
    </w:p>
    <w:p w14:paraId="54BC7DC1" w14:textId="3D43D0AD"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Pipe clay triangle</w:t>
      </w:r>
    </w:p>
    <w:p w14:paraId="6DA96419" w14:textId="66F0C60F" w:rsidR="00450BFA" w:rsidRDefault="00450BFA" w:rsidP="00677755">
      <w:pPr>
        <w:pStyle w:val="ListParagraph"/>
        <w:numPr>
          <w:ilvl w:val="0"/>
          <w:numId w:val="4"/>
        </w:numPr>
        <w:autoSpaceDE w:val="0"/>
        <w:autoSpaceDN w:val="0"/>
        <w:adjustRightInd w:val="0"/>
        <w:rPr>
          <w:rFonts w:ascii="Arial" w:hAnsi="Arial" w:cs="Arial"/>
        </w:rPr>
      </w:pPr>
      <w:r>
        <w:rPr>
          <w:rFonts w:ascii="Arial" w:hAnsi="Arial" w:cs="Arial"/>
        </w:rPr>
        <w:t>Tripod</w:t>
      </w:r>
    </w:p>
    <w:p w14:paraId="02A11B48" w14:textId="77777777" w:rsidR="00450BFA" w:rsidRPr="00450BFA" w:rsidRDefault="00450BFA" w:rsidP="00450BFA">
      <w:pPr>
        <w:pStyle w:val="ListParagraph"/>
        <w:numPr>
          <w:ilvl w:val="0"/>
          <w:numId w:val="4"/>
        </w:numPr>
        <w:rPr>
          <w:rFonts w:ascii="Arial" w:hAnsi="Arial" w:cs="Arial"/>
        </w:rPr>
      </w:pPr>
      <w:r w:rsidRPr="00450BFA">
        <w:rPr>
          <w:rFonts w:ascii="Arial" w:hAnsi="Arial" w:cs="Arial"/>
        </w:rPr>
        <w:t>Heat resistant mat</w:t>
      </w:r>
    </w:p>
    <w:p w14:paraId="3DEB16F3" w14:textId="77777777" w:rsidR="00450BFA" w:rsidRDefault="00450BFA" w:rsidP="00450BFA">
      <w:pPr>
        <w:pStyle w:val="ListParagraph"/>
        <w:autoSpaceDE w:val="0"/>
        <w:autoSpaceDN w:val="0"/>
        <w:adjustRightInd w:val="0"/>
        <w:rPr>
          <w:rFonts w:ascii="Arial" w:hAnsi="Arial" w:cs="Arial"/>
        </w:rPr>
      </w:pPr>
    </w:p>
    <w:p w14:paraId="73DECB87" w14:textId="3F0BE0DC" w:rsidR="0022456E" w:rsidRPr="0017689A" w:rsidRDefault="0022456E" w:rsidP="0065768A">
      <w:pPr>
        <w:pStyle w:val="ListParagraph"/>
        <w:autoSpaceDE w:val="0"/>
        <w:autoSpaceDN w:val="0"/>
        <w:adjustRightInd w:val="0"/>
        <w:ind w:left="1440"/>
        <w:rPr>
          <w:rFonts w:ascii="Arial" w:hAnsi="Arial" w:cs="Arial"/>
        </w:rPr>
      </w:pPr>
    </w:p>
    <w:p w14:paraId="1EF350F0" w14:textId="4AF8F6DC" w:rsidR="00E550ED" w:rsidRPr="0017689A" w:rsidRDefault="00E550ED" w:rsidP="00E550ED">
      <w:pPr>
        <w:autoSpaceDE w:val="0"/>
        <w:autoSpaceDN w:val="0"/>
        <w:adjustRightInd w:val="0"/>
        <w:rPr>
          <w:rFonts w:ascii="Arial" w:hAnsi="Arial" w:cs="Arial"/>
          <w:i/>
        </w:rPr>
      </w:pPr>
      <w:r w:rsidRPr="0017689A">
        <w:rPr>
          <w:rFonts w:ascii="Arial" w:hAnsi="Arial" w:cs="Arial"/>
          <w:i/>
        </w:rPr>
        <w:t xml:space="preserve">Chemicals </w:t>
      </w:r>
    </w:p>
    <w:p w14:paraId="1493D00A" w14:textId="33C15608" w:rsidR="0065768A" w:rsidRPr="0017689A" w:rsidRDefault="00450BFA" w:rsidP="0017689A">
      <w:pPr>
        <w:pStyle w:val="ListParagraph"/>
        <w:numPr>
          <w:ilvl w:val="0"/>
          <w:numId w:val="8"/>
        </w:numPr>
        <w:autoSpaceDE w:val="0"/>
        <w:autoSpaceDN w:val="0"/>
        <w:adjustRightInd w:val="0"/>
        <w:rPr>
          <w:rFonts w:ascii="Arial" w:hAnsi="Arial" w:cs="Arial"/>
        </w:rPr>
      </w:pPr>
      <w:r>
        <w:rPr>
          <w:rFonts w:ascii="Arial" w:hAnsi="Arial" w:cs="Arial"/>
        </w:rPr>
        <w:t>Magnesium ribbon (~10-15cm long)</w:t>
      </w:r>
    </w:p>
    <w:p w14:paraId="1BF5582A" w14:textId="77777777" w:rsidR="00181270" w:rsidRPr="0017689A" w:rsidRDefault="00181270" w:rsidP="005E0492">
      <w:pPr>
        <w:autoSpaceDE w:val="0"/>
        <w:autoSpaceDN w:val="0"/>
        <w:adjustRightInd w:val="0"/>
        <w:spacing w:line="276" w:lineRule="auto"/>
        <w:ind w:left="360" w:hanging="360"/>
        <w:rPr>
          <w:rFonts w:ascii="Arial" w:hAnsi="Arial" w:cs="Arial"/>
          <w:b/>
          <w:u w:val="single"/>
        </w:rPr>
      </w:pPr>
    </w:p>
    <w:p w14:paraId="05A0C429" w14:textId="430E7041" w:rsidR="005E0492" w:rsidRPr="0017689A" w:rsidRDefault="005E0492" w:rsidP="00013C6A">
      <w:pPr>
        <w:shd w:val="clear" w:color="auto" w:fill="C00000"/>
        <w:autoSpaceDE w:val="0"/>
        <w:autoSpaceDN w:val="0"/>
        <w:adjustRightInd w:val="0"/>
        <w:spacing w:line="276" w:lineRule="auto"/>
        <w:ind w:left="360" w:hanging="360"/>
        <w:rPr>
          <w:rFonts w:ascii="Arial" w:hAnsi="Arial" w:cs="Arial"/>
          <w:color w:val="FFFFFF" w:themeColor="background1"/>
        </w:rPr>
      </w:pPr>
      <w:r w:rsidRPr="0017689A">
        <w:rPr>
          <w:rFonts w:ascii="Arial" w:hAnsi="Arial" w:cs="Arial"/>
          <w:color w:val="FFFFFF" w:themeColor="background1"/>
        </w:rPr>
        <w:t xml:space="preserve">Risk </w:t>
      </w:r>
      <w:r w:rsidRPr="0017689A">
        <w:rPr>
          <w:rFonts w:ascii="Arial" w:hAnsi="Arial" w:cs="Arial"/>
          <w:color w:val="FFFFFF" w:themeColor="background1"/>
          <w:sz w:val="28"/>
          <w:szCs w:val="28"/>
        </w:rPr>
        <w:t>Assessment</w:t>
      </w:r>
    </w:p>
    <w:p w14:paraId="0392190A" w14:textId="77777777" w:rsidR="005E0492" w:rsidRPr="0017689A" w:rsidRDefault="005E0492" w:rsidP="0080729F">
      <w:pPr>
        <w:pStyle w:val="ListParagraph"/>
        <w:autoSpaceDE w:val="0"/>
        <w:autoSpaceDN w:val="0"/>
        <w:adjustRightInd w:val="0"/>
        <w:ind w:left="3119" w:hanging="142"/>
        <w:rPr>
          <w:rFonts w:ascii="Arial" w:hAnsi="Arial" w:cs="Arial"/>
        </w:rPr>
      </w:pPr>
    </w:p>
    <w:tbl>
      <w:tblPr>
        <w:tblStyle w:val="TableGrid"/>
        <w:tblW w:w="0" w:type="auto"/>
        <w:tblLook w:val="04A0" w:firstRow="1" w:lastRow="0" w:firstColumn="1" w:lastColumn="0" w:noHBand="0" w:noVBand="1"/>
      </w:tblPr>
      <w:tblGrid>
        <w:gridCol w:w="5169"/>
        <w:gridCol w:w="5169"/>
      </w:tblGrid>
      <w:tr w:rsidR="005E0492" w:rsidRPr="0017689A" w14:paraId="555FA3B9" w14:textId="77777777" w:rsidTr="00296F3C">
        <w:trPr>
          <w:trHeight w:val="419"/>
        </w:trPr>
        <w:tc>
          <w:tcPr>
            <w:tcW w:w="5169" w:type="dxa"/>
            <w:shd w:val="clear" w:color="auto" w:fill="D9D9D9" w:themeFill="background1" w:themeFillShade="D9"/>
            <w:vAlign w:val="center"/>
          </w:tcPr>
          <w:p w14:paraId="16D73455" w14:textId="77777777" w:rsidR="005E0492" w:rsidRPr="0017689A" w:rsidRDefault="005E0492" w:rsidP="005E0492">
            <w:pPr>
              <w:autoSpaceDE w:val="0"/>
              <w:autoSpaceDN w:val="0"/>
              <w:adjustRightInd w:val="0"/>
              <w:rPr>
                <w:rFonts w:ascii="Arial" w:hAnsi="Arial" w:cs="Arial"/>
              </w:rPr>
            </w:pPr>
            <w:r w:rsidRPr="0017689A">
              <w:rPr>
                <w:rFonts w:ascii="Arial" w:hAnsi="Arial" w:cs="Arial"/>
              </w:rPr>
              <w:t>What are the risks in doing this experiment?</w:t>
            </w:r>
          </w:p>
        </w:tc>
        <w:tc>
          <w:tcPr>
            <w:tcW w:w="5169" w:type="dxa"/>
            <w:shd w:val="clear" w:color="auto" w:fill="D9D9D9" w:themeFill="background1" w:themeFillShade="D9"/>
            <w:vAlign w:val="center"/>
          </w:tcPr>
          <w:p w14:paraId="58FF4DFC" w14:textId="77777777" w:rsidR="005E0492" w:rsidRPr="0017689A" w:rsidRDefault="005E0492" w:rsidP="005E0492">
            <w:pPr>
              <w:autoSpaceDE w:val="0"/>
              <w:autoSpaceDN w:val="0"/>
              <w:adjustRightInd w:val="0"/>
              <w:rPr>
                <w:rFonts w:ascii="Arial" w:hAnsi="Arial" w:cs="Arial"/>
              </w:rPr>
            </w:pPr>
            <w:r w:rsidRPr="0017689A">
              <w:rPr>
                <w:rFonts w:ascii="Arial" w:hAnsi="Arial" w:cs="Arial"/>
              </w:rPr>
              <w:t>How can you manage these risks to stay safe?</w:t>
            </w:r>
          </w:p>
        </w:tc>
      </w:tr>
      <w:tr w:rsidR="005E0492" w:rsidRPr="0017689A" w14:paraId="113147A1" w14:textId="77777777" w:rsidTr="002D71DF">
        <w:trPr>
          <w:trHeight w:val="709"/>
        </w:trPr>
        <w:tc>
          <w:tcPr>
            <w:tcW w:w="5169" w:type="dxa"/>
          </w:tcPr>
          <w:p w14:paraId="5118CE9E" w14:textId="67A69F72" w:rsidR="005E0492" w:rsidRPr="0017689A" w:rsidRDefault="00450BFA" w:rsidP="002D71DF">
            <w:pPr>
              <w:autoSpaceDE w:val="0"/>
              <w:autoSpaceDN w:val="0"/>
              <w:adjustRightInd w:val="0"/>
              <w:rPr>
                <w:rFonts w:ascii="Arial" w:hAnsi="Arial" w:cs="Arial"/>
              </w:rPr>
            </w:pPr>
            <w:r>
              <w:rPr>
                <w:rFonts w:ascii="Arial" w:hAnsi="Arial" w:cs="Arial"/>
              </w:rPr>
              <w:t xml:space="preserve">Burning magnesium is bright and cause damage to your eyes. </w:t>
            </w:r>
          </w:p>
        </w:tc>
        <w:tc>
          <w:tcPr>
            <w:tcW w:w="5169" w:type="dxa"/>
          </w:tcPr>
          <w:p w14:paraId="3FBB5825" w14:textId="04B9E703" w:rsidR="005E0492" w:rsidRPr="0017689A" w:rsidRDefault="0048544D" w:rsidP="002D71DF">
            <w:pPr>
              <w:autoSpaceDE w:val="0"/>
              <w:autoSpaceDN w:val="0"/>
              <w:adjustRightInd w:val="0"/>
              <w:rPr>
                <w:rFonts w:ascii="Arial" w:hAnsi="Arial" w:cs="Arial"/>
              </w:rPr>
            </w:pPr>
            <w:r w:rsidRPr="0017689A">
              <w:rPr>
                <w:rFonts w:ascii="Arial" w:hAnsi="Arial" w:cs="Arial"/>
              </w:rPr>
              <w:t>Wear appropriate safety gear,</w:t>
            </w:r>
            <w:r w:rsidR="00450BFA">
              <w:rPr>
                <w:rFonts w:ascii="Arial" w:hAnsi="Arial" w:cs="Arial"/>
              </w:rPr>
              <w:t xml:space="preserve"> including eye protection (goggles). Don’t not look directly at burning magnesium. </w:t>
            </w:r>
          </w:p>
        </w:tc>
      </w:tr>
      <w:tr w:rsidR="005E0492" w:rsidRPr="0017689A" w14:paraId="4635C368" w14:textId="77777777" w:rsidTr="0048544D">
        <w:trPr>
          <w:trHeight w:val="620"/>
        </w:trPr>
        <w:tc>
          <w:tcPr>
            <w:tcW w:w="5169" w:type="dxa"/>
          </w:tcPr>
          <w:p w14:paraId="2A95AA34" w14:textId="2D40266A" w:rsidR="005E0492" w:rsidRPr="0017689A" w:rsidRDefault="00013C6A" w:rsidP="002D71DF">
            <w:pPr>
              <w:autoSpaceDE w:val="0"/>
              <w:autoSpaceDN w:val="0"/>
              <w:adjustRightInd w:val="0"/>
              <w:rPr>
                <w:rFonts w:ascii="Arial" w:hAnsi="Arial" w:cs="Arial"/>
              </w:rPr>
            </w:pPr>
            <w:r>
              <w:rPr>
                <w:rFonts w:ascii="Arial" w:hAnsi="Arial" w:cs="Arial"/>
              </w:rPr>
              <w:t>Using a Bunsen burner will make objects very hot.</w:t>
            </w:r>
          </w:p>
        </w:tc>
        <w:tc>
          <w:tcPr>
            <w:tcW w:w="5169" w:type="dxa"/>
          </w:tcPr>
          <w:p w14:paraId="4AAF6801" w14:textId="1B0C50B5" w:rsidR="005E0492" w:rsidRPr="0017689A" w:rsidRDefault="00013C6A" w:rsidP="002D71DF">
            <w:pPr>
              <w:autoSpaceDE w:val="0"/>
              <w:autoSpaceDN w:val="0"/>
              <w:adjustRightInd w:val="0"/>
              <w:rPr>
                <w:rFonts w:ascii="Arial" w:hAnsi="Arial" w:cs="Arial"/>
              </w:rPr>
            </w:pPr>
            <w:r>
              <w:rPr>
                <w:rFonts w:ascii="Arial" w:hAnsi="Arial" w:cs="Arial"/>
              </w:rPr>
              <w:t>Do not touch the hot crucible or tripod with your hands. Always use crucible tongs.</w:t>
            </w:r>
          </w:p>
        </w:tc>
      </w:tr>
    </w:tbl>
    <w:p w14:paraId="609F9115" w14:textId="77777777" w:rsidR="00295935" w:rsidRPr="0017689A" w:rsidRDefault="00295935" w:rsidP="007C7CCA">
      <w:pPr>
        <w:autoSpaceDE w:val="0"/>
        <w:autoSpaceDN w:val="0"/>
        <w:adjustRightInd w:val="0"/>
        <w:spacing w:line="276" w:lineRule="auto"/>
        <w:rPr>
          <w:rFonts w:ascii="Arial" w:hAnsi="Arial" w:cs="Arial"/>
          <w:b/>
          <w:u w:val="single"/>
        </w:rPr>
      </w:pPr>
    </w:p>
    <w:p w14:paraId="596AB7A3" w14:textId="11901C6F" w:rsidR="0022456E" w:rsidRPr="0017689A" w:rsidRDefault="00A50C53" w:rsidP="00013C6A">
      <w:pPr>
        <w:shd w:val="clear" w:color="auto" w:fill="C00000"/>
        <w:autoSpaceDE w:val="0"/>
        <w:autoSpaceDN w:val="0"/>
        <w:adjustRightInd w:val="0"/>
        <w:spacing w:line="276" w:lineRule="auto"/>
        <w:rPr>
          <w:rFonts w:ascii="Arial" w:hAnsi="Arial" w:cs="Arial"/>
          <w:color w:val="FFFFFF" w:themeColor="background1"/>
          <w:sz w:val="28"/>
          <w:szCs w:val="28"/>
        </w:rPr>
      </w:pPr>
      <w:r w:rsidRPr="0017689A">
        <w:rPr>
          <w:rFonts w:ascii="Arial" w:hAnsi="Arial" w:cs="Arial"/>
          <w:color w:val="FFFFFF" w:themeColor="background1"/>
          <w:sz w:val="28"/>
          <w:szCs w:val="28"/>
        </w:rPr>
        <w:t>Procedure/</w:t>
      </w:r>
      <w:r w:rsidR="0022456E" w:rsidRPr="0017689A">
        <w:rPr>
          <w:rFonts w:ascii="Arial" w:hAnsi="Arial" w:cs="Arial"/>
          <w:color w:val="FFFFFF" w:themeColor="background1"/>
          <w:sz w:val="28"/>
          <w:szCs w:val="28"/>
        </w:rPr>
        <w:t xml:space="preserve">Method </w:t>
      </w:r>
    </w:p>
    <w:p w14:paraId="203136FD" w14:textId="77777777" w:rsidR="00450BFA" w:rsidRDefault="00450BFA" w:rsidP="00450BFA">
      <w:pPr>
        <w:autoSpaceDE w:val="0"/>
        <w:autoSpaceDN w:val="0"/>
        <w:adjustRightInd w:val="0"/>
        <w:spacing w:line="276" w:lineRule="auto"/>
        <w:ind w:left="284"/>
        <w:rPr>
          <w:rFonts w:ascii="Arial" w:hAnsi="Arial" w:cs="Arial"/>
          <w:bCs/>
          <w:iCs/>
        </w:rPr>
      </w:pPr>
    </w:p>
    <w:p w14:paraId="4BA615A2" w14:textId="45DBE6C7"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Cut a piece of magnesium about 10–15 cm long. If it is looking tarnished or black then clean it using the emery paper. Twist it into a loose coil.</w:t>
      </w:r>
    </w:p>
    <w:p w14:paraId="7612AF4C" w14:textId="77777777" w:rsidR="00450BFA" w:rsidRPr="00450BFA" w:rsidRDefault="00450BFA" w:rsidP="00450BFA">
      <w:pPr>
        <w:autoSpaceDE w:val="0"/>
        <w:autoSpaceDN w:val="0"/>
        <w:adjustRightInd w:val="0"/>
        <w:spacing w:line="276" w:lineRule="auto"/>
        <w:rPr>
          <w:rFonts w:ascii="Arial" w:hAnsi="Arial" w:cs="Arial"/>
          <w:bCs/>
          <w:iCs/>
        </w:rPr>
      </w:pPr>
    </w:p>
    <w:p w14:paraId="3D98B866" w14:textId="2E8A8F26"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Weigh the crucible with the lid (</w:t>
      </w:r>
      <w:r w:rsidR="00956083">
        <w:rPr>
          <w:rFonts w:ascii="Arial" w:hAnsi="Arial" w:cs="Arial"/>
          <w:b/>
          <w:iCs/>
        </w:rPr>
        <w:t>MASS</w:t>
      </w:r>
      <w:r w:rsidRPr="00450BFA">
        <w:rPr>
          <w:rFonts w:ascii="Arial" w:hAnsi="Arial" w:cs="Arial"/>
          <w:b/>
          <w:iCs/>
        </w:rPr>
        <w:t xml:space="preserve"> 1</w:t>
      </w:r>
      <w:r w:rsidRPr="00450BFA">
        <w:rPr>
          <w:rFonts w:ascii="Arial" w:hAnsi="Arial" w:cs="Arial"/>
          <w:bCs/>
          <w:iCs/>
        </w:rPr>
        <w:t>) and then the magnesium inside the crucible with the lid (</w:t>
      </w:r>
      <w:r w:rsidR="00956083">
        <w:rPr>
          <w:rFonts w:ascii="Arial" w:hAnsi="Arial" w:cs="Arial"/>
          <w:b/>
          <w:iCs/>
        </w:rPr>
        <w:t>MASS</w:t>
      </w:r>
      <w:r w:rsidRPr="00450BFA">
        <w:rPr>
          <w:rFonts w:ascii="Arial" w:hAnsi="Arial" w:cs="Arial"/>
          <w:b/>
          <w:iCs/>
        </w:rPr>
        <w:t xml:space="preserve"> 2</w:t>
      </w:r>
      <w:r w:rsidRPr="00450BFA">
        <w:rPr>
          <w:rFonts w:ascii="Arial" w:hAnsi="Arial" w:cs="Arial"/>
          <w:bCs/>
          <w:iCs/>
        </w:rPr>
        <w:t>).</w:t>
      </w:r>
    </w:p>
    <w:p w14:paraId="0EF74BD2" w14:textId="77777777" w:rsidR="00450BFA" w:rsidRPr="00450BFA" w:rsidRDefault="00450BFA" w:rsidP="00450BFA">
      <w:pPr>
        <w:autoSpaceDE w:val="0"/>
        <w:autoSpaceDN w:val="0"/>
        <w:adjustRightInd w:val="0"/>
        <w:spacing w:line="276" w:lineRule="auto"/>
        <w:rPr>
          <w:rFonts w:ascii="Arial" w:hAnsi="Arial" w:cs="Arial"/>
          <w:bCs/>
          <w:iCs/>
        </w:rPr>
      </w:pPr>
    </w:p>
    <w:p w14:paraId="26E70503" w14:textId="09A14A4C"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Set up the Bunsen burner on the heat resistant mat with the tripod. Place the pipe clay triangle over the tripod, ensuring that it is secure. Place the crucible containing the magnesium in the pipe clay triangle and put the lid on.</w:t>
      </w:r>
    </w:p>
    <w:p w14:paraId="0BAC0E98" w14:textId="77777777" w:rsidR="00450BFA" w:rsidRPr="00450BFA" w:rsidRDefault="00450BFA" w:rsidP="00450BFA">
      <w:pPr>
        <w:autoSpaceDE w:val="0"/>
        <w:autoSpaceDN w:val="0"/>
        <w:adjustRightInd w:val="0"/>
        <w:spacing w:line="276" w:lineRule="auto"/>
        <w:rPr>
          <w:rFonts w:ascii="Arial" w:hAnsi="Arial" w:cs="Arial"/>
          <w:bCs/>
          <w:iCs/>
        </w:rPr>
      </w:pPr>
    </w:p>
    <w:p w14:paraId="07B80368" w14:textId="4EE24607" w:rsidR="00450BFA" w:rsidRP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lastRenderedPageBreak/>
        <w:t xml:space="preserve">Light the Bunsen burner and begin to heat the crucible. It is best to start with a gentle blue flame, but you will need to use </w:t>
      </w:r>
      <w:r w:rsidR="00C60583">
        <w:rPr>
          <w:rFonts w:ascii="Arial" w:hAnsi="Arial" w:cs="Arial"/>
          <w:bCs/>
          <w:iCs/>
        </w:rPr>
        <w:t xml:space="preserve">the Bunsen burner </w:t>
      </w:r>
      <w:r w:rsidRPr="00450BFA">
        <w:rPr>
          <w:rFonts w:ascii="Arial" w:hAnsi="Arial" w:cs="Arial"/>
          <w:bCs/>
          <w:iCs/>
        </w:rPr>
        <w:t>with the air hole fully open to get the reaction to go.</w:t>
      </w:r>
    </w:p>
    <w:p w14:paraId="396772EA" w14:textId="59A56C0F"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Once the crucible is hot, gently lift the lid with the tongs a little to allow some oxygen to get in. You may see the magnesium begin to flare up. If the lid is off for too long then the magnesium oxide product will begin to escape. Don’t let this happen.</w:t>
      </w:r>
    </w:p>
    <w:p w14:paraId="3A2F5C68" w14:textId="77777777" w:rsidR="00C60583" w:rsidRPr="00450BFA" w:rsidRDefault="00C60583" w:rsidP="00C60583">
      <w:pPr>
        <w:autoSpaceDE w:val="0"/>
        <w:autoSpaceDN w:val="0"/>
        <w:adjustRightInd w:val="0"/>
        <w:spacing w:line="276" w:lineRule="auto"/>
        <w:ind w:left="284"/>
        <w:rPr>
          <w:rFonts w:ascii="Arial" w:hAnsi="Arial" w:cs="Arial"/>
          <w:bCs/>
          <w:iCs/>
        </w:rPr>
      </w:pPr>
    </w:p>
    <w:p w14:paraId="50B05572" w14:textId="45F8DD45"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Keep heating and lifting the lid until you see no further reaction. At this point, remove the lid and heat for another couple of minutes. Replace the lid if it appears that you are losing some product.</w:t>
      </w:r>
    </w:p>
    <w:p w14:paraId="774D7196" w14:textId="77777777" w:rsidR="00C60583" w:rsidRPr="00450BFA" w:rsidRDefault="00C60583" w:rsidP="00C60583">
      <w:pPr>
        <w:autoSpaceDE w:val="0"/>
        <w:autoSpaceDN w:val="0"/>
        <w:adjustRightInd w:val="0"/>
        <w:spacing w:line="276" w:lineRule="auto"/>
        <w:rPr>
          <w:rFonts w:ascii="Arial" w:hAnsi="Arial" w:cs="Arial"/>
          <w:bCs/>
          <w:iCs/>
        </w:rPr>
      </w:pPr>
    </w:p>
    <w:p w14:paraId="17CAD979" w14:textId="6039A23D"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Turn off the Bunsen burner and allow the apparatus to cool.</w:t>
      </w:r>
    </w:p>
    <w:p w14:paraId="1E11F693" w14:textId="77777777" w:rsidR="00C60583" w:rsidRPr="00450BFA" w:rsidRDefault="00C60583" w:rsidP="00C60583">
      <w:pPr>
        <w:autoSpaceDE w:val="0"/>
        <w:autoSpaceDN w:val="0"/>
        <w:adjustRightInd w:val="0"/>
        <w:spacing w:line="276" w:lineRule="auto"/>
        <w:rPr>
          <w:rFonts w:ascii="Arial" w:hAnsi="Arial" w:cs="Arial"/>
          <w:bCs/>
          <w:iCs/>
        </w:rPr>
      </w:pPr>
    </w:p>
    <w:p w14:paraId="5C05AF60" w14:textId="3AFDBB52" w:rsid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Re-weigh the crucible with lid containing the product (</w:t>
      </w:r>
      <w:r w:rsidR="00956083">
        <w:rPr>
          <w:rFonts w:ascii="Arial" w:hAnsi="Arial" w:cs="Arial"/>
          <w:b/>
          <w:iCs/>
        </w:rPr>
        <w:t>MASS</w:t>
      </w:r>
      <w:r w:rsidRPr="00450BFA">
        <w:rPr>
          <w:rFonts w:ascii="Arial" w:hAnsi="Arial" w:cs="Arial"/>
          <w:b/>
          <w:iCs/>
        </w:rPr>
        <w:t xml:space="preserve"> 3</w:t>
      </w:r>
      <w:r w:rsidRPr="00450BFA">
        <w:rPr>
          <w:rFonts w:ascii="Arial" w:hAnsi="Arial" w:cs="Arial"/>
          <w:bCs/>
          <w:iCs/>
        </w:rPr>
        <w:t>).</w:t>
      </w:r>
    </w:p>
    <w:p w14:paraId="26E64655" w14:textId="77777777" w:rsidR="00C60583" w:rsidRPr="00450BFA" w:rsidRDefault="00C60583" w:rsidP="00C60583">
      <w:pPr>
        <w:autoSpaceDE w:val="0"/>
        <w:autoSpaceDN w:val="0"/>
        <w:adjustRightInd w:val="0"/>
        <w:spacing w:line="276" w:lineRule="auto"/>
        <w:rPr>
          <w:rFonts w:ascii="Arial" w:hAnsi="Arial" w:cs="Arial"/>
          <w:bCs/>
          <w:iCs/>
        </w:rPr>
      </w:pPr>
    </w:p>
    <w:p w14:paraId="6125ED75" w14:textId="77777777" w:rsidR="00450BFA" w:rsidRPr="00450BFA" w:rsidRDefault="00450BFA" w:rsidP="00450BFA">
      <w:pPr>
        <w:numPr>
          <w:ilvl w:val="0"/>
          <w:numId w:val="22"/>
        </w:numPr>
        <w:tabs>
          <w:tab w:val="clear" w:pos="720"/>
        </w:tabs>
        <w:autoSpaceDE w:val="0"/>
        <w:autoSpaceDN w:val="0"/>
        <w:adjustRightInd w:val="0"/>
        <w:spacing w:line="276" w:lineRule="auto"/>
        <w:ind w:left="284" w:hanging="284"/>
        <w:rPr>
          <w:rFonts w:ascii="Arial" w:hAnsi="Arial" w:cs="Arial"/>
          <w:bCs/>
          <w:iCs/>
        </w:rPr>
      </w:pPr>
      <w:r w:rsidRPr="00450BFA">
        <w:rPr>
          <w:rFonts w:ascii="Arial" w:hAnsi="Arial" w:cs="Arial"/>
          <w:bCs/>
          <w:iCs/>
        </w:rPr>
        <w:t>Heat the crucible again for a couple of minutes and once again allow to cool. Repeat this step until the mass readings are consistent. This is known as heating to constant mass.</w:t>
      </w:r>
    </w:p>
    <w:p w14:paraId="022168E3" w14:textId="77777777" w:rsidR="0017689A" w:rsidRPr="0017689A" w:rsidRDefault="0017689A" w:rsidP="0017689A">
      <w:pPr>
        <w:autoSpaceDE w:val="0"/>
        <w:autoSpaceDN w:val="0"/>
        <w:adjustRightInd w:val="0"/>
        <w:spacing w:line="276" w:lineRule="auto"/>
        <w:rPr>
          <w:rFonts w:ascii="Arial" w:hAnsi="Arial" w:cs="Arial"/>
          <w:sz w:val="10"/>
          <w:szCs w:val="10"/>
        </w:rPr>
      </w:pPr>
    </w:p>
    <w:p w14:paraId="01073284" w14:textId="77777777" w:rsidR="00A50C53" w:rsidRPr="0017689A" w:rsidRDefault="00A50C53" w:rsidP="00013C6A">
      <w:pPr>
        <w:shd w:val="clear" w:color="auto" w:fill="C00000"/>
        <w:autoSpaceDE w:val="0"/>
        <w:autoSpaceDN w:val="0"/>
        <w:adjustRightInd w:val="0"/>
        <w:spacing w:line="276" w:lineRule="auto"/>
        <w:rPr>
          <w:rFonts w:ascii="Arial" w:hAnsi="Arial" w:cs="Arial"/>
          <w:sz w:val="28"/>
          <w:szCs w:val="28"/>
        </w:rPr>
      </w:pPr>
      <w:r w:rsidRPr="0017689A">
        <w:rPr>
          <w:rFonts w:ascii="Arial" w:hAnsi="Arial" w:cs="Arial"/>
          <w:color w:val="FFFFFF" w:themeColor="background1"/>
          <w:sz w:val="28"/>
          <w:szCs w:val="28"/>
        </w:rPr>
        <w:t>Results</w:t>
      </w:r>
    </w:p>
    <w:p w14:paraId="317FDF56" w14:textId="14FBDAB7" w:rsidR="00C60583" w:rsidRDefault="00C60583" w:rsidP="00C60583">
      <w:pPr>
        <w:autoSpaceDE w:val="0"/>
        <w:autoSpaceDN w:val="0"/>
        <w:adjustRightInd w:val="0"/>
        <w:spacing w:line="276" w:lineRule="auto"/>
        <w:rPr>
          <w:rFonts w:ascii="Arial" w:hAnsi="Arial" w:cs="Arial"/>
          <w:color w:val="FFFFFF" w:themeColor="background1"/>
          <w:sz w:val="28"/>
          <w:szCs w:val="28"/>
        </w:rPr>
      </w:pPr>
    </w:p>
    <w:p w14:paraId="1D025149" w14:textId="77777777" w:rsidR="00013C6A" w:rsidRDefault="00013C6A" w:rsidP="00C60583">
      <w:pPr>
        <w:autoSpaceDE w:val="0"/>
        <w:autoSpaceDN w:val="0"/>
        <w:adjustRightInd w:val="0"/>
        <w:spacing w:line="276" w:lineRule="auto"/>
        <w:rPr>
          <w:rFonts w:ascii="Arial" w:hAnsi="Arial" w:cs="Arial"/>
          <w:color w:val="FFFFFF" w:themeColor="background1"/>
          <w:sz w:val="28"/>
          <w:szCs w:val="28"/>
        </w:rPr>
      </w:pPr>
    </w:p>
    <w:tbl>
      <w:tblPr>
        <w:tblStyle w:val="TableGrid"/>
        <w:tblW w:w="0" w:type="auto"/>
        <w:tblLook w:val="04A0" w:firstRow="1" w:lastRow="0" w:firstColumn="1" w:lastColumn="0" w:noHBand="0" w:noVBand="1"/>
      </w:tblPr>
      <w:tblGrid>
        <w:gridCol w:w="8843"/>
        <w:gridCol w:w="380"/>
        <w:gridCol w:w="1399"/>
      </w:tblGrid>
      <w:tr w:rsidR="00C60583" w14:paraId="5F64323F" w14:textId="77777777" w:rsidTr="00956083">
        <w:trPr>
          <w:trHeight w:val="550"/>
        </w:trPr>
        <w:tc>
          <w:tcPr>
            <w:tcW w:w="8926" w:type="dxa"/>
          </w:tcPr>
          <w:p w14:paraId="74310D2A" w14:textId="3F370B8F" w:rsidR="00C60583" w:rsidRPr="00C60583" w:rsidRDefault="00C60583" w:rsidP="00C60583">
            <w:pPr>
              <w:autoSpaceDE w:val="0"/>
              <w:autoSpaceDN w:val="0"/>
              <w:adjustRightInd w:val="0"/>
              <w:spacing w:line="276" w:lineRule="auto"/>
              <w:rPr>
                <w:rFonts w:ascii="Arial" w:hAnsi="Arial" w:cs="Arial"/>
                <w:sz w:val="28"/>
                <w:szCs w:val="28"/>
              </w:rPr>
            </w:pPr>
            <w:r w:rsidRPr="00C60583">
              <w:rPr>
                <w:rFonts w:ascii="Arial" w:hAnsi="Arial" w:cs="Arial"/>
                <w:sz w:val="28"/>
                <w:szCs w:val="28"/>
              </w:rPr>
              <w:t>M</w:t>
            </w:r>
            <w:r>
              <w:rPr>
                <w:rFonts w:ascii="Arial" w:hAnsi="Arial" w:cs="Arial"/>
                <w:sz w:val="28"/>
                <w:szCs w:val="28"/>
              </w:rPr>
              <w:t>ass of crucible and lid [</w:t>
            </w:r>
            <w:r w:rsidRPr="00013C6A">
              <w:rPr>
                <w:rFonts w:ascii="Arial" w:hAnsi="Arial" w:cs="Arial"/>
                <w:b/>
                <w:bCs/>
                <w:sz w:val="28"/>
                <w:szCs w:val="28"/>
              </w:rPr>
              <w:t>MASS 1</w:t>
            </w:r>
            <w:r>
              <w:rPr>
                <w:rFonts w:ascii="Arial" w:hAnsi="Arial" w:cs="Arial"/>
                <w:sz w:val="28"/>
                <w:szCs w:val="28"/>
              </w:rPr>
              <w:t>]</w:t>
            </w:r>
          </w:p>
        </w:tc>
        <w:tc>
          <w:tcPr>
            <w:tcW w:w="283" w:type="dxa"/>
          </w:tcPr>
          <w:p w14:paraId="18D303CA" w14:textId="0DC19EA8"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w:t>
            </w:r>
          </w:p>
        </w:tc>
        <w:tc>
          <w:tcPr>
            <w:tcW w:w="1413" w:type="dxa"/>
          </w:tcPr>
          <w:p w14:paraId="724515DA" w14:textId="77777777" w:rsidR="00C60583" w:rsidRPr="00C60583" w:rsidRDefault="00C60583" w:rsidP="00C60583">
            <w:pPr>
              <w:autoSpaceDE w:val="0"/>
              <w:autoSpaceDN w:val="0"/>
              <w:adjustRightInd w:val="0"/>
              <w:spacing w:line="276" w:lineRule="auto"/>
              <w:rPr>
                <w:rFonts w:ascii="Arial" w:hAnsi="Arial" w:cs="Arial"/>
                <w:sz w:val="28"/>
                <w:szCs w:val="28"/>
              </w:rPr>
            </w:pPr>
          </w:p>
        </w:tc>
      </w:tr>
      <w:tr w:rsidR="00C60583" w14:paraId="2906BCAD" w14:textId="77777777" w:rsidTr="00956083">
        <w:trPr>
          <w:trHeight w:val="550"/>
        </w:trPr>
        <w:tc>
          <w:tcPr>
            <w:tcW w:w="8926" w:type="dxa"/>
          </w:tcPr>
          <w:p w14:paraId="21E88403" w14:textId="62FFABA1"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Mass of crucible, lid and magnesium [</w:t>
            </w:r>
            <w:r w:rsidRPr="00013C6A">
              <w:rPr>
                <w:rFonts w:ascii="Arial" w:hAnsi="Arial" w:cs="Arial"/>
                <w:b/>
                <w:bCs/>
                <w:sz w:val="28"/>
                <w:szCs w:val="28"/>
              </w:rPr>
              <w:t>MASS 2</w:t>
            </w:r>
            <w:r>
              <w:rPr>
                <w:rFonts w:ascii="Arial" w:hAnsi="Arial" w:cs="Arial"/>
                <w:sz w:val="28"/>
                <w:szCs w:val="28"/>
              </w:rPr>
              <w:t>]</w:t>
            </w:r>
          </w:p>
        </w:tc>
        <w:tc>
          <w:tcPr>
            <w:tcW w:w="283" w:type="dxa"/>
          </w:tcPr>
          <w:p w14:paraId="701D3ADB" w14:textId="056818A8"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w:t>
            </w:r>
          </w:p>
        </w:tc>
        <w:tc>
          <w:tcPr>
            <w:tcW w:w="1413" w:type="dxa"/>
          </w:tcPr>
          <w:p w14:paraId="2C67E69C" w14:textId="77777777" w:rsidR="00C60583" w:rsidRPr="00C60583" w:rsidRDefault="00C60583" w:rsidP="00C60583">
            <w:pPr>
              <w:autoSpaceDE w:val="0"/>
              <w:autoSpaceDN w:val="0"/>
              <w:adjustRightInd w:val="0"/>
              <w:spacing w:line="276" w:lineRule="auto"/>
              <w:rPr>
                <w:rFonts w:ascii="Arial" w:hAnsi="Arial" w:cs="Arial"/>
                <w:sz w:val="28"/>
                <w:szCs w:val="28"/>
              </w:rPr>
            </w:pPr>
          </w:p>
        </w:tc>
      </w:tr>
      <w:tr w:rsidR="00C60583" w14:paraId="5C25E159" w14:textId="77777777" w:rsidTr="00956083">
        <w:trPr>
          <w:trHeight w:val="550"/>
        </w:trPr>
        <w:tc>
          <w:tcPr>
            <w:tcW w:w="8926" w:type="dxa"/>
          </w:tcPr>
          <w:p w14:paraId="0280EFB3" w14:textId="5AB1F81E"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Mass of magnesium</w:t>
            </w:r>
            <w:r w:rsidR="00013C6A">
              <w:rPr>
                <w:rFonts w:ascii="Arial" w:hAnsi="Arial" w:cs="Arial"/>
                <w:sz w:val="28"/>
                <w:szCs w:val="28"/>
              </w:rPr>
              <w:t xml:space="preserve"> </w:t>
            </w:r>
            <w:r w:rsidR="00013C6A" w:rsidRPr="00956083">
              <w:rPr>
                <w:rFonts w:ascii="Arial" w:hAnsi="Arial" w:cs="Arial"/>
                <w:b/>
                <w:bCs/>
                <w:sz w:val="28"/>
                <w:szCs w:val="28"/>
              </w:rPr>
              <w:t>[</w:t>
            </w:r>
            <w:r w:rsidR="00956083">
              <w:rPr>
                <w:rFonts w:ascii="Arial" w:hAnsi="Arial" w:cs="Arial"/>
                <w:b/>
                <w:bCs/>
                <w:sz w:val="28"/>
                <w:szCs w:val="28"/>
              </w:rPr>
              <w:t xml:space="preserve">= </w:t>
            </w:r>
            <w:r w:rsidR="00956083" w:rsidRPr="00956083">
              <w:rPr>
                <w:rFonts w:ascii="Arial" w:hAnsi="Arial" w:cs="Arial"/>
                <w:b/>
                <w:bCs/>
                <w:sz w:val="28"/>
                <w:szCs w:val="28"/>
              </w:rPr>
              <w:t>MASS 1</w:t>
            </w:r>
            <w:r w:rsidR="00956083">
              <w:rPr>
                <w:rFonts w:ascii="Arial" w:hAnsi="Arial" w:cs="Arial"/>
                <w:b/>
                <w:bCs/>
                <w:sz w:val="28"/>
                <w:szCs w:val="28"/>
              </w:rPr>
              <w:t xml:space="preserve"> </w:t>
            </w:r>
            <w:r w:rsidR="00956083" w:rsidRPr="00956083">
              <w:rPr>
                <w:rFonts w:ascii="Arial" w:hAnsi="Arial" w:cs="Arial"/>
                <w:b/>
                <w:bCs/>
                <w:sz w:val="28"/>
                <w:szCs w:val="28"/>
              </w:rPr>
              <w:t>- MASS 2</w:t>
            </w:r>
            <w:r w:rsidR="00013C6A" w:rsidRPr="00956083">
              <w:rPr>
                <w:rFonts w:ascii="Arial" w:hAnsi="Arial" w:cs="Arial"/>
                <w:b/>
                <w:bCs/>
                <w:sz w:val="28"/>
                <w:szCs w:val="28"/>
              </w:rPr>
              <w:t>]</w:t>
            </w:r>
          </w:p>
        </w:tc>
        <w:tc>
          <w:tcPr>
            <w:tcW w:w="283" w:type="dxa"/>
          </w:tcPr>
          <w:p w14:paraId="27785802" w14:textId="01076BFE"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w:t>
            </w:r>
          </w:p>
        </w:tc>
        <w:tc>
          <w:tcPr>
            <w:tcW w:w="1413" w:type="dxa"/>
          </w:tcPr>
          <w:p w14:paraId="4ED4FE20" w14:textId="77777777" w:rsidR="00C60583" w:rsidRPr="00C60583" w:rsidRDefault="00C60583" w:rsidP="00C60583">
            <w:pPr>
              <w:autoSpaceDE w:val="0"/>
              <w:autoSpaceDN w:val="0"/>
              <w:adjustRightInd w:val="0"/>
              <w:spacing w:line="276" w:lineRule="auto"/>
              <w:rPr>
                <w:rFonts w:ascii="Arial" w:hAnsi="Arial" w:cs="Arial"/>
                <w:sz w:val="28"/>
                <w:szCs w:val="28"/>
              </w:rPr>
            </w:pPr>
          </w:p>
        </w:tc>
      </w:tr>
      <w:tr w:rsidR="00C60583" w14:paraId="7094D908" w14:textId="77777777" w:rsidTr="00956083">
        <w:trPr>
          <w:trHeight w:val="550"/>
        </w:trPr>
        <w:tc>
          <w:tcPr>
            <w:tcW w:w="8926" w:type="dxa"/>
          </w:tcPr>
          <w:p w14:paraId="3442F75D" w14:textId="4F0450CC" w:rsidR="00C60583" w:rsidRPr="00C60583" w:rsidRDefault="00C60583" w:rsidP="00C60583">
            <w:pPr>
              <w:autoSpaceDE w:val="0"/>
              <w:autoSpaceDN w:val="0"/>
              <w:adjustRightInd w:val="0"/>
              <w:spacing w:line="276" w:lineRule="auto"/>
              <w:rPr>
                <w:rFonts w:ascii="Arial" w:hAnsi="Arial" w:cs="Arial"/>
                <w:sz w:val="28"/>
                <w:szCs w:val="28"/>
              </w:rPr>
            </w:pPr>
            <w:r>
              <w:rPr>
                <w:rFonts w:ascii="Arial" w:hAnsi="Arial" w:cs="Arial"/>
                <w:sz w:val="28"/>
                <w:szCs w:val="28"/>
              </w:rPr>
              <w:t>Mass of crucible, lid and magnesium</w:t>
            </w:r>
            <w:r w:rsidR="00013C6A">
              <w:rPr>
                <w:rFonts w:ascii="Arial" w:hAnsi="Arial" w:cs="Arial"/>
                <w:sz w:val="28"/>
                <w:szCs w:val="28"/>
              </w:rPr>
              <w:t xml:space="preserve"> oxide [</w:t>
            </w:r>
            <w:r w:rsidR="00013C6A" w:rsidRPr="00013C6A">
              <w:rPr>
                <w:rFonts w:ascii="Arial" w:hAnsi="Arial" w:cs="Arial"/>
                <w:b/>
                <w:bCs/>
                <w:sz w:val="28"/>
                <w:szCs w:val="28"/>
              </w:rPr>
              <w:t>MASS 3</w:t>
            </w:r>
            <w:r w:rsidR="00013C6A">
              <w:rPr>
                <w:rFonts w:ascii="Arial" w:hAnsi="Arial" w:cs="Arial"/>
                <w:sz w:val="28"/>
                <w:szCs w:val="28"/>
              </w:rPr>
              <w:t>]</w:t>
            </w:r>
          </w:p>
        </w:tc>
        <w:tc>
          <w:tcPr>
            <w:tcW w:w="283" w:type="dxa"/>
          </w:tcPr>
          <w:p w14:paraId="08187112" w14:textId="3EF9C9AD" w:rsidR="00C60583" w:rsidRPr="00C60583" w:rsidRDefault="00013C6A" w:rsidP="00C60583">
            <w:pPr>
              <w:autoSpaceDE w:val="0"/>
              <w:autoSpaceDN w:val="0"/>
              <w:adjustRightInd w:val="0"/>
              <w:spacing w:line="276" w:lineRule="auto"/>
              <w:rPr>
                <w:rFonts w:ascii="Arial" w:hAnsi="Arial" w:cs="Arial"/>
                <w:sz w:val="28"/>
                <w:szCs w:val="28"/>
              </w:rPr>
            </w:pPr>
            <w:r>
              <w:rPr>
                <w:rFonts w:ascii="Arial" w:hAnsi="Arial" w:cs="Arial"/>
                <w:sz w:val="28"/>
                <w:szCs w:val="28"/>
              </w:rPr>
              <w:t>=</w:t>
            </w:r>
          </w:p>
        </w:tc>
        <w:tc>
          <w:tcPr>
            <w:tcW w:w="1413" w:type="dxa"/>
          </w:tcPr>
          <w:p w14:paraId="2CB6818D" w14:textId="77777777" w:rsidR="00C60583" w:rsidRPr="00C60583" w:rsidRDefault="00C60583" w:rsidP="00C60583">
            <w:pPr>
              <w:autoSpaceDE w:val="0"/>
              <w:autoSpaceDN w:val="0"/>
              <w:adjustRightInd w:val="0"/>
              <w:spacing w:line="276" w:lineRule="auto"/>
              <w:rPr>
                <w:rFonts w:ascii="Arial" w:hAnsi="Arial" w:cs="Arial"/>
                <w:sz w:val="28"/>
                <w:szCs w:val="28"/>
              </w:rPr>
            </w:pPr>
          </w:p>
        </w:tc>
      </w:tr>
      <w:tr w:rsidR="00C60583" w14:paraId="3B387D73" w14:textId="77777777" w:rsidTr="00956083">
        <w:trPr>
          <w:trHeight w:val="550"/>
        </w:trPr>
        <w:tc>
          <w:tcPr>
            <w:tcW w:w="8926" w:type="dxa"/>
          </w:tcPr>
          <w:p w14:paraId="19570DCE" w14:textId="7B569F44" w:rsidR="00C60583" w:rsidRPr="00C60583" w:rsidRDefault="00013C6A" w:rsidP="00C60583">
            <w:pPr>
              <w:autoSpaceDE w:val="0"/>
              <w:autoSpaceDN w:val="0"/>
              <w:adjustRightInd w:val="0"/>
              <w:spacing w:line="276" w:lineRule="auto"/>
              <w:rPr>
                <w:rFonts w:ascii="Arial" w:hAnsi="Arial" w:cs="Arial"/>
                <w:sz w:val="28"/>
                <w:szCs w:val="28"/>
              </w:rPr>
            </w:pPr>
            <w:r>
              <w:rPr>
                <w:rFonts w:ascii="Arial" w:hAnsi="Arial" w:cs="Arial"/>
                <w:sz w:val="28"/>
                <w:szCs w:val="28"/>
              </w:rPr>
              <w:t xml:space="preserve">Mass of magnesium oxide </w:t>
            </w:r>
            <w:r w:rsidRPr="00956083">
              <w:rPr>
                <w:rFonts w:ascii="Arial" w:hAnsi="Arial" w:cs="Arial"/>
                <w:b/>
                <w:bCs/>
                <w:sz w:val="28"/>
                <w:szCs w:val="28"/>
              </w:rPr>
              <w:t>[</w:t>
            </w:r>
            <w:r w:rsidR="00956083" w:rsidRPr="00956083">
              <w:rPr>
                <w:rFonts w:ascii="Arial" w:hAnsi="Arial" w:cs="Arial"/>
                <w:b/>
                <w:bCs/>
                <w:sz w:val="28"/>
                <w:szCs w:val="28"/>
              </w:rPr>
              <w:t>= MASS 3 – MASS 1</w:t>
            </w:r>
            <w:r w:rsidRPr="00956083">
              <w:rPr>
                <w:rFonts w:ascii="Arial" w:hAnsi="Arial" w:cs="Arial"/>
                <w:b/>
                <w:bCs/>
                <w:sz w:val="28"/>
                <w:szCs w:val="28"/>
              </w:rPr>
              <w:t>]</w:t>
            </w:r>
          </w:p>
        </w:tc>
        <w:tc>
          <w:tcPr>
            <w:tcW w:w="283" w:type="dxa"/>
          </w:tcPr>
          <w:p w14:paraId="3BB96217" w14:textId="234D092D" w:rsidR="00C60583" w:rsidRPr="00C60583" w:rsidRDefault="00013C6A" w:rsidP="00C60583">
            <w:pPr>
              <w:autoSpaceDE w:val="0"/>
              <w:autoSpaceDN w:val="0"/>
              <w:adjustRightInd w:val="0"/>
              <w:spacing w:line="276" w:lineRule="auto"/>
              <w:rPr>
                <w:rFonts w:ascii="Arial" w:hAnsi="Arial" w:cs="Arial"/>
                <w:sz w:val="28"/>
                <w:szCs w:val="28"/>
              </w:rPr>
            </w:pPr>
            <w:r>
              <w:rPr>
                <w:rFonts w:ascii="Arial" w:hAnsi="Arial" w:cs="Arial"/>
                <w:sz w:val="28"/>
                <w:szCs w:val="28"/>
              </w:rPr>
              <w:t>=</w:t>
            </w:r>
          </w:p>
        </w:tc>
        <w:tc>
          <w:tcPr>
            <w:tcW w:w="1413" w:type="dxa"/>
          </w:tcPr>
          <w:p w14:paraId="51F4E66B" w14:textId="77777777" w:rsidR="00C60583" w:rsidRPr="00C60583" w:rsidRDefault="00C60583" w:rsidP="00C60583">
            <w:pPr>
              <w:autoSpaceDE w:val="0"/>
              <w:autoSpaceDN w:val="0"/>
              <w:adjustRightInd w:val="0"/>
              <w:spacing w:line="276" w:lineRule="auto"/>
              <w:rPr>
                <w:rFonts w:ascii="Arial" w:hAnsi="Arial" w:cs="Arial"/>
                <w:sz w:val="28"/>
                <w:szCs w:val="28"/>
              </w:rPr>
            </w:pPr>
          </w:p>
        </w:tc>
      </w:tr>
      <w:tr w:rsidR="00C60583" w14:paraId="17509D7B" w14:textId="77777777" w:rsidTr="00956083">
        <w:trPr>
          <w:trHeight w:val="550"/>
        </w:trPr>
        <w:tc>
          <w:tcPr>
            <w:tcW w:w="8926" w:type="dxa"/>
          </w:tcPr>
          <w:p w14:paraId="013171CF" w14:textId="1855FED3" w:rsidR="00C60583" w:rsidRPr="00C60583" w:rsidRDefault="00013C6A" w:rsidP="00C60583">
            <w:pPr>
              <w:autoSpaceDE w:val="0"/>
              <w:autoSpaceDN w:val="0"/>
              <w:adjustRightInd w:val="0"/>
              <w:spacing w:line="276" w:lineRule="auto"/>
              <w:rPr>
                <w:rFonts w:ascii="Arial" w:hAnsi="Arial" w:cs="Arial"/>
                <w:sz w:val="28"/>
                <w:szCs w:val="28"/>
              </w:rPr>
            </w:pPr>
            <w:r>
              <w:rPr>
                <w:rFonts w:ascii="Arial" w:hAnsi="Arial" w:cs="Arial"/>
                <w:sz w:val="28"/>
                <w:szCs w:val="28"/>
              </w:rPr>
              <w:t xml:space="preserve">Mass of oxygen combined with </w:t>
            </w:r>
            <w:r w:rsidRPr="00BA7BA8">
              <w:rPr>
                <w:rFonts w:ascii="Arial" w:hAnsi="Arial" w:cs="Arial"/>
                <w:sz w:val="28"/>
                <w:szCs w:val="28"/>
              </w:rPr>
              <w:t xml:space="preserve">magnesium </w:t>
            </w:r>
            <w:r w:rsidR="00956083" w:rsidRPr="00956083">
              <w:rPr>
                <w:rFonts w:ascii="Arial" w:hAnsi="Arial" w:cs="Arial"/>
                <w:b/>
                <w:bCs/>
                <w:sz w:val="28"/>
                <w:szCs w:val="28"/>
              </w:rPr>
              <w:t xml:space="preserve">[= MASS 3 – MASS </w:t>
            </w:r>
            <w:r w:rsidR="00956083">
              <w:rPr>
                <w:rFonts w:ascii="Arial" w:hAnsi="Arial" w:cs="Arial"/>
                <w:b/>
                <w:bCs/>
                <w:sz w:val="28"/>
                <w:szCs w:val="28"/>
              </w:rPr>
              <w:t>2</w:t>
            </w:r>
            <w:r w:rsidR="00956083" w:rsidRPr="00956083">
              <w:rPr>
                <w:rFonts w:ascii="Arial" w:hAnsi="Arial" w:cs="Arial"/>
                <w:b/>
                <w:bCs/>
                <w:sz w:val="28"/>
                <w:szCs w:val="28"/>
              </w:rPr>
              <w:t>]</w:t>
            </w:r>
          </w:p>
        </w:tc>
        <w:tc>
          <w:tcPr>
            <w:tcW w:w="283" w:type="dxa"/>
          </w:tcPr>
          <w:p w14:paraId="60E7BB2F" w14:textId="7EB4A3B2" w:rsidR="00C60583" w:rsidRPr="00C60583" w:rsidRDefault="00013C6A" w:rsidP="00C60583">
            <w:pPr>
              <w:autoSpaceDE w:val="0"/>
              <w:autoSpaceDN w:val="0"/>
              <w:adjustRightInd w:val="0"/>
              <w:spacing w:line="276" w:lineRule="auto"/>
              <w:rPr>
                <w:rFonts w:ascii="Arial" w:hAnsi="Arial" w:cs="Arial"/>
                <w:sz w:val="28"/>
                <w:szCs w:val="28"/>
              </w:rPr>
            </w:pPr>
            <w:r>
              <w:rPr>
                <w:rFonts w:ascii="Arial" w:hAnsi="Arial" w:cs="Arial"/>
                <w:sz w:val="28"/>
                <w:szCs w:val="28"/>
              </w:rPr>
              <w:t xml:space="preserve">= </w:t>
            </w:r>
          </w:p>
        </w:tc>
        <w:tc>
          <w:tcPr>
            <w:tcW w:w="1413" w:type="dxa"/>
          </w:tcPr>
          <w:p w14:paraId="3504E1A1" w14:textId="77777777" w:rsidR="00C60583" w:rsidRPr="00C60583" w:rsidRDefault="00C60583" w:rsidP="00C60583">
            <w:pPr>
              <w:autoSpaceDE w:val="0"/>
              <w:autoSpaceDN w:val="0"/>
              <w:adjustRightInd w:val="0"/>
              <w:spacing w:line="276" w:lineRule="auto"/>
              <w:rPr>
                <w:rFonts w:ascii="Arial" w:hAnsi="Arial" w:cs="Arial"/>
                <w:sz w:val="28"/>
                <w:szCs w:val="28"/>
              </w:rPr>
            </w:pPr>
          </w:p>
        </w:tc>
      </w:tr>
    </w:tbl>
    <w:p w14:paraId="46D6172E" w14:textId="77777777" w:rsidR="00C60583" w:rsidRDefault="00C60583" w:rsidP="00C60583">
      <w:pPr>
        <w:autoSpaceDE w:val="0"/>
        <w:autoSpaceDN w:val="0"/>
        <w:adjustRightInd w:val="0"/>
        <w:spacing w:line="276" w:lineRule="auto"/>
        <w:rPr>
          <w:rFonts w:ascii="Arial" w:hAnsi="Arial" w:cs="Arial"/>
          <w:color w:val="FFFFFF" w:themeColor="background1"/>
          <w:sz w:val="28"/>
          <w:szCs w:val="28"/>
        </w:rPr>
      </w:pPr>
    </w:p>
    <w:p w14:paraId="6BEF6252" w14:textId="77777777" w:rsidR="00C60583" w:rsidRDefault="00C60583" w:rsidP="00C60583">
      <w:pPr>
        <w:autoSpaceDE w:val="0"/>
        <w:autoSpaceDN w:val="0"/>
        <w:adjustRightInd w:val="0"/>
        <w:spacing w:line="276" w:lineRule="auto"/>
        <w:rPr>
          <w:rFonts w:ascii="Arial" w:hAnsi="Arial" w:cs="Arial"/>
          <w:color w:val="FFFFFF" w:themeColor="background1"/>
          <w:sz w:val="28"/>
          <w:szCs w:val="28"/>
        </w:rPr>
      </w:pPr>
    </w:p>
    <w:p w14:paraId="780D14A8" w14:textId="11A7C2F8" w:rsidR="00A836DF" w:rsidRPr="0017689A" w:rsidRDefault="0048544D" w:rsidP="00013C6A">
      <w:pPr>
        <w:shd w:val="clear" w:color="auto" w:fill="C00000"/>
        <w:autoSpaceDE w:val="0"/>
        <w:autoSpaceDN w:val="0"/>
        <w:adjustRightInd w:val="0"/>
        <w:spacing w:line="276" w:lineRule="auto"/>
        <w:rPr>
          <w:rFonts w:ascii="Arial" w:hAnsi="Arial" w:cs="Arial"/>
          <w:color w:val="FFFFFF" w:themeColor="background1"/>
          <w:sz w:val="28"/>
          <w:szCs w:val="28"/>
        </w:rPr>
      </w:pPr>
      <w:r w:rsidRPr="0017689A">
        <w:rPr>
          <w:rFonts w:ascii="Arial" w:hAnsi="Arial" w:cs="Arial"/>
          <w:color w:val="FFFFFF" w:themeColor="background1"/>
          <w:sz w:val="28"/>
          <w:szCs w:val="28"/>
        </w:rPr>
        <w:t>Discussion</w:t>
      </w:r>
    </w:p>
    <w:p w14:paraId="245AC7AD" w14:textId="3BD4BC3D" w:rsidR="002D71DF" w:rsidRDefault="002D71DF" w:rsidP="00013C6A">
      <w:pPr>
        <w:autoSpaceDE w:val="0"/>
        <w:autoSpaceDN w:val="0"/>
        <w:adjustRightInd w:val="0"/>
        <w:spacing w:line="276" w:lineRule="auto"/>
        <w:rPr>
          <w:rFonts w:ascii="Arial" w:hAnsi="Arial" w:cs="Arial"/>
        </w:rPr>
      </w:pPr>
    </w:p>
    <w:p w14:paraId="7248A805" w14:textId="5ACFC918" w:rsidR="00013C6A" w:rsidRDefault="00013C6A" w:rsidP="00013C6A">
      <w:pPr>
        <w:pStyle w:val="ListParagraph"/>
        <w:numPr>
          <w:ilvl w:val="0"/>
          <w:numId w:val="23"/>
        </w:numPr>
        <w:autoSpaceDE w:val="0"/>
        <w:autoSpaceDN w:val="0"/>
        <w:adjustRightInd w:val="0"/>
        <w:spacing w:line="276" w:lineRule="auto"/>
        <w:rPr>
          <w:rFonts w:ascii="Arial" w:hAnsi="Arial" w:cs="Arial"/>
        </w:rPr>
      </w:pPr>
      <w:r>
        <w:rPr>
          <w:rFonts w:ascii="Arial" w:hAnsi="Arial" w:cs="Arial"/>
        </w:rPr>
        <w:t>From your results table calculate</w:t>
      </w:r>
    </w:p>
    <w:p w14:paraId="706285DE" w14:textId="27E71484" w:rsidR="00013C6A" w:rsidRDefault="00013C6A" w:rsidP="00BA7BA8">
      <w:pPr>
        <w:pStyle w:val="ListParagraph"/>
        <w:numPr>
          <w:ilvl w:val="0"/>
          <w:numId w:val="25"/>
        </w:numPr>
        <w:autoSpaceDE w:val="0"/>
        <w:autoSpaceDN w:val="0"/>
        <w:adjustRightInd w:val="0"/>
        <w:spacing w:line="276" w:lineRule="auto"/>
        <w:ind w:hanging="306"/>
        <w:rPr>
          <w:rFonts w:ascii="Arial" w:hAnsi="Arial" w:cs="Arial"/>
        </w:rPr>
      </w:pPr>
      <w:r>
        <w:rPr>
          <w:rFonts w:ascii="Arial" w:hAnsi="Arial" w:cs="Arial"/>
        </w:rPr>
        <w:t>The mass of magnesium which reacted</w:t>
      </w:r>
    </w:p>
    <w:p w14:paraId="670AC725" w14:textId="309DEDCC" w:rsidR="00013C6A" w:rsidRDefault="00013C6A" w:rsidP="00BA7BA8">
      <w:pPr>
        <w:pStyle w:val="ListParagraph"/>
        <w:numPr>
          <w:ilvl w:val="0"/>
          <w:numId w:val="25"/>
        </w:numPr>
        <w:autoSpaceDE w:val="0"/>
        <w:autoSpaceDN w:val="0"/>
        <w:adjustRightInd w:val="0"/>
        <w:spacing w:line="276" w:lineRule="auto"/>
        <w:ind w:hanging="306"/>
        <w:rPr>
          <w:rFonts w:ascii="Arial" w:hAnsi="Arial" w:cs="Arial"/>
        </w:rPr>
      </w:pPr>
      <w:r>
        <w:rPr>
          <w:rFonts w:ascii="Arial" w:hAnsi="Arial" w:cs="Arial"/>
        </w:rPr>
        <w:t>The mass of oxygen combined with the magnesium</w:t>
      </w:r>
    </w:p>
    <w:p w14:paraId="020BAA9F" w14:textId="77777777" w:rsidR="00BA7BA8" w:rsidRPr="00BA7BA8" w:rsidRDefault="00013C6A" w:rsidP="00BA7BA8">
      <w:pPr>
        <w:pStyle w:val="ListParagraph"/>
        <w:numPr>
          <w:ilvl w:val="0"/>
          <w:numId w:val="23"/>
        </w:numPr>
        <w:autoSpaceDE w:val="0"/>
        <w:autoSpaceDN w:val="0"/>
        <w:adjustRightInd w:val="0"/>
        <w:spacing w:line="276" w:lineRule="auto"/>
        <w:rPr>
          <w:rFonts w:ascii="Arial" w:hAnsi="Arial" w:cs="Arial"/>
        </w:rPr>
      </w:pPr>
      <w:r w:rsidRPr="00BA7BA8">
        <w:rPr>
          <w:rFonts w:ascii="Arial" w:hAnsi="Arial" w:cs="Arial"/>
        </w:rPr>
        <w:t xml:space="preserve">Calculate the numbers of moles of magnesium and oxygen and the ratio </w:t>
      </w:r>
      <w:r w:rsidR="00BA7BA8" w:rsidRPr="00BA7BA8">
        <w:rPr>
          <w:rFonts w:ascii="Arial" w:hAnsi="Arial" w:cs="Arial"/>
        </w:rPr>
        <w:t>n(Mg</w:t>
      </w:r>
      <w:proofErr w:type="gramStart"/>
      <w:r w:rsidR="00BA7BA8" w:rsidRPr="00BA7BA8">
        <w:rPr>
          <w:rFonts w:ascii="Arial" w:hAnsi="Arial" w:cs="Arial"/>
        </w:rPr>
        <w:t>):n</w:t>
      </w:r>
      <w:proofErr w:type="gramEnd"/>
      <w:r w:rsidR="00BA7BA8" w:rsidRPr="00BA7BA8">
        <w:rPr>
          <w:rFonts w:ascii="Arial" w:hAnsi="Arial" w:cs="Arial"/>
        </w:rPr>
        <w:t>(O).</w:t>
      </w:r>
    </w:p>
    <w:p w14:paraId="581DE49E" w14:textId="77777777" w:rsidR="00BA7BA8" w:rsidRPr="00BA7BA8" w:rsidRDefault="00BA7BA8" w:rsidP="00BA7BA8">
      <w:pPr>
        <w:pStyle w:val="ListParagraph"/>
        <w:numPr>
          <w:ilvl w:val="0"/>
          <w:numId w:val="23"/>
        </w:numPr>
        <w:autoSpaceDE w:val="0"/>
        <w:autoSpaceDN w:val="0"/>
        <w:adjustRightInd w:val="0"/>
        <w:spacing w:line="276" w:lineRule="auto"/>
        <w:rPr>
          <w:rFonts w:ascii="Arial" w:hAnsi="Arial" w:cs="Arial"/>
        </w:rPr>
      </w:pPr>
      <w:r w:rsidRPr="00BA7BA8">
        <w:rPr>
          <w:rFonts w:ascii="Arial" w:hAnsi="Arial" w:cs="Arial"/>
        </w:rPr>
        <w:t>What is the empirical formula off magnesium oxide?</w:t>
      </w:r>
    </w:p>
    <w:p w14:paraId="7AB7B399" w14:textId="77777777" w:rsidR="00BA7BA8" w:rsidRPr="00BA7BA8" w:rsidRDefault="00BA7BA8" w:rsidP="00BA7BA8">
      <w:pPr>
        <w:pStyle w:val="ListParagraph"/>
        <w:numPr>
          <w:ilvl w:val="0"/>
          <w:numId w:val="23"/>
        </w:numPr>
        <w:autoSpaceDE w:val="0"/>
        <w:autoSpaceDN w:val="0"/>
        <w:adjustRightInd w:val="0"/>
        <w:spacing w:line="276" w:lineRule="auto"/>
        <w:rPr>
          <w:rFonts w:ascii="Arial" w:hAnsi="Arial" w:cs="Arial"/>
        </w:rPr>
      </w:pPr>
      <w:r w:rsidRPr="00BA7BA8">
        <w:rPr>
          <w:rFonts w:ascii="Arial" w:hAnsi="Arial" w:cs="Arial"/>
        </w:rPr>
        <w:t>Why are the crucible and lid heated at the beginning of the experiment before being weighted?</w:t>
      </w:r>
    </w:p>
    <w:p w14:paraId="35B86913" w14:textId="698DFD4D" w:rsidR="00013C6A" w:rsidRDefault="00BA7BA8" w:rsidP="00BA7BA8">
      <w:pPr>
        <w:pStyle w:val="ListParagraph"/>
        <w:numPr>
          <w:ilvl w:val="0"/>
          <w:numId w:val="23"/>
        </w:numPr>
        <w:autoSpaceDE w:val="0"/>
        <w:autoSpaceDN w:val="0"/>
        <w:adjustRightInd w:val="0"/>
        <w:spacing w:line="276" w:lineRule="auto"/>
        <w:rPr>
          <w:rFonts w:ascii="Arial" w:hAnsi="Arial" w:cs="Arial"/>
        </w:rPr>
      </w:pPr>
      <w:r w:rsidRPr="00BA7BA8">
        <w:rPr>
          <w:rFonts w:ascii="Arial" w:hAnsi="Arial" w:cs="Arial"/>
        </w:rPr>
        <w:t>What are the possible sources of error in this experiment?</w:t>
      </w:r>
      <w:r w:rsidR="00013C6A" w:rsidRPr="00BA7BA8">
        <w:rPr>
          <w:rFonts w:ascii="Arial" w:hAnsi="Arial" w:cs="Arial"/>
        </w:rPr>
        <w:t xml:space="preserve"> </w:t>
      </w:r>
    </w:p>
    <w:p w14:paraId="073B4FE3" w14:textId="5E384B4C" w:rsidR="00956083" w:rsidRDefault="00956083" w:rsidP="00956083">
      <w:pPr>
        <w:autoSpaceDE w:val="0"/>
        <w:autoSpaceDN w:val="0"/>
        <w:adjustRightInd w:val="0"/>
        <w:spacing w:line="276" w:lineRule="auto"/>
        <w:rPr>
          <w:rFonts w:ascii="Arial" w:hAnsi="Arial" w:cs="Arial"/>
        </w:rPr>
      </w:pPr>
    </w:p>
    <w:p w14:paraId="30AD82AB" w14:textId="00853D75" w:rsidR="00956083" w:rsidRDefault="00956083" w:rsidP="00956083">
      <w:pPr>
        <w:autoSpaceDE w:val="0"/>
        <w:autoSpaceDN w:val="0"/>
        <w:adjustRightInd w:val="0"/>
        <w:spacing w:line="276" w:lineRule="auto"/>
        <w:rPr>
          <w:rFonts w:ascii="Arial" w:hAnsi="Arial" w:cs="Arial"/>
        </w:rPr>
      </w:pPr>
      <w:hyperlink r:id="rId8" w:history="1">
        <w:r w:rsidRPr="006630C0">
          <w:rPr>
            <w:rStyle w:val="Hyperlink"/>
            <w:rFonts w:ascii="Arial" w:hAnsi="Arial" w:cs="Arial"/>
          </w:rPr>
          <w:t>https://edu.rsc.org/experiments/the-change-in-mass-when-magnesium-burns/718.article</w:t>
        </w:r>
      </w:hyperlink>
    </w:p>
    <w:p w14:paraId="610F0149" w14:textId="77777777" w:rsidR="00956083" w:rsidRPr="00956083" w:rsidRDefault="00956083" w:rsidP="00956083">
      <w:pPr>
        <w:autoSpaceDE w:val="0"/>
        <w:autoSpaceDN w:val="0"/>
        <w:adjustRightInd w:val="0"/>
        <w:spacing w:line="276" w:lineRule="auto"/>
        <w:rPr>
          <w:rFonts w:ascii="Arial" w:hAnsi="Arial" w:cs="Arial"/>
        </w:rPr>
      </w:pPr>
    </w:p>
    <w:sectPr w:rsidR="00956083" w:rsidRPr="00956083" w:rsidSect="0017689A">
      <w:headerReference w:type="even" r:id="rId9"/>
      <w:headerReference w:type="default" r:id="rId10"/>
      <w:footerReference w:type="even" r:id="rId11"/>
      <w:footerReference w:type="default" r:id="rId12"/>
      <w:headerReference w:type="first" r:id="rId13"/>
      <w:footerReference w:type="first" r:id="rId14"/>
      <w:pgSz w:w="11906" w:h="16838"/>
      <w:pgMar w:top="527" w:right="565" w:bottom="284" w:left="709" w:header="708" w:footer="24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66CC" w14:textId="77777777" w:rsidR="00E746B9" w:rsidRDefault="00E746B9" w:rsidP="00F66F04">
      <w:r>
        <w:separator/>
      </w:r>
    </w:p>
  </w:endnote>
  <w:endnote w:type="continuationSeparator" w:id="0">
    <w:p w14:paraId="78F5CC5D" w14:textId="77777777" w:rsidR="00E746B9" w:rsidRDefault="00E746B9" w:rsidP="00F6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DDD6" w14:textId="77777777" w:rsidR="00777855" w:rsidRDefault="00777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FDB3" w14:textId="77777777" w:rsidR="00181270" w:rsidRDefault="00F66F04">
    <w:pPr>
      <w:pStyle w:val="Footer"/>
      <w:rPr>
        <w:rFonts w:ascii="Century Gothic" w:hAnsi="Century Gothic" w:cs="Century Gothic"/>
        <w:color w:val="7F7F7F" w:themeColor="text1" w:themeTint="80"/>
        <w:sz w:val="18"/>
        <w:szCs w:val="18"/>
      </w:rPr>
    </w:pPr>
    <w:r>
      <w:rPr>
        <w:noProof/>
      </w:rPr>
      <mc:AlternateContent>
        <mc:Choice Requires="wpg">
          <w:drawing>
            <wp:anchor distT="0" distB="0" distL="114300" distR="114300" simplePos="0" relativeHeight="251659264" behindDoc="0" locked="0" layoutInCell="1" allowOverlap="1" wp14:anchorId="0DD754E7" wp14:editId="18E0D971">
              <wp:simplePos x="0" y="0"/>
              <wp:positionH relativeFrom="page">
                <wp:posOffset>9525</wp:posOffset>
              </wp:positionH>
              <wp:positionV relativeFrom="bottomMargin">
                <wp:posOffset>21004</wp:posOffset>
              </wp:positionV>
              <wp:extent cx="7753350" cy="287776"/>
              <wp:effectExtent l="0" t="0" r="21590" b="171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87776"/>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37774" w14:textId="77777777" w:rsidR="00F66F04" w:rsidRDefault="00F66F04">
                            <w:pPr>
                              <w:jc w:val="center"/>
                            </w:pPr>
                            <w:r w:rsidRPr="0065768A">
                              <w:fldChar w:fldCharType="begin"/>
                            </w:r>
                            <w:r>
                              <w:instrText xml:space="preserve"> PAGE    \* MERGEFORMAT </w:instrText>
                            </w:r>
                            <w:r w:rsidRPr="0065768A">
                              <w:fldChar w:fldCharType="separate"/>
                            </w:r>
                            <w:r w:rsidRPr="0065768A">
                              <w:rPr>
                                <w:noProof/>
                                <w:color w:val="8C8C8C"/>
                              </w:rPr>
                              <w:t>2</w:t>
                            </w:r>
                            <w:r w:rsidRPr="0065768A">
                              <w:rPr>
                                <w:noProof/>
                                <w:color w:val="8C8C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D754E7" id="Group 5" o:spid="_x0000_s1026" style="position:absolute;margin-left:.75pt;margin-top:1.65pt;width:610.5pt;height:22.6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7037774" w14:textId="77777777" w:rsidR="00F66F04" w:rsidRDefault="00F66F04">
                      <w:pPr>
                        <w:jc w:val="center"/>
                      </w:pPr>
                      <w:r w:rsidRPr="0065768A">
                        <w:fldChar w:fldCharType="begin"/>
                      </w:r>
                      <w:r>
                        <w:instrText xml:space="preserve"> PAGE    \* MERGEFORMAT </w:instrText>
                      </w:r>
                      <w:r w:rsidRPr="0065768A">
                        <w:fldChar w:fldCharType="separate"/>
                      </w:r>
                      <w:r w:rsidRPr="0065768A">
                        <w:rPr>
                          <w:noProof/>
                          <w:color w:val="8C8C8C"/>
                        </w:rPr>
                        <w:t>2</w:t>
                      </w:r>
                      <w:r w:rsidRPr="0065768A">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r>
      <w:rPr>
        <w:rFonts w:ascii="Century Gothic" w:hAnsi="Century Gothic" w:cs="Century Gothic"/>
        <w:color w:val="000000"/>
        <w:sz w:val="18"/>
        <w:szCs w:val="18"/>
      </w:rPr>
      <w:t xml:space="preserve"> </w:t>
    </w:r>
    <w:r w:rsidR="00E550ED">
      <w:rPr>
        <w:noProof/>
      </w:rPr>
      <mc:AlternateContent>
        <mc:Choice Requires="wpg">
          <w:drawing>
            <wp:anchor distT="0" distB="0" distL="114300" distR="114300" simplePos="0" relativeHeight="251661312" behindDoc="0" locked="0" layoutInCell="1" allowOverlap="1" wp14:anchorId="6FA7C617" wp14:editId="126747AF">
              <wp:simplePos x="0" y="0"/>
              <wp:positionH relativeFrom="page">
                <wp:posOffset>9525</wp:posOffset>
              </wp:positionH>
              <wp:positionV relativeFrom="bottomMargin">
                <wp:posOffset>21004</wp:posOffset>
              </wp:positionV>
              <wp:extent cx="7753350" cy="287776"/>
              <wp:effectExtent l="0" t="0" r="21590" b="171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87776"/>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4DF8C" w14:textId="77777777" w:rsidR="00E550ED" w:rsidRDefault="00E550ED" w:rsidP="00E550E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A7C617" id="Group 2" o:spid="_x0000_s1031" style="position:absolute;margin-left:.75pt;margin-top:1.65pt;width:610.5pt;height:22.65pt;z-index:251661312;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">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534DF8C" w14:textId="77777777" w:rsidR="00E550ED" w:rsidRDefault="00E550ED" w:rsidP="00E550E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p w14:paraId="69CDD9B9" w14:textId="77777777" w:rsidR="00181270" w:rsidRDefault="00181270">
    <w:pPr>
      <w:pStyle w:val="Footer"/>
      <w:rPr>
        <w:rFonts w:ascii="Century Gothic" w:hAnsi="Century Gothic" w:cs="Century Gothic"/>
        <w:color w:val="7F7F7F" w:themeColor="text1" w:themeTint="80"/>
        <w:sz w:val="18"/>
        <w:szCs w:val="18"/>
      </w:rPr>
    </w:pPr>
  </w:p>
  <w:p w14:paraId="0FF45C84" w14:textId="539D7F2D" w:rsidR="00181270" w:rsidRDefault="00181270">
    <w:pPr>
      <w:pStyle w:val="Footer"/>
    </w:pPr>
    <w:r w:rsidRPr="00F66F04">
      <w:rPr>
        <w:rFonts w:ascii="Century Gothic" w:hAnsi="Century Gothic" w:cs="Century Gothic"/>
        <w:color w:val="7F7F7F" w:themeColor="text1" w:themeTint="80"/>
        <w:sz w:val="18"/>
        <w:szCs w:val="18"/>
      </w:rPr>
      <w:t xml:space="preserve">Practical                        </w:t>
    </w:r>
    <w:r>
      <w:rPr>
        <w:rFonts w:ascii="Century Gothic" w:hAnsi="Century Gothic" w:cs="Century Gothic"/>
        <w:color w:val="7F7F7F" w:themeColor="text1" w:themeTint="80"/>
        <w:sz w:val="18"/>
        <w:szCs w:val="18"/>
      </w:rPr>
      <w:t xml:space="preserve">     </w:t>
    </w:r>
    <w:r w:rsidRPr="00F66F04">
      <w:rPr>
        <w:rFonts w:ascii="Century Gothic" w:hAnsi="Century Gothic" w:cs="Century Gothic"/>
        <w:color w:val="7F7F7F" w:themeColor="text1" w:themeTint="80"/>
        <w:sz w:val="18"/>
        <w:szCs w:val="18"/>
      </w:rPr>
      <w:t xml:space="preserve"> Nelson </w:t>
    </w:r>
    <w:proofErr w:type="spellStart"/>
    <w:r w:rsidRPr="00F66F04">
      <w:rPr>
        <w:rFonts w:ascii="Century Gothic" w:hAnsi="Century Gothic" w:cs="Century Gothic"/>
        <w:color w:val="7F7F7F" w:themeColor="text1" w:themeTint="80"/>
        <w:sz w:val="18"/>
        <w:szCs w:val="18"/>
      </w:rPr>
      <w:t>Qscience</w:t>
    </w:r>
    <w:proofErr w:type="spellEnd"/>
    <w:r w:rsidRPr="00F66F04">
      <w:rPr>
        <w:rFonts w:ascii="Century Gothic" w:hAnsi="Century Gothic" w:cs="Century Gothic"/>
        <w:color w:val="7F7F7F" w:themeColor="text1" w:themeTint="80"/>
        <w:sz w:val="18"/>
        <w:szCs w:val="18"/>
      </w:rPr>
      <w:t xml:space="preserve"> Chemistry Units </w:t>
    </w:r>
    <w:r>
      <w:rPr>
        <w:rFonts w:ascii="Century Gothic" w:hAnsi="Century Gothic" w:cs="Century Gothic"/>
        <w:color w:val="7F7F7F" w:themeColor="text1" w:themeTint="80"/>
        <w:sz w:val="18"/>
        <w:szCs w:val="18"/>
      </w:rPr>
      <w:t>1</w:t>
    </w:r>
    <w:r w:rsidRPr="00F66F04">
      <w:rPr>
        <w:rFonts w:ascii="Century Gothic" w:hAnsi="Century Gothic" w:cs="Century Gothic"/>
        <w:color w:val="7F7F7F" w:themeColor="text1" w:themeTint="80"/>
        <w:sz w:val="18"/>
        <w:szCs w:val="18"/>
      </w:rPr>
      <w:t xml:space="preserve"> &amp;</w:t>
    </w:r>
    <w:r>
      <w:rPr>
        <w:rFonts w:ascii="Century Gothic" w:hAnsi="Century Gothic" w:cs="Century Gothic"/>
        <w:color w:val="7F7F7F" w:themeColor="text1" w:themeTint="80"/>
        <w:sz w:val="18"/>
        <w:szCs w:val="18"/>
      </w:rPr>
      <w:t xml:space="preserve"> 2</w:t>
    </w:r>
    <w:r w:rsidRPr="00F66F04">
      <w:rPr>
        <w:rFonts w:ascii="Century Gothic" w:hAnsi="Century Gothic" w:cs="Century Gothic"/>
        <w:color w:val="7F7F7F" w:themeColor="text1" w:themeTint="80"/>
        <w:sz w:val="18"/>
        <w:szCs w:val="18"/>
      </w:rPr>
      <w:t xml:space="preserve"> </w:t>
    </w:r>
    <w:sdt>
      <w:sdtPr>
        <w:id w:val="472643131"/>
        <w:docPartObj>
          <w:docPartGallery w:val="Page Numbers (Bottom of Page)"/>
          <w:docPartUnique/>
        </w:docPartObj>
      </w:sdt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BC3E" w14:textId="77777777" w:rsidR="00777855" w:rsidRDefault="0077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D900" w14:textId="77777777" w:rsidR="00E746B9" w:rsidRDefault="00E746B9" w:rsidP="00F66F04">
      <w:r>
        <w:separator/>
      </w:r>
    </w:p>
  </w:footnote>
  <w:footnote w:type="continuationSeparator" w:id="0">
    <w:p w14:paraId="674D1138" w14:textId="77777777" w:rsidR="00E746B9" w:rsidRDefault="00E746B9" w:rsidP="00F66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AB53" w14:textId="77777777" w:rsidR="00777855" w:rsidRDefault="00777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6695" w14:textId="77777777" w:rsidR="00777855" w:rsidRDefault="00777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7BB9" w14:textId="77777777" w:rsidR="00777855" w:rsidRDefault="00777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16C"/>
    <w:multiLevelType w:val="hybridMultilevel"/>
    <w:tmpl w:val="AB8C9A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CA0838"/>
    <w:multiLevelType w:val="hybridMultilevel"/>
    <w:tmpl w:val="16E22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5F98"/>
    <w:multiLevelType w:val="multilevel"/>
    <w:tmpl w:val="042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4914"/>
    <w:multiLevelType w:val="hybridMultilevel"/>
    <w:tmpl w:val="A32EC5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DC5076"/>
    <w:multiLevelType w:val="hybridMultilevel"/>
    <w:tmpl w:val="4B7EB3A8"/>
    <w:lvl w:ilvl="0" w:tplc="EF1A36CA">
      <w:start w:val="4"/>
      <w:numFmt w:val="bullet"/>
      <w:lvlText w:val="-"/>
      <w:lvlJc w:val="left"/>
      <w:pPr>
        <w:ind w:left="3240" w:hanging="360"/>
      </w:pPr>
      <w:rPr>
        <w:rFonts w:ascii="Arial" w:eastAsiaTheme="minorEastAsia" w:hAnsi="Arial" w:cs="Aria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5" w15:restartNumberingAfterBreak="0">
    <w:nsid w:val="16AA3E67"/>
    <w:multiLevelType w:val="hybridMultilevel"/>
    <w:tmpl w:val="72A6C75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ED6BE7"/>
    <w:multiLevelType w:val="hybridMultilevel"/>
    <w:tmpl w:val="9F58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82BCE"/>
    <w:multiLevelType w:val="hybridMultilevel"/>
    <w:tmpl w:val="78BAD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EE6A55"/>
    <w:multiLevelType w:val="hybridMultilevel"/>
    <w:tmpl w:val="5B22B44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794C1B"/>
    <w:multiLevelType w:val="hybridMultilevel"/>
    <w:tmpl w:val="CD6AF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B06112"/>
    <w:multiLevelType w:val="hybridMultilevel"/>
    <w:tmpl w:val="6658C3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7C2F9B"/>
    <w:multiLevelType w:val="multilevel"/>
    <w:tmpl w:val="FBB4B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45A3D"/>
    <w:multiLevelType w:val="hybridMultilevel"/>
    <w:tmpl w:val="3E548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91148"/>
    <w:multiLevelType w:val="hybridMultilevel"/>
    <w:tmpl w:val="C046B2AC"/>
    <w:lvl w:ilvl="0" w:tplc="08D8B7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A05BE"/>
    <w:multiLevelType w:val="multilevel"/>
    <w:tmpl w:val="DE7C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43847"/>
    <w:multiLevelType w:val="hybridMultilevel"/>
    <w:tmpl w:val="9E024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1B12FB"/>
    <w:multiLevelType w:val="hybridMultilevel"/>
    <w:tmpl w:val="C7AA7E96"/>
    <w:lvl w:ilvl="0" w:tplc="3D6CE5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8B97ACA"/>
    <w:multiLevelType w:val="hybridMultilevel"/>
    <w:tmpl w:val="D1F41B8C"/>
    <w:lvl w:ilvl="0" w:tplc="94585E80">
      <w:start w:val="4"/>
      <w:numFmt w:val="bullet"/>
      <w:lvlText w:val="-"/>
      <w:lvlJc w:val="left"/>
      <w:pPr>
        <w:ind w:left="1080" w:hanging="360"/>
      </w:pPr>
      <w:rPr>
        <w:rFonts w:ascii="Arial" w:eastAsiaTheme="minorEastAsia"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93218F7"/>
    <w:multiLevelType w:val="hybridMultilevel"/>
    <w:tmpl w:val="E2FC9962"/>
    <w:lvl w:ilvl="0" w:tplc="EFFE96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B4F20A5"/>
    <w:multiLevelType w:val="multilevel"/>
    <w:tmpl w:val="1962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16477"/>
    <w:multiLevelType w:val="multilevel"/>
    <w:tmpl w:val="E61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403DD"/>
    <w:multiLevelType w:val="hybridMultilevel"/>
    <w:tmpl w:val="5B22B44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B0417B7"/>
    <w:multiLevelType w:val="hybridMultilevel"/>
    <w:tmpl w:val="3350F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BA96421"/>
    <w:multiLevelType w:val="hybridMultilevel"/>
    <w:tmpl w:val="45182550"/>
    <w:lvl w:ilvl="0" w:tplc="EFFE962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7C19277E"/>
    <w:multiLevelType w:val="hybridMultilevel"/>
    <w:tmpl w:val="6F22EB88"/>
    <w:lvl w:ilvl="0" w:tplc="E098B66A">
      <w:start w:val="15"/>
      <w:numFmt w:val="bullet"/>
      <w:lvlText w:val="%1-"/>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C72E7B"/>
    <w:multiLevelType w:val="hybridMultilevel"/>
    <w:tmpl w:val="3350F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52114A"/>
    <w:multiLevelType w:val="hybridMultilevel"/>
    <w:tmpl w:val="4434D9B2"/>
    <w:lvl w:ilvl="0" w:tplc="0C09000F">
      <w:start w:val="1"/>
      <w:numFmt w:val="decimal"/>
      <w:lvlText w:val="%1."/>
      <w:lvlJc w:val="left"/>
      <w:pPr>
        <w:ind w:left="720" w:hanging="360"/>
      </w:pPr>
    </w:lvl>
    <w:lvl w:ilvl="1" w:tplc="FF0ABB3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26"/>
  </w:num>
  <w:num w:numId="4">
    <w:abstractNumId w:val="7"/>
  </w:num>
  <w:num w:numId="5">
    <w:abstractNumId w:val="24"/>
  </w:num>
  <w:num w:numId="6">
    <w:abstractNumId w:val="4"/>
  </w:num>
  <w:num w:numId="7">
    <w:abstractNumId w:val="17"/>
  </w:num>
  <w:num w:numId="8">
    <w:abstractNumId w:val="12"/>
  </w:num>
  <w:num w:numId="9">
    <w:abstractNumId w:val="23"/>
  </w:num>
  <w:num w:numId="10">
    <w:abstractNumId w:val="18"/>
  </w:num>
  <w:num w:numId="11">
    <w:abstractNumId w:val="21"/>
  </w:num>
  <w:num w:numId="12">
    <w:abstractNumId w:val="15"/>
  </w:num>
  <w:num w:numId="13">
    <w:abstractNumId w:val="25"/>
  </w:num>
  <w:num w:numId="14">
    <w:abstractNumId w:val="2"/>
  </w:num>
  <w:num w:numId="15">
    <w:abstractNumId w:val="5"/>
  </w:num>
  <w:num w:numId="16">
    <w:abstractNumId w:val="14"/>
  </w:num>
  <w:num w:numId="17">
    <w:abstractNumId w:val="11"/>
  </w:num>
  <w:num w:numId="18">
    <w:abstractNumId w:val="1"/>
  </w:num>
  <w:num w:numId="19">
    <w:abstractNumId w:val="6"/>
  </w:num>
  <w:num w:numId="20">
    <w:abstractNumId w:val="22"/>
  </w:num>
  <w:num w:numId="21">
    <w:abstractNumId w:val="8"/>
  </w:num>
  <w:num w:numId="22">
    <w:abstractNumId w:val="19"/>
  </w:num>
  <w:num w:numId="23">
    <w:abstractNumId w:val="0"/>
  </w:num>
  <w:num w:numId="24">
    <w:abstractNumId w:val="13"/>
  </w:num>
  <w:num w:numId="25">
    <w:abstractNumId w:val="16"/>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6E"/>
    <w:rsid w:val="00013C6A"/>
    <w:rsid w:val="0004106C"/>
    <w:rsid w:val="000A7520"/>
    <w:rsid w:val="000A777B"/>
    <w:rsid w:val="000C68C6"/>
    <w:rsid w:val="00142E9F"/>
    <w:rsid w:val="0017689A"/>
    <w:rsid w:val="00181270"/>
    <w:rsid w:val="001F650B"/>
    <w:rsid w:val="0022027E"/>
    <w:rsid w:val="0022456E"/>
    <w:rsid w:val="00234ABF"/>
    <w:rsid w:val="00295935"/>
    <w:rsid w:val="00296F3C"/>
    <w:rsid w:val="002A653B"/>
    <w:rsid w:val="002C5DF3"/>
    <w:rsid w:val="002C79AE"/>
    <w:rsid w:val="002D36D5"/>
    <w:rsid w:val="002D71DF"/>
    <w:rsid w:val="00316425"/>
    <w:rsid w:val="003241D5"/>
    <w:rsid w:val="00372CF6"/>
    <w:rsid w:val="00393549"/>
    <w:rsid w:val="003D6641"/>
    <w:rsid w:val="004301D1"/>
    <w:rsid w:val="00450BFA"/>
    <w:rsid w:val="00456B91"/>
    <w:rsid w:val="0048544D"/>
    <w:rsid w:val="004A5506"/>
    <w:rsid w:val="004B432E"/>
    <w:rsid w:val="005210E8"/>
    <w:rsid w:val="00546584"/>
    <w:rsid w:val="00551862"/>
    <w:rsid w:val="00567E96"/>
    <w:rsid w:val="005E0492"/>
    <w:rsid w:val="0062145A"/>
    <w:rsid w:val="0065768A"/>
    <w:rsid w:val="00663426"/>
    <w:rsid w:val="00677755"/>
    <w:rsid w:val="00747F11"/>
    <w:rsid w:val="00777855"/>
    <w:rsid w:val="007C7CCA"/>
    <w:rsid w:val="0080729F"/>
    <w:rsid w:val="00813A97"/>
    <w:rsid w:val="008C5A27"/>
    <w:rsid w:val="0095010E"/>
    <w:rsid w:val="00956083"/>
    <w:rsid w:val="00A50C53"/>
    <w:rsid w:val="00A836DF"/>
    <w:rsid w:val="00B2589B"/>
    <w:rsid w:val="00BA7BA8"/>
    <w:rsid w:val="00BC7974"/>
    <w:rsid w:val="00C60583"/>
    <w:rsid w:val="00C72E5C"/>
    <w:rsid w:val="00CC4245"/>
    <w:rsid w:val="00E550ED"/>
    <w:rsid w:val="00E746B9"/>
    <w:rsid w:val="00F019B5"/>
    <w:rsid w:val="00F66F04"/>
    <w:rsid w:val="00FB3428"/>
    <w:rsid w:val="00FF16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88868A"/>
  <w15:chartTrackingRefBased/>
  <w15:docId w15:val="{B457F1A0-02ED-4FCA-A23A-8B542AA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2E"/>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56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2456E"/>
    <w:pPr>
      <w:ind w:left="720"/>
      <w:contextualSpacing/>
    </w:pPr>
  </w:style>
  <w:style w:type="table" w:styleId="TableGrid">
    <w:name w:val="Table Grid"/>
    <w:basedOn w:val="TableNormal"/>
    <w:uiPriority w:val="39"/>
    <w:rsid w:val="005E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F04"/>
    <w:pPr>
      <w:tabs>
        <w:tab w:val="center" w:pos="4513"/>
        <w:tab w:val="right" w:pos="9026"/>
      </w:tabs>
    </w:pPr>
  </w:style>
  <w:style w:type="character" w:customStyle="1" w:styleId="HeaderChar">
    <w:name w:val="Header Char"/>
    <w:basedOn w:val="DefaultParagraphFont"/>
    <w:link w:val="Header"/>
    <w:uiPriority w:val="99"/>
    <w:rsid w:val="00F66F04"/>
  </w:style>
  <w:style w:type="paragraph" w:styleId="Footer">
    <w:name w:val="footer"/>
    <w:basedOn w:val="Normal"/>
    <w:link w:val="FooterChar"/>
    <w:uiPriority w:val="99"/>
    <w:unhideWhenUsed/>
    <w:rsid w:val="00F66F04"/>
    <w:pPr>
      <w:tabs>
        <w:tab w:val="center" w:pos="4513"/>
        <w:tab w:val="right" w:pos="9026"/>
      </w:tabs>
    </w:pPr>
  </w:style>
  <w:style w:type="character" w:customStyle="1" w:styleId="FooterChar">
    <w:name w:val="Footer Char"/>
    <w:basedOn w:val="DefaultParagraphFont"/>
    <w:link w:val="Footer"/>
    <w:uiPriority w:val="99"/>
    <w:rsid w:val="00F66F04"/>
  </w:style>
  <w:style w:type="character" w:customStyle="1" w:styleId="apple-converted-space">
    <w:name w:val="apple-converted-space"/>
    <w:basedOn w:val="DefaultParagraphFont"/>
    <w:rsid w:val="002D71DF"/>
  </w:style>
  <w:style w:type="character" w:styleId="Strong">
    <w:name w:val="Strong"/>
    <w:basedOn w:val="DefaultParagraphFont"/>
    <w:uiPriority w:val="22"/>
    <w:qFormat/>
    <w:rsid w:val="00546584"/>
    <w:rPr>
      <w:b/>
      <w:bCs/>
    </w:rPr>
  </w:style>
  <w:style w:type="character" w:styleId="Hyperlink">
    <w:name w:val="Hyperlink"/>
    <w:basedOn w:val="DefaultParagraphFont"/>
    <w:uiPriority w:val="99"/>
    <w:unhideWhenUsed/>
    <w:rsid w:val="00546584"/>
    <w:rPr>
      <w:color w:val="0000FF"/>
      <w:u w:val="single"/>
    </w:rPr>
  </w:style>
  <w:style w:type="paragraph" w:styleId="NormalWeb">
    <w:name w:val="Normal (Web)"/>
    <w:basedOn w:val="Normal"/>
    <w:uiPriority w:val="99"/>
    <w:semiHidden/>
    <w:unhideWhenUsed/>
    <w:rsid w:val="00181270"/>
    <w:pPr>
      <w:spacing w:before="100" w:beforeAutospacing="1" w:after="100" w:afterAutospacing="1"/>
    </w:pPr>
  </w:style>
  <w:style w:type="character" w:customStyle="1" w:styleId="formula">
    <w:name w:val="formula"/>
    <w:basedOn w:val="DefaultParagraphFont"/>
    <w:rsid w:val="00181270"/>
  </w:style>
  <w:style w:type="character" w:styleId="Emphasis">
    <w:name w:val="Emphasis"/>
    <w:basedOn w:val="DefaultParagraphFont"/>
    <w:uiPriority w:val="20"/>
    <w:qFormat/>
    <w:rsid w:val="00181270"/>
    <w:rPr>
      <w:i/>
      <w:iCs/>
    </w:rPr>
  </w:style>
  <w:style w:type="character" w:styleId="UnresolvedMention">
    <w:name w:val="Unresolved Mention"/>
    <w:basedOn w:val="DefaultParagraphFont"/>
    <w:uiPriority w:val="99"/>
    <w:semiHidden/>
    <w:unhideWhenUsed/>
    <w:rsid w:val="003241D5"/>
    <w:rPr>
      <w:color w:val="605E5C"/>
      <w:shd w:val="clear" w:color="auto" w:fill="E1DFDD"/>
    </w:rPr>
  </w:style>
  <w:style w:type="character" w:styleId="FollowedHyperlink">
    <w:name w:val="FollowedHyperlink"/>
    <w:basedOn w:val="DefaultParagraphFont"/>
    <w:uiPriority w:val="99"/>
    <w:semiHidden/>
    <w:unhideWhenUsed/>
    <w:rsid w:val="00316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696">
      <w:bodyDiv w:val="1"/>
      <w:marLeft w:val="0"/>
      <w:marRight w:val="0"/>
      <w:marTop w:val="0"/>
      <w:marBottom w:val="0"/>
      <w:divBdr>
        <w:top w:val="none" w:sz="0" w:space="0" w:color="auto"/>
        <w:left w:val="none" w:sz="0" w:space="0" w:color="auto"/>
        <w:bottom w:val="none" w:sz="0" w:space="0" w:color="auto"/>
        <w:right w:val="none" w:sz="0" w:space="0" w:color="auto"/>
      </w:divBdr>
    </w:div>
    <w:div w:id="274597912">
      <w:bodyDiv w:val="1"/>
      <w:marLeft w:val="0"/>
      <w:marRight w:val="0"/>
      <w:marTop w:val="0"/>
      <w:marBottom w:val="0"/>
      <w:divBdr>
        <w:top w:val="none" w:sz="0" w:space="0" w:color="auto"/>
        <w:left w:val="none" w:sz="0" w:space="0" w:color="auto"/>
        <w:bottom w:val="none" w:sz="0" w:space="0" w:color="auto"/>
        <w:right w:val="none" w:sz="0" w:space="0" w:color="auto"/>
      </w:divBdr>
    </w:div>
    <w:div w:id="409470325">
      <w:bodyDiv w:val="1"/>
      <w:marLeft w:val="0"/>
      <w:marRight w:val="0"/>
      <w:marTop w:val="0"/>
      <w:marBottom w:val="0"/>
      <w:divBdr>
        <w:top w:val="none" w:sz="0" w:space="0" w:color="auto"/>
        <w:left w:val="none" w:sz="0" w:space="0" w:color="auto"/>
        <w:bottom w:val="none" w:sz="0" w:space="0" w:color="auto"/>
        <w:right w:val="none" w:sz="0" w:space="0" w:color="auto"/>
      </w:divBdr>
    </w:div>
    <w:div w:id="421754510">
      <w:bodyDiv w:val="1"/>
      <w:marLeft w:val="0"/>
      <w:marRight w:val="0"/>
      <w:marTop w:val="0"/>
      <w:marBottom w:val="0"/>
      <w:divBdr>
        <w:top w:val="none" w:sz="0" w:space="0" w:color="auto"/>
        <w:left w:val="none" w:sz="0" w:space="0" w:color="auto"/>
        <w:bottom w:val="none" w:sz="0" w:space="0" w:color="auto"/>
        <w:right w:val="none" w:sz="0" w:space="0" w:color="auto"/>
      </w:divBdr>
    </w:div>
    <w:div w:id="425729215">
      <w:bodyDiv w:val="1"/>
      <w:marLeft w:val="0"/>
      <w:marRight w:val="0"/>
      <w:marTop w:val="0"/>
      <w:marBottom w:val="0"/>
      <w:divBdr>
        <w:top w:val="none" w:sz="0" w:space="0" w:color="auto"/>
        <w:left w:val="none" w:sz="0" w:space="0" w:color="auto"/>
        <w:bottom w:val="none" w:sz="0" w:space="0" w:color="auto"/>
        <w:right w:val="none" w:sz="0" w:space="0" w:color="auto"/>
      </w:divBdr>
    </w:div>
    <w:div w:id="669916602">
      <w:bodyDiv w:val="1"/>
      <w:marLeft w:val="0"/>
      <w:marRight w:val="0"/>
      <w:marTop w:val="0"/>
      <w:marBottom w:val="0"/>
      <w:divBdr>
        <w:top w:val="none" w:sz="0" w:space="0" w:color="auto"/>
        <w:left w:val="none" w:sz="0" w:space="0" w:color="auto"/>
        <w:bottom w:val="none" w:sz="0" w:space="0" w:color="auto"/>
        <w:right w:val="none" w:sz="0" w:space="0" w:color="auto"/>
      </w:divBdr>
    </w:div>
    <w:div w:id="716441286">
      <w:bodyDiv w:val="1"/>
      <w:marLeft w:val="0"/>
      <w:marRight w:val="0"/>
      <w:marTop w:val="0"/>
      <w:marBottom w:val="0"/>
      <w:divBdr>
        <w:top w:val="none" w:sz="0" w:space="0" w:color="auto"/>
        <w:left w:val="none" w:sz="0" w:space="0" w:color="auto"/>
        <w:bottom w:val="none" w:sz="0" w:space="0" w:color="auto"/>
        <w:right w:val="none" w:sz="0" w:space="0" w:color="auto"/>
      </w:divBdr>
    </w:div>
    <w:div w:id="729034713">
      <w:bodyDiv w:val="1"/>
      <w:marLeft w:val="0"/>
      <w:marRight w:val="0"/>
      <w:marTop w:val="0"/>
      <w:marBottom w:val="0"/>
      <w:divBdr>
        <w:top w:val="none" w:sz="0" w:space="0" w:color="auto"/>
        <w:left w:val="none" w:sz="0" w:space="0" w:color="auto"/>
        <w:bottom w:val="none" w:sz="0" w:space="0" w:color="auto"/>
        <w:right w:val="none" w:sz="0" w:space="0" w:color="auto"/>
      </w:divBdr>
    </w:div>
    <w:div w:id="883912187">
      <w:bodyDiv w:val="1"/>
      <w:marLeft w:val="0"/>
      <w:marRight w:val="0"/>
      <w:marTop w:val="0"/>
      <w:marBottom w:val="0"/>
      <w:divBdr>
        <w:top w:val="none" w:sz="0" w:space="0" w:color="auto"/>
        <w:left w:val="none" w:sz="0" w:space="0" w:color="auto"/>
        <w:bottom w:val="none" w:sz="0" w:space="0" w:color="auto"/>
        <w:right w:val="none" w:sz="0" w:space="0" w:color="auto"/>
      </w:divBdr>
    </w:div>
    <w:div w:id="942809435">
      <w:bodyDiv w:val="1"/>
      <w:marLeft w:val="0"/>
      <w:marRight w:val="0"/>
      <w:marTop w:val="0"/>
      <w:marBottom w:val="0"/>
      <w:divBdr>
        <w:top w:val="none" w:sz="0" w:space="0" w:color="auto"/>
        <w:left w:val="none" w:sz="0" w:space="0" w:color="auto"/>
        <w:bottom w:val="none" w:sz="0" w:space="0" w:color="auto"/>
        <w:right w:val="none" w:sz="0" w:space="0" w:color="auto"/>
      </w:divBdr>
    </w:div>
    <w:div w:id="1058865502">
      <w:bodyDiv w:val="1"/>
      <w:marLeft w:val="0"/>
      <w:marRight w:val="0"/>
      <w:marTop w:val="0"/>
      <w:marBottom w:val="0"/>
      <w:divBdr>
        <w:top w:val="none" w:sz="0" w:space="0" w:color="auto"/>
        <w:left w:val="none" w:sz="0" w:space="0" w:color="auto"/>
        <w:bottom w:val="none" w:sz="0" w:space="0" w:color="auto"/>
        <w:right w:val="none" w:sz="0" w:space="0" w:color="auto"/>
      </w:divBdr>
    </w:div>
    <w:div w:id="1068921376">
      <w:bodyDiv w:val="1"/>
      <w:marLeft w:val="0"/>
      <w:marRight w:val="0"/>
      <w:marTop w:val="0"/>
      <w:marBottom w:val="0"/>
      <w:divBdr>
        <w:top w:val="none" w:sz="0" w:space="0" w:color="auto"/>
        <w:left w:val="none" w:sz="0" w:space="0" w:color="auto"/>
        <w:bottom w:val="none" w:sz="0" w:space="0" w:color="auto"/>
        <w:right w:val="none" w:sz="0" w:space="0" w:color="auto"/>
      </w:divBdr>
    </w:div>
    <w:div w:id="1290939497">
      <w:bodyDiv w:val="1"/>
      <w:marLeft w:val="0"/>
      <w:marRight w:val="0"/>
      <w:marTop w:val="0"/>
      <w:marBottom w:val="0"/>
      <w:divBdr>
        <w:top w:val="none" w:sz="0" w:space="0" w:color="auto"/>
        <w:left w:val="none" w:sz="0" w:space="0" w:color="auto"/>
        <w:bottom w:val="none" w:sz="0" w:space="0" w:color="auto"/>
        <w:right w:val="none" w:sz="0" w:space="0" w:color="auto"/>
      </w:divBdr>
    </w:div>
    <w:div w:id="1394040821">
      <w:bodyDiv w:val="1"/>
      <w:marLeft w:val="0"/>
      <w:marRight w:val="0"/>
      <w:marTop w:val="0"/>
      <w:marBottom w:val="0"/>
      <w:divBdr>
        <w:top w:val="none" w:sz="0" w:space="0" w:color="auto"/>
        <w:left w:val="none" w:sz="0" w:space="0" w:color="auto"/>
        <w:bottom w:val="none" w:sz="0" w:space="0" w:color="auto"/>
        <w:right w:val="none" w:sz="0" w:space="0" w:color="auto"/>
      </w:divBdr>
    </w:div>
    <w:div w:id="1401908300">
      <w:bodyDiv w:val="1"/>
      <w:marLeft w:val="0"/>
      <w:marRight w:val="0"/>
      <w:marTop w:val="0"/>
      <w:marBottom w:val="0"/>
      <w:divBdr>
        <w:top w:val="none" w:sz="0" w:space="0" w:color="auto"/>
        <w:left w:val="none" w:sz="0" w:space="0" w:color="auto"/>
        <w:bottom w:val="none" w:sz="0" w:space="0" w:color="auto"/>
        <w:right w:val="none" w:sz="0" w:space="0" w:color="auto"/>
      </w:divBdr>
    </w:div>
    <w:div w:id="1497116304">
      <w:bodyDiv w:val="1"/>
      <w:marLeft w:val="0"/>
      <w:marRight w:val="0"/>
      <w:marTop w:val="0"/>
      <w:marBottom w:val="0"/>
      <w:divBdr>
        <w:top w:val="none" w:sz="0" w:space="0" w:color="auto"/>
        <w:left w:val="none" w:sz="0" w:space="0" w:color="auto"/>
        <w:bottom w:val="none" w:sz="0" w:space="0" w:color="auto"/>
        <w:right w:val="none" w:sz="0" w:space="0" w:color="auto"/>
      </w:divBdr>
    </w:div>
    <w:div w:id="1744374807">
      <w:bodyDiv w:val="1"/>
      <w:marLeft w:val="0"/>
      <w:marRight w:val="0"/>
      <w:marTop w:val="0"/>
      <w:marBottom w:val="0"/>
      <w:divBdr>
        <w:top w:val="none" w:sz="0" w:space="0" w:color="auto"/>
        <w:left w:val="none" w:sz="0" w:space="0" w:color="auto"/>
        <w:bottom w:val="none" w:sz="0" w:space="0" w:color="auto"/>
        <w:right w:val="none" w:sz="0" w:space="0" w:color="auto"/>
      </w:divBdr>
    </w:div>
    <w:div w:id="1849754364">
      <w:bodyDiv w:val="1"/>
      <w:marLeft w:val="0"/>
      <w:marRight w:val="0"/>
      <w:marTop w:val="0"/>
      <w:marBottom w:val="0"/>
      <w:divBdr>
        <w:top w:val="none" w:sz="0" w:space="0" w:color="auto"/>
        <w:left w:val="none" w:sz="0" w:space="0" w:color="auto"/>
        <w:bottom w:val="none" w:sz="0" w:space="0" w:color="auto"/>
        <w:right w:val="none" w:sz="0" w:space="0" w:color="auto"/>
      </w:divBdr>
    </w:div>
    <w:div w:id="19319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rsc.org/experiments/the-change-in-mass-when-magnesium-burns/718.article"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Props1.xml><?xml version="1.0" encoding="utf-8"?>
<ds:datastoreItem xmlns:ds="http://schemas.openxmlformats.org/officeDocument/2006/customXml" ds:itemID="{98325260-3D6C-430A-A50E-696295E33DFB}"/>
</file>

<file path=customXml/itemProps2.xml><?xml version="1.0" encoding="utf-8"?>
<ds:datastoreItem xmlns:ds="http://schemas.openxmlformats.org/officeDocument/2006/customXml" ds:itemID="{4E224B63-71D6-46F9-A737-ADCB4370D10D}"/>
</file>

<file path=customXml/itemProps3.xml><?xml version="1.0" encoding="utf-8"?>
<ds:datastoreItem xmlns:ds="http://schemas.openxmlformats.org/officeDocument/2006/customXml" ds:itemID="{1EC0568D-1BF3-4C0E-A17D-BEB44BB44EFE}"/>
</file>

<file path=docProps/app.xml><?xml version="1.0" encoding="utf-8"?>
<Properties xmlns="http://schemas.openxmlformats.org/officeDocument/2006/extended-properties" xmlns:vt="http://schemas.openxmlformats.org/officeDocument/2006/docPropsVTypes">
  <Template>Normal.dotm</Template>
  <TotalTime>14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MILLERS, Kimberley (kmill533)</dc:creator>
  <cp:keywords/>
  <dc:description/>
  <cp:lastModifiedBy>MILLERS, Kimberley (kmill533)</cp:lastModifiedBy>
  <cp:revision>4</cp:revision>
  <dcterms:created xsi:type="dcterms:W3CDTF">2023-04-18T02:36:00Z</dcterms:created>
  <dcterms:modified xsi:type="dcterms:W3CDTF">2023-04-18T04:27:00Z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y fmtid="{D5CDD505-2E9C-101B-9397-08002B2CF9AE}" pid="3" name="MediaServiceImageTags">
    <vt:lpwstr/>
  </property>
</Properties>
</file>