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0B2BC8" w:rsidP="000B2BC8" w:rsidRDefault="000B2BC8" w14:paraId="32807C41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Predicting Reaction Products</w:t>
      </w:r>
    </w:p>
    <w:p xmlns:wp14="http://schemas.microsoft.com/office/word/2010/wordml" w:rsidR="000B2BC8" w:rsidP="000B2BC8" w:rsidRDefault="000B2BC8" w14:paraId="672A6659" wp14:textId="77777777">
      <w:pPr>
        <w:pStyle w:val="BodyText"/>
        <w:rPr>
          <w:rFonts w:ascii="Times New Roman" w:hAnsi="Times New Roman"/>
          <w:sz w:val="36"/>
        </w:rPr>
      </w:pPr>
    </w:p>
    <w:p xmlns:wp14="http://schemas.microsoft.com/office/word/2010/wordml" w:rsidR="000B2BC8" w:rsidP="000B2BC8" w:rsidRDefault="000B2BC8" w14:paraId="3E786D3E" wp14:textId="77777777">
      <w:pPr>
        <w:pStyle w:val="BodyTex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Predict the products for the following reactions, balance the equation, then classify the type of reaction:</w:t>
      </w:r>
    </w:p>
    <w:p xmlns:wp14="http://schemas.microsoft.com/office/word/2010/wordml" w:rsidR="000B2BC8" w:rsidP="000B2BC8" w:rsidRDefault="000B2BC8" w14:paraId="0A37501D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DAB6C7B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2988FF14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Na + ____ FeBr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02EB378F" wp14:textId="35B2F517">
      <w:pPr>
        <w:pStyle w:val="BodyText"/>
        <w:rPr>
          <w:rFonts w:ascii="Times New Roman" w:hAnsi="Times New Rom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r xmlns:m="http://schemas.openxmlformats.org/officeDocument/2006/math">
            <m:t xmlns:m="http://schemas.openxmlformats.org/officeDocument/2006/math">𝑁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d>
                <m:dPr>
                  <m:ctrlPr/>
                </m:dPr>
                <m:e>
                  <m:r>
                    <m:t>𝑠</m:t>
                  </m:r>
                </m:e>
              </m:d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𝐹𝑒𝐵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3</m:t>
              </m:r>
              <m:d>
                <m:dPr>
                  <m:ctrlPr/>
                </m:dPr>
                <m:e>
                  <m:r>
                    <m:t>𝑎𝑞</m:t>
                  </m:r>
                </m:e>
              </m:d>
            </m:sub>
          </m:sSub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𝐹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d>
                <m:dPr>
                  <m:ctrlPr/>
                </m:dPr>
                <m:e>
                  <m:r>
                    <m:t>𝑠</m:t>
                  </m:r>
                </m:e>
              </m:d>
            </m:sub>
          </m:sSub>
          <m:r xmlns:m="http://schemas.openxmlformats.org/officeDocument/2006/math">
            <m:t xmlns:m="http://schemas.openxmlformats.org/officeDocument/2006/math">+3</m:t>
          </m:r>
          <m:r xmlns:m="http://schemas.openxmlformats.org/officeDocument/2006/math">
            <m:t xmlns:m="http://schemas.openxmlformats.org/officeDocument/2006/math">𝑁𝑎𝐵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d>
                <m:dPr>
                  <m:ctrlPr/>
                </m:dPr>
                <m:e>
                  <m:r>
                    <m:t>𝑎𝑞</m:t>
                  </m:r>
                </m:e>
              </m:d>
            </m:sub>
          </m:sSub>
        </m:oMath>
      </m:oMathPara>
    </w:p>
    <w:p xmlns:wp14="http://schemas.microsoft.com/office/word/2010/wordml" w:rsidR="000B2BC8" w:rsidP="000B2BC8" w:rsidRDefault="000B2BC8" w14:paraId="6A05A809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B56DB5B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2)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NaOH + ____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5A39BBE3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1C8F396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38A0B21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3)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____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72A3D3E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D0B940D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CF487E6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4)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____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0E27B00A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0061E4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3222FEBF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5)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PbSO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____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44EAFD9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B94D5A5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1F8A8F36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6)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PBr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3DEEC669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3656B9AB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2FCD9C82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7)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____ HBr + ____ Fe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45FB0818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49F31CB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B2A515E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8)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____ ZnCl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53128261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2486C05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83C6D42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9)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____MnO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____ Sn(OH)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4101652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B99056E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19C8D078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____ C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12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1299C43A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DDBEF00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1B9A25C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3461D779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3CF2D8B6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D0CD92A" wp14:textId="77777777">
      <w:pPr>
        <w:pStyle w:val="BodyText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>12)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____ PtCl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____ 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B2BC8" w:rsidP="000B2BC8" w:rsidRDefault="000B2BC8" w14:paraId="63274475" wp14:textId="77777777">
      <w:pPr>
        <w:jc w:val="center"/>
        <w:rPr>
          <w:b/>
          <w:color w:val="FF0000"/>
          <w:sz w:val="36"/>
          <w:u w:val="single"/>
        </w:rPr>
      </w:pPr>
      <w:r>
        <w:rPr>
          <w:noProof/>
          <w:color w:val="FF0000"/>
        </w:rPr>
        <w:br w:type="page"/>
      </w:r>
      <w:r>
        <w:rPr>
          <w:b/>
          <w:color w:val="FF0000"/>
          <w:sz w:val="36"/>
          <w:u w:val="single"/>
        </w:rPr>
        <w:t>Predicting Reaction Products - Solutions</w:t>
      </w:r>
    </w:p>
    <w:p xmlns:wp14="http://schemas.microsoft.com/office/word/2010/wordml" w:rsidR="000B2BC8" w:rsidP="000B2BC8" w:rsidRDefault="000B2BC8" w14:paraId="0FB78278" wp14:textId="77777777">
      <w:pPr>
        <w:pStyle w:val="BodyText"/>
        <w:rPr>
          <w:rFonts w:ascii="Times New Roman" w:hAnsi="Times New Roman"/>
          <w:sz w:val="36"/>
        </w:rPr>
      </w:pPr>
    </w:p>
    <w:p xmlns:wp14="http://schemas.microsoft.com/office/word/2010/wordml" w:rsidR="000B2BC8" w:rsidP="000B2BC8" w:rsidRDefault="000B2BC8" w14:paraId="64FD4AE8" wp14:textId="77777777">
      <w:pPr>
        <w:pStyle w:val="BodyTex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Balance the equations and predict the products for the following reactions:</w:t>
      </w:r>
    </w:p>
    <w:p xmlns:wp14="http://schemas.microsoft.com/office/word/2010/wordml" w:rsidR="000B2BC8" w:rsidP="000B2BC8" w:rsidRDefault="000B2BC8" w14:paraId="1FC39945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562CB0E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4552141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3</w:t>
      </w:r>
      <w:r>
        <w:rPr>
          <w:rFonts w:ascii="Times New Roman" w:hAnsi="Times New Roman"/>
        </w:rPr>
        <w:t xml:space="preserve"> Na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FeBr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3 NaBr + 1 Fe</w:t>
      </w:r>
    </w:p>
    <w:p xmlns:wp14="http://schemas.microsoft.com/office/word/2010/wordml" w:rsidR="000B2BC8" w:rsidP="000B2BC8" w:rsidRDefault="000B2BC8" w14:paraId="34CE0A41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2EBF3C5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2DE5A40B" wp14:textId="77777777">
      <w:pPr>
        <w:pStyle w:val="BodyText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</w:rPr>
        <w:t>2)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2</w:t>
      </w:r>
      <w:r>
        <w:rPr>
          <w:rFonts w:ascii="Times New Roman" w:hAnsi="Times New Roman"/>
        </w:rPr>
        <w:t xml:space="preserve"> NaOH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Na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SO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 xml:space="preserve"> + 2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O</w:t>
      </w:r>
    </w:p>
    <w:p xmlns:wp14="http://schemas.microsoft.com/office/word/2010/wordml" w:rsidR="000B2BC8" w:rsidP="000B2BC8" w:rsidRDefault="000B2BC8" w14:paraId="6D98A12B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2946DB82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E32050D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3)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2</w:t>
      </w:r>
      <w:r>
        <w:rPr>
          <w:rFonts w:ascii="Times New Roman" w:hAnsi="Times New Roman"/>
        </w:rPr>
        <w:t xml:space="preserve">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2 CO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 xml:space="preserve"> + 2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O</w:t>
      </w:r>
    </w:p>
    <w:p xmlns:wp14="http://schemas.microsoft.com/office/word/2010/wordml" w:rsidR="000B2BC8" w:rsidP="000B2BC8" w:rsidRDefault="000B2BC8" w14:paraId="5997CC1D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110FFD37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AE4DAC7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4)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NH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>OH</w:t>
      </w:r>
    </w:p>
    <w:p xmlns:wp14="http://schemas.microsoft.com/office/word/2010/wordml" w:rsidR="000B2BC8" w:rsidP="000B2BC8" w:rsidRDefault="000B2BC8" w14:paraId="6B699379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3FE9F23F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2AD94A0A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5)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PbSO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2</w:t>
      </w:r>
      <w:r>
        <w:rPr>
          <w:rFonts w:ascii="Times New Roman" w:hAnsi="Times New Roman"/>
        </w:rPr>
        <w:t xml:space="preserve">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Ag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SO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 xml:space="preserve"> + 1 Pb(NO</w:t>
      </w:r>
      <w:r>
        <w:rPr>
          <w:rFonts w:ascii="Times New Roman" w:hAnsi="Times New Roman"/>
          <w:b/>
          <w:noProof/>
          <w:color w:val="FF0000"/>
          <w:vertAlign w:val="subscript"/>
        </w:rPr>
        <w:t>3</w:t>
      </w:r>
      <w:r>
        <w:rPr>
          <w:rFonts w:ascii="Times New Roman" w:hAnsi="Times New Roman"/>
          <w:b/>
          <w:noProof/>
          <w:color w:val="FF0000"/>
        </w:rPr>
        <w:t>)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</w:p>
    <w:p xmlns:wp14="http://schemas.microsoft.com/office/word/2010/wordml" w:rsidR="000B2BC8" w:rsidP="000B2BC8" w:rsidRDefault="000B2BC8" w14:paraId="1F72F646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8CE6F91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B6AEDDA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6)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4</w:t>
      </w:r>
      <w:r>
        <w:rPr>
          <w:rFonts w:ascii="Times New Roman" w:hAnsi="Times New Roman"/>
        </w:rPr>
        <w:t xml:space="preserve"> PBr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P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 xml:space="preserve"> + 6 Br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</w:p>
    <w:p xmlns:wp14="http://schemas.microsoft.com/office/word/2010/wordml" w:rsidR="000B2BC8" w:rsidP="000B2BC8" w:rsidRDefault="000B2BC8" w14:paraId="61CDCEAD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BB9E253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CD06C20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7)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2</w:t>
      </w:r>
      <w:r>
        <w:rPr>
          <w:rFonts w:ascii="Times New Roman" w:hAnsi="Times New Roman"/>
        </w:rPr>
        <w:t xml:space="preserve"> HBr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Fe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 xml:space="preserve"> + 1 FeBr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b/>
          <w:noProof/>
          <w:u w:val="single"/>
        </w:rPr>
        <w:t>OR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b/>
          <w:noProof/>
          <w:color w:val="FF0000"/>
        </w:rPr>
        <w:t>6</w:t>
      </w:r>
      <w:r>
        <w:rPr>
          <w:rFonts w:ascii="Times New Roman" w:hAnsi="Times New Roman"/>
          <w:noProof/>
        </w:rPr>
        <w:t xml:space="preserve"> HBr + </w:t>
      </w:r>
      <w:r>
        <w:rPr>
          <w:rFonts w:ascii="Times New Roman" w:hAnsi="Times New Roman"/>
          <w:b/>
          <w:noProof/>
          <w:color w:val="FF0000"/>
        </w:rPr>
        <w:t>2</w:t>
      </w:r>
      <w:r>
        <w:rPr>
          <w:rFonts w:ascii="Times New Roman" w:hAnsi="Times New Roman"/>
          <w:noProof/>
        </w:rPr>
        <w:t xml:space="preserve"> Fe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3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 xml:space="preserve"> + 2 FeBr</w:t>
      </w:r>
      <w:r>
        <w:rPr>
          <w:rFonts w:ascii="Times New Roman" w:hAnsi="Times New Roman"/>
          <w:b/>
          <w:noProof/>
          <w:color w:val="FF0000"/>
          <w:vertAlign w:val="subscript"/>
        </w:rPr>
        <w:t>3</w:t>
      </w:r>
    </w:p>
    <w:p xmlns:wp14="http://schemas.microsoft.com/office/word/2010/wordml" w:rsidR="000B2BC8" w:rsidP="000B2BC8" w:rsidRDefault="000B2BC8" w14:paraId="23DE523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2E56223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084D6E18" wp14:textId="77777777">
      <w:pPr>
        <w:pStyle w:val="BodyTex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8)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2</w:t>
      </w:r>
      <w:r>
        <w:rPr>
          <w:rFonts w:ascii="Times New Roman" w:hAnsi="Times New Roman"/>
        </w:rPr>
        <w:t xml:space="preserve"> 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ZnCl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2 KCl + 1 Zn(MnO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>)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</w:p>
    <w:p xmlns:wp14="http://schemas.microsoft.com/office/word/2010/wordml" w:rsidR="000B2BC8" w:rsidP="000B2BC8" w:rsidRDefault="000B2BC8" w14:paraId="07547A01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043CB0F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1C781211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9)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MnO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Sn(OH)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Mn(OH)</w:t>
      </w:r>
      <w:r>
        <w:rPr>
          <w:rFonts w:ascii="Times New Roman" w:hAnsi="Times New Roman"/>
          <w:b/>
          <w:noProof/>
          <w:color w:val="FF0000"/>
          <w:vertAlign w:val="subscript"/>
        </w:rPr>
        <w:t>4</w:t>
      </w:r>
      <w:r>
        <w:rPr>
          <w:rFonts w:ascii="Times New Roman" w:hAnsi="Times New Roman"/>
          <w:b/>
          <w:noProof/>
          <w:color w:val="FF0000"/>
        </w:rPr>
        <w:t xml:space="preserve"> + 1 SnO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</w:p>
    <w:p xmlns:wp14="http://schemas.microsoft.com/office/word/2010/wordml" w:rsidR="000B2BC8" w:rsidP="000B2BC8" w:rsidRDefault="000B2BC8" w14:paraId="07459315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537F28F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5157706A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7</w:t>
      </w:r>
      <w:r>
        <w:rPr>
          <w:rFonts w:ascii="Times New Roman" w:hAnsi="Times New Roman"/>
        </w:rPr>
        <w:t xml:space="preserve">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12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5 CO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 xml:space="preserve"> + 6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O</w:t>
      </w:r>
    </w:p>
    <w:p xmlns:wp14="http://schemas.microsoft.com/office/word/2010/wordml" w:rsidR="000B2BC8" w:rsidP="000B2BC8" w:rsidRDefault="000B2BC8" w14:paraId="6DFB9E20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70DF9E56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65B88A2C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1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 xml:space="preserve"> + 1 O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noProof/>
        </w:rPr>
        <w:t xml:space="preserve"> 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b/>
          <w:noProof/>
          <w:u w:val="single"/>
        </w:rPr>
        <w:t>OR</w:t>
      </w:r>
      <w:r>
        <w:rPr>
          <w:rFonts w:ascii="Times New Roman" w:hAnsi="Times New Roman"/>
          <w:noProof/>
        </w:rPr>
        <w:t xml:space="preserve"> 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b/>
          <w:noProof/>
          <w:color w:val="FF0000"/>
        </w:rPr>
        <w:t>2</w:t>
      </w:r>
      <w:r>
        <w:rPr>
          <w:rFonts w:ascii="Times New Roman" w:hAnsi="Times New Roman"/>
          <w:noProof/>
        </w:rPr>
        <w:t xml:space="preserve"> H</w:t>
      </w:r>
      <w:r>
        <w:rPr>
          <w:rFonts w:ascii="Times New Roman" w:hAnsi="Times New Roman"/>
          <w:noProof/>
          <w:vertAlign w:val="subscript"/>
        </w:rPr>
        <w:t>2</w:t>
      </w:r>
      <w:r>
        <w:rPr>
          <w:rFonts w:ascii="Times New Roman" w:hAnsi="Times New Roman"/>
          <w:noProof/>
        </w:rPr>
        <w:t>O</w:t>
      </w:r>
      <w:r>
        <w:rPr>
          <w:rFonts w:ascii="Times New Roman" w:hAnsi="Times New Roman"/>
          <w:noProof/>
          <w:vertAlign w:val="subscript"/>
        </w:rPr>
        <w:t>2</w:t>
      </w:r>
      <w:r>
        <w:rPr>
          <w:rFonts w:ascii="Times New Roman" w:hAnsi="Times New Roman"/>
          <w:noProof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b/>
          <w:noProof/>
          <w:color w:val="FF0000"/>
        </w:rPr>
        <w:t>2 H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  <w:r>
        <w:rPr>
          <w:rFonts w:ascii="Times New Roman" w:hAnsi="Times New Roman"/>
          <w:b/>
          <w:noProof/>
          <w:color w:val="FF0000"/>
        </w:rPr>
        <w:t>O + 1 O</w:t>
      </w:r>
      <w:r>
        <w:rPr>
          <w:rFonts w:ascii="Times New Roman" w:hAnsi="Times New Roman"/>
          <w:b/>
          <w:noProof/>
          <w:color w:val="FF0000"/>
          <w:vertAlign w:val="subscript"/>
        </w:rPr>
        <w:t>2</w:t>
      </w:r>
    </w:p>
    <w:p xmlns:wp14="http://schemas.microsoft.com/office/word/2010/wordml" w:rsidR="000B2BC8" w:rsidP="000B2BC8" w:rsidRDefault="000B2BC8" w14:paraId="44E871BC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144A5D23" wp14:textId="77777777">
      <w:pPr>
        <w:pStyle w:val="BodyText"/>
        <w:rPr>
          <w:rFonts w:ascii="Times New Roman" w:hAnsi="Times New Roman"/>
        </w:rPr>
      </w:pPr>
    </w:p>
    <w:p xmlns:wp14="http://schemas.microsoft.com/office/word/2010/wordml" w:rsidR="000B2BC8" w:rsidP="000B2BC8" w:rsidRDefault="000B2BC8" w14:paraId="4B5AAFF6" wp14:textId="77777777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12)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PtCl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b/>
          <w:color w:val="FF0000"/>
        </w:rPr>
        <w:t>1</w:t>
      </w:r>
      <w:r>
        <w:rPr>
          <w:rFonts w:ascii="Times New Roman" w:hAnsi="Times New Roman"/>
        </w:rPr>
        <w:t xml:space="preserve"> 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rFonts w:ascii="Times New Roman" w:hAnsi="Times New Roman"/>
          <w:noProof/>
        </w:rPr>
        <w:t xml:space="preserve">  </w:t>
      </w:r>
      <w:r>
        <w:rPr>
          <w:rFonts w:ascii="Times New Roman" w:hAnsi="Times New Roman"/>
          <w:b/>
          <w:noProof/>
          <w:color w:val="FF0000"/>
        </w:rPr>
        <w:t>1 PtCl</w:t>
      </w:r>
      <w:r>
        <w:rPr>
          <w:rFonts w:ascii="Times New Roman" w:hAnsi="Times New Roman"/>
          <w:b/>
          <w:noProof/>
          <w:color w:val="FF0000"/>
          <w:vertAlign w:val="subscript"/>
        </w:rPr>
        <w:t>6</w:t>
      </w:r>
    </w:p>
    <w:p xmlns:wp14="http://schemas.microsoft.com/office/word/2010/wordml" w:rsidR="000B2BC8" w:rsidP="000B2BC8" w:rsidRDefault="000B2BC8" w14:paraId="738610EB" wp14:textId="77777777"/>
    <w:p xmlns:wp14="http://schemas.microsoft.com/office/word/2010/wordml" w:rsidR="000B2BC8" w:rsidRDefault="000B2BC8" w14:paraId="637805D2" wp14:textId="77777777">
      <w:pPr>
        <w:tabs>
          <w:tab w:val="left" w:pos="6480"/>
        </w:tabs>
        <w:jc w:val="center"/>
        <w:rPr>
          <w:b/>
          <w:sz w:val="36"/>
        </w:rPr>
      </w:pPr>
    </w:p>
    <w:p xmlns:wp14="http://schemas.microsoft.com/office/word/2010/wordml" w:rsidR="000B2BC8" w:rsidRDefault="000B2BC8" w14:paraId="463F29E8" wp14:textId="77777777">
      <w:pPr>
        <w:tabs>
          <w:tab w:val="left" w:pos="6480"/>
        </w:tabs>
        <w:jc w:val="center"/>
        <w:rPr>
          <w:b/>
          <w:sz w:val="36"/>
        </w:rPr>
      </w:pPr>
    </w:p>
    <w:p xmlns:wp14="http://schemas.microsoft.com/office/word/2010/wordml" w:rsidR="000B2BC8" w:rsidRDefault="000B2BC8" w14:paraId="3B7B4B86" wp14:textId="77777777">
      <w:pPr>
        <w:tabs>
          <w:tab w:val="left" w:pos="6480"/>
        </w:tabs>
        <w:jc w:val="center"/>
        <w:rPr>
          <w:b/>
          <w:sz w:val="36"/>
        </w:rPr>
      </w:pPr>
    </w:p>
    <w:p xmlns:wp14="http://schemas.microsoft.com/office/word/2010/wordml" w:rsidR="000B2BC8" w:rsidRDefault="000B2BC8" w14:paraId="3A0FF5F2" wp14:textId="77777777">
      <w:pPr>
        <w:tabs>
          <w:tab w:val="left" w:pos="6480"/>
        </w:tabs>
        <w:jc w:val="center"/>
        <w:rPr>
          <w:b/>
          <w:sz w:val="36"/>
        </w:rPr>
      </w:pPr>
    </w:p>
    <w:p xmlns:wp14="http://schemas.microsoft.com/office/word/2010/wordml" w:rsidR="000F0F18" w:rsidRDefault="000B2BC8" w14:paraId="4C30DA96" wp14:textId="77777777">
      <w:pPr>
        <w:tabs>
          <w:tab w:val="left" w:pos="6480"/>
        </w:tabs>
        <w:jc w:val="center"/>
        <w:rPr>
          <w:b/>
          <w:sz w:val="36"/>
        </w:rPr>
      </w:pPr>
      <w:r>
        <w:rPr>
          <w:b/>
          <w:sz w:val="36"/>
        </w:rPr>
        <w:t>Predicting Reaction Products (cont.)</w:t>
      </w:r>
    </w:p>
    <w:p xmlns:wp14="http://schemas.microsoft.com/office/word/2010/wordml" w:rsidR="000F0F18" w:rsidRDefault="000F0F18" w14:paraId="5630AD66" wp14:textId="77777777"/>
    <w:p xmlns:wp14="http://schemas.microsoft.com/office/word/2010/wordml" w:rsidR="000F0F18" w:rsidRDefault="000F0F18" w14:paraId="45EB1779" wp14:textId="77777777">
      <w:r>
        <w:t xml:space="preserve">For each of the following </w:t>
      </w:r>
      <w:r w:rsidR="000B2BC8">
        <w:t xml:space="preserve">double replacement </w:t>
      </w:r>
      <w:r>
        <w:t>reactions, determine what the products of each reaction will be.  When you have predicted the products, balance the equatio</w:t>
      </w:r>
      <w:r w:rsidR="000B2BC8">
        <w:t xml:space="preserve">n and use a solubility table (like pg. R54 Appendix B in the Prentice Hall Text Book) </w:t>
      </w:r>
      <w:r>
        <w:t>to determine which of the products (if any) will precipitate</w:t>
      </w:r>
      <w:r w:rsidR="000B2BC8">
        <w:t xml:space="preserve"> (be insoluble)</w:t>
      </w:r>
      <w:r>
        <w:t xml:space="preserve">.  Assume all reactions take place in </w:t>
      </w:r>
      <w:r w:rsidR="000B2BC8">
        <w:t>aqueous solutions (aq)</w:t>
      </w:r>
      <w:r>
        <w:t>.</w:t>
      </w:r>
    </w:p>
    <w:p xmlns:wp14="http://schemas.microsoft.com/office/word/2010/wordml" w:rsidR="000F0F18" w:rsidRDefault="000F0F18" w14:paraId="61829076" wp14:textId="77777777"/>
    <w:p xmlns:wp14="http://schemas.microsoft.com/office/word/2010/wordml" w:rsidR="000F0F18" w:rsidRDefault="000F0F18" w14:paraId="27EC5308" wp14:textId="77777777">
      <w:r>
        <w:t>1)</w:t>
      </w:r>
      <w:r>
        <w:tab/>
      </w:r>
      <w:r>
        <w:t>____ Ca(OH)</w:t>
      </w:r>
      <w:r>
        <w:rPr>
          <w:vertAlign w:val="subscript"/>
        </w:rPr>
        <w:t>2</w:t>
      </w:r>
      <w:r>
        <w:t xml:space="preserve"> + ____ HF </w:t>
      </w:r>
      <w:r>
        <w:rPr>
          <w:rFonts w:ascii="Wingdings" w:hAnsi="Wingdings" w:eastAsia="Wingdings" w:cs="Wingdings"/>
          <w:noProof/>
        </w:rPr>
        <w:t>à</w:t>
      </w:r>
      <w:r>
        <w:t xml:space="preserve"> </w:t>
      </w:r>
    </w:p>
    <w:p xmlns:wp14="http://schemas.microsoft.com/office/word/2010/wordml" w:rsidR="000F0F18" w:rsidRDefault="000F0F18" w14:paraId="2BA226A1" wp14:textId="77777777"/>
    <w:p xmlns:wp14="http://schemas.microsoft.com/office/word/2010/wordml" w:rsidR="000F0F18" w:rsidRDefault="000F0F18" w14:paraId="17AD93B2" wp14:textId="77777777"/>
    <w:p xmlns:wp14="http://schemas.microsoft.com/office/word/2010/wordml" w:rsidR="000F0F18" w:rsidRDefault="000F0F18" w14:paraId="0DE4B5B7" wp14:textId="77777777"/>
    <w:p xmlns:wp14="http://schemas.microsoft.com/office/word/2010/wordml" w:rsidR="000F0F18" w:rsidRDefault="000F0F18" w14:paraId="66204FF1" wp14:textId="77777777"/>
    <w:p xmlns:wp14="http://schemas.microsoft.com/office/word/2010/wordml" w:rsidR="000F0F18" w:rsidRDefault="000F0F18" w14:paraId="2DBF0D7D" wp14:textId="77777777"/>
    <w:p xmlns:wp14="http://schemas.microsoft.com/office/word/2010/wordml" w:rsidR="000F0F18" w:rsidRDefault="000F0F18" w14:paraId="1CC33732" wp14:textId="77777777">
      <w:r>
        <w:t>2)</w:t>
      </w:r>
      <w:r>
        <w:tab/>
      </w:r>
      <w:r>
        <w:t>____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+ ____ 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F0F18" w:rsidRDefault="000F0F18" w14:paraId="6B62F1B3" wp14:textId="77777777"/>
    <w:p xmlns:wp14="http://schemas.microsoft.com/office/word/2010/wordml" w:rsidR="000F0F18" w:rsidRDefault="000F0F18" w14:paraId="02F2C34E" wp14:textId="77777777"/>
    <w:p xmlns:wp14="http://schemas.microsoft.com/office/word/2010/wordml" w:rsidR="000F0F18" w:rsidRDefault="000F0F18" w14:paraId="680A4E5D" wp14:textId="77777777"/>
    <w:p xmlns:wp14="http://schemas.microsoft.com/office/word/2010/wordml" w:rsidR="000F0F18" w:rsidRDefault="000F0F18" w14:paraId="19219836" wp14:textId="77777777"/>
    <w:p xmlns:wp14="http://schemas.microsoft.com/office/word/2010/wordml" w:rsidR="000F0F18" w:rsidRDefault="000F0F18" w14:paraId="296FEF7D" wp14:textId="77777777"/>
    <w:p xmlns:wp14="http://schemas.microsoft.com/office/word/2010/wordml" w:rsidR="000F0F18" w:rsidRDefault="000F0F18" w14:paraId="4D5509A9" wp14:textId="77777777">
      <w:r>
        <w:t>3)</w:t>
      </w:r>
      <w:r>
        <w:tab/>
      </w:r>
      <w:r>
        <w:t>____ NaC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2</w:t>
      </w:r>
      <w:r>
        <w:t xml:space="preserve"> + ____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F0F18" w:rsidRDefault="000F0F18" w14:paraId="7194DBDC" wp14:textId="77777777"/>
    <w:p xmlns:wp14="http://schemas.microsoft.com/office/word/2010/wordml" w:rsidR="000F0F18" w:rsidRDefault="000F0F18" w14:paraId="769D0D3C" wp14:textId="77777777"/>
    <w:p xmlns:wp14="http://schemas.microsoft.com/office/word/2010/wordml" w:rsidR="000F0F18" w:rsidRDefault="000F0F18" w14:paraId="54CD245A" wp14:textId="77777777"/>
    <w:p xmlns:wp14="http://schemas.microsoft.com/office/word/2010/wordml" w:rsidR="000F0F18" w:rsidRDefault="000F0F18" w14:paraId="1231BE67" wp14:textId="77777777"/>
    <w:p xmlns:wp14="http://schemas.microsoft.com/office/word/2010/wordml" w:rsidR="000F0F18" w:rsidRDefault="000F0F18" w14:paraId="36FEB5B0" wp14:textId="77777777"/>
    <w:p xmlns:wp14="http://schemas.microsoft.com/office/word/2010/wordml" w:rsidR="000F0F18" w:rsidRDefault="000F0F18" w14:paraId="2B8D940A" wp14:textId="77777777">
      <w:r>
        <w:t>4)</w:t>
      </w:r>
      <w:r>
        <w:tab/>
      </w:r>
      <w:r>
        <w:t>____ Cu(OH)</w:t>
      </w:r>
      <w:r>
        <w:rPr>
          <w:vertAlign w:val="subscript"/>
        </w:rPr>
        <w:t>2</w:t>
      </w:r>
      <w:r>
        <w:t xml:space="preserve"> + ____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F0F18" w:rsidRDefault="000F0F18" w14:paraId="30D7AA69" wp14:textId="77777777"/>
    <w:p xmlns:wp14="http://schemas.microsoft.com/office/word/2010/wordml" w:rsidR="000F0F18" w:rsidRDefault="000F0F18" w14:paraId="7196D064" wp14:textId="77777777"/>
    <w:p xmlns:wp14="http://schemas.microsoft.com/office/word/2010/wordml" w:rsidR="000F0F18" w:rsidRDefault="000F0F18" w14:paraId="34FF1C98" wp14:textId="77777777"/>
    <w:p xmlns:wp14="http://schemas.microsoft.com/office/word/2010/wordml" w:rsidR="000F0F18" w:rsidRDefault="000F0F18" w14:paraId="6D072C0D" wp14:textId="77777777"/>
    <w:p xmlns:wp14="http://schemas.microsoft.com/office/word/2010/wordml" w:rsidR="000F0F18" w:rsidRDefault="000F0F18" w14:paraId="48A21919" wp14:textId="77777777"/>
    <w:p xmlns:wp14="http://schemas.microsoft.com/office/word/2010/wordml" w:rsidR="000F0F18" w:rsidRDefault="000F0F18" w14:paraId="1CFA70F7" wp14:textId="77777777">
      <w:r>
        <w:t>5)</w:t>
      </w:r>
      <w:r>
        <w:tab/>
      </w:r>
      <w:r>
        <w:t>____ AgNO</w:t>
      </w:r>
      <w:r>
        <w:rPr>
          <w:vertAlign w:val="subscript"/>
        </w:rPr>
        <w:t>3</w:t>
      </w:r>
      <w:r>
        <w:t xml:space="preserve"> + ____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F0F18" w:rsidRDefault="000F0F18" w14:paraId="6BD18F9B" wp14:textId="77777777"/>
    <w:p xmlns:wp14="http://schemas.microsoft.com/office/word/2010/wordml" w:rsidR="000F0F18" w:rsidRDefault="000F0F18" w14:paraId="238601FE" wp14:textId="77777777"/>
    <w:p xmlns:wp14="http://schemas.microsoft.com/office/word/2010/wordml" w:rsidR="000F0F18" w:rsidRDefault="000F0F18" w14:paraId="0F3CABC7" wp14:textId="77777777"/>
    <w:p xmlns:wp14="http://schemas.microsoft.com/office/word/2010/wordml" w:rsidR="000F0F18" w:rsidRDefault="000F0F18" w14:paraId="5B08B5D1" wp14:textId="77777777"/>
    <w:p xmlns:wp14="http://schemas.microsoft.com/office/word/2010/wordml" w:rsidR="000F0F18" w:rsidRDefault="000F0F18" w14:paraId="16DEB4AB" wp14:textId="77777777"/>
    <w:p xmlns:wp14="http://schemas.microsoft.com/office/word/2010/wordml" w:rsidR="000F0F18" w:rsidRDefault="000B2BC8" w14:paraId="0122B2A4" wp14:textId="77777777">
      <w:r>
        <w:t>6</w:t>
      </w:r>
      <w:r w:rsidR="000F0F18">
        <w:t xml:space="preserve">) </w:t>
      </w:r>
      <w:r w:rsidR="000F0F18">
        <w:tab/>
      </w:r>
      <w:r w:rsidR="000F0F18">
        <w:t>____ Pb(OH)</w:t>
      </w:r>
      <w:r w:rsidR="000F0F18">
        <w:rPr>
          <w:vertAlign w:val="subscript"/>
        </w:rPr>
        <w:t>2</w:t>
      </w:r>
      <w:r w:rsidR="000F0F18">
        <w:t xml:space="preserve"> + ____ Hg</w:t>
      </w:r>
      <w:r w:rsidR="000F0F18">
        <w:rPr>
          <w:vertAlign w:val="subscript"/>
        </w:rPr>
        <w:t>2</w:t>
      </w:r>
      <w:r w:rsidR="000F0F18">
        <w:t xml:space="preserve">S </w:t>
      </w:r>
      <w:r w:rsidR="000F0F18">
        <w:rPr>
          <w:rFonts w:ascii="Wingdings" w:hAnsi="Wingdings" w:eastAsia="Wingdings" w:cs="Wingdings"/>
          <w:noProof/>
        </w:rPr>
        <w:t>à</w:t>
      </w:r>
    </w:p>
    <w:p xmlns:wp14="http://schemas.microsoft.com/office/word/2010/wordml" w:rsidR="000F0F18" w:rsidRDefault="000F0F18" w14:paraId="7BD51507" wp14:textId="77777777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>
        <w:rPr>
          <w:b/>
          <w:sz w:val="36"/>
        </w:rPr>
        <w:t>Reaction Products Worksheet - Key</w:t>
      </w:r>
    </w:p>
    <w:p xmlns:wp14="http://schemas.microsoft.com/office/word/2010/wordml" w:rsidR="000F0F18" w:rsidRDefault="000F0F18" w14:paraId="0AD9C6F4" wp14:textId="77777777"/>
    <w:p xmlns:wp14="http://schemas.microsoft.com/office/word/2010/wordml" w:rsidR="000F0F18" w:rsidRDefault="000F0F18" w14:paraId="3627345E" wp14:textId="77777777">
      <w:r>
        <w:t xml:space="preserve">For each of the following reactions, determine what the products of each reaction will be.  When you have predicted the products, balance the equation and use a table of solubility products to determine which of the products (if any) will precipitate. </w:t>
      </w:r>
      <w:r w:rsidR="000B2BC8">
        <w:t>Remember in order for a chemical change to occur both reactants must be aqueous and one of the products must be leave the solution (as a gas, a precipitate, or form a molecular compound such as H</w:t>
      </w:r>
      <w:r w:rsidRPr="000B2BC8" w:rsidR="000B2BC8">
        <w:rPr>
          <w:vertAlign w:val="subscript"/>
        </w:rPr>
        <w:t>2</w:t>
      </w:r>
      <w:r w:rsidR="000B2BC8">
        <w:t xml:space="preserve">O). </w:t>
      </w:r>
      <w:r>
        <w:t xml:space="preserve"> </w:t>
      </w:r>
      <w:r w:rsidR="000B2BC8">
        <w:t xml:space="preserve">Check to see that both of the starting reactants are aqueous (soluble in water) or else the reaction will not occur. </w:t>
      </w:r>
    </w:p>
    <w:p xmlns:wp14="http://schemas.microsoft.com/office/word/2010/wordml" w:rsidR="000F0F18" w:rsidRDefault="000F0F18" w14:paraId="4B1F511A" wp14:textId="77777777"/>
    <w:p xmlns:wp14="http://schemas.microsoft.com/office/word/2010/wordml" w:rsidR="000F0F18" w:rsidRDefault="000F0F18" w14:paraId="09D0F608" wp14:textId="77777777">
      <w:pPr>
        <w:rPr>
          <w:b/>
          <w:color w:val="FF0000"/>
        </w:rPr>
      </w:pPr>
      <w:r>
        <w:t>1)</w:t>
      </w:r>
      <w:r>
        <w:tab/>
      </w:r>
      <w:r>
        <w:rPr>
          <w:b/>
          <w:color w:val="FF0000"/>
          <w:u w:val="single"/>
        </w:rPr>
        <w:t>1</w:t>
      </w:r>
      <w:r>
        <w:t xml:space="preserve"> Ca(OH)</w:t>
      </w:r>
      <w:r>
        <w:rPr>
          <w:vertAlign w:val="subscript"/>
        </w:rPr>
        <w:t>2</w:t>
      </w:r>
      <w:r>
        <w:t xml:space="preserve"> + </w:t>
      </w:r>
      <w:r>
        <w:rPr>
          <w:b/>
          <w:color w:val="FF0000"/>
          <w:u w:val="single"/>
        </w:rPr>
        <w:t>2</w:t>
      </w:r>
      <w:r>
        <w:t xml:space="preserve"> HF </w:t>
      </w:r>
      <w:r>
        <w:rPr>
          <w:rFonts w:ascii="Wingdings" w:hAnsi="Wingdings" w:eastAsia="Wingdings" w:cs="Wingdings"/>
          <w:noProof/>
        </w:rPr>
        <w:t>à</w:t>
      </w:r>
      <w:r>
        <w:t xml:space="preserve"> </w:t>
      </w:r>
      <w:r>
        <w:rPr>
          <w:b/>
          <w:color w:val="FF0000"/>
        </w:rPr>
        <w:t>2 H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>O + CaF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 xml:space="preserve"> (CaF</w:t>
      </w:r>
      <w:r>
        <w:rPr>
          <w:b/>
          <w:color w:val="FF0000"/>
          <w:vertAlign w:val="subscript"/>
        </w:rPr>
        <w:t>2</w:t>
      </w:r>
      <w:r>
        <w:rPr>
          <w:b/>
          <w:color w:val="FF0000"/>
        </w:rPr>
        <w:t xml:space="preserve"> precipitates)</w:t>
      </w:r>
    </w:p>
    <w:p xmlns:wp14="http://schemas.microsoft.com/office/word/2010/wordml" w:rsidR="000F0F18" w:rsidRDefault="000F0F18" w14:paraId="65F9C3DC" wp14:textId="77777777"/>
    <w:p xmlns:wp14="http://schemas.microsoft.com/office/word/2010/wordml" w:rsidR="000F0F18" w:rsidRDefault="000F0F18" w14:paraId="5023141B" wp14:textId="77777777"/>
    <w:p xmlns:wp14="http://schemas.microsoft.com/office/word/2010/wordml" w:rsidR="000F0F18" w:rsidRDefault="000F0F18" w14:paraId="1F3B1409" wp14:textId="77777777"/>
    <w:p xmlns:wp14="http://schemas.microsoft.com/office/word/2010/wordml" w:rsidR="000F0F18" w:rsidRDefault="000F0F18" w14:paraId="562C75D1" wp14:textId="77777777"/>
    <w:p xmlns:wp14="http://schemas.microsoft.com/office/word/2010/wordml" w:rsidR="000F0F18" w:rsidRDefault="000F0F18" w14:paraId="664355AD" wp14:textId="77777777"/>
    <w:p xmlns:wp14="http://schemas.microsoft.com/office/word/2010/wordml" w:rsidR="000F0F18" w:rsidRDefault="000F0F18" w14:paraId="38EFA281" wp14:textId="77777777">
      <w:r>
        <w:t>2)</w:t>
      </w:r>
      <w:r>
        <w:tab/>
      </w:r>
      <w:r>
        <w:rPr>
          <w:b/>
          <w:color w:val="FF0000"/>
          <w:u w:val="single"/>
        </w:rPr>
        <w:t>1</w:t>
      </w:r>
      <w:r>
        <w:t xml:space="preserve">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+ </w:t>
      </w:r>
      <w:r>
        <w:rPr>
          <w:b/>
          <w:color w:val="FF0000"/>
          <w:u w:val="single"/>
        </w:rPr>
        <w:t>1</w:t>
      </w:r>
      <w:r>
        <w:t xml:space="preserve"> 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noProof/>
        </w:rPr>
        <w:t xml:space="preserve"> </w:t>
      </w:r>
      <w:r>
        <w:rPr>
          <w:b/>
          <w:noProof/>
          <w:color w:val="FF0000"/>
        </w:rPr>
        <w:t>2 KNO</w:t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 xml:space="preserve"> + PbCrO</w:t>
      </w:r>
      <w:r>
        <w:rPr>
          <w:b/>
          <w:noProof/>
          <w:color w:val="FF0000"/>
          <w:vertAlign w:val="subscript"/>
        </w:rPr>
        <w:t>4</w:t>
      </w:r>
      <w:r>
        <w:rPr>
          <w:b/>
          <w:noProof/>
          <w:color w:val="FF0000"/>
        </w:rPr>
        <w:t xml:space="preserve"> (PbCrO</w:t>
      </w:r>
      <w:r>
        <w:rPr>
          <w:b/>
          <w:noProof/>
          <w:color w:val="FF0000"/>
          <w:vertAlign w:val="subscript"/>
        </w:rPr>
        <w:t>4</w:t>
      </w:r>
      <w:r>
        <w:rPr>
          <w:b/>
          <w:noProof/>
          <w:color w:val="FF0000"/>
        </w:rPr>
        <w:t xml:space="preserve"> precipitates)</w:t>
      </w:r>
    </w:p>
    <w:p xmlns:wp14="http://schemas.microsoft.com/office/word/2010/wordml" w:rsidR="000F0F18" w:rsidRDefault="000F0F18" w14:paraId="1A965116" wp14:textId="77777777"/>
    <w:p xmlns:wp14="http://schemas.microsoft.com/office/word/2010/wordml" w:rsidR="000F0F18" w:rsidRDefault="000F0F18" w14:paraId="7DF4E37C" wp14:textId="77777777"/>
    <w:p xmlns:wp14="http://schemas.microsoft.com/office/word/2010/wordml" w:rsidR="000F0F18" w:rsidRDefault="000F0F18" w14:paraId="44FB30F8" wp14:textId="77777777"/>
    <w:p xmlns:wp14="http://schemas.microsoft.com/office/word/2010/wordml" w:rsidR="000F0F18" w:rsidRDefault="000F0F18" w14:paraId="1DA6542E" wp14:textId="77777777"/>
    <w:p xmlns:wp14="http://schemas.microsoft.com/office/word/2010/wordml" w:rsidR="000F0F18" w:rsidRDefault="000F0F18" w14:paraId="3041E394" wp14:textId="77777777"/>
    <w:p xmlns:wp14="http://schemas.microsoft.com/office/word/2010/wordml" w:rsidR="000F0F18" w:rsidP="000B2BC8" w:rsidRDefault="000F0F18" w14:paraId="248228FA" wp14:textId="77777777">
      <w:pPr>
        <w:ind w:right="-360"/>
      </w:pPr>
      <w:r>
        <w:t>3)</w:t>
      </w:r>
      <w:r>
        <w:tab/>
      </w:r>
      <w:r>
        <w:rPr>
          <w:b/>
          <w:color w:val="FF0000"/>
          <w:u w:val="single"/>
        </w:rPr>
        <w:t>2</w:t>
      </w:r>
      <w:r>
        <w:t xml:space="preserve"> NaC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2</w:t>
      </w:r>
      <w:r>
        <w:t xml:space="preserve"> + </w:t>
      </w:r>
      <w:r>
        <w:rPr>
          <w:b/>
          <w:color w:val="FF0000"/>
          <w:u w:val="single"/>
        </w:rPr>
        <w:t>1</w:t>
      </w:r>
      <w:r>
        <w:t xml:space="preserve">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noProof/>
        </w:rPr>
        <w:t xml:space="preserve"> </w:t>
      </w:r>
      <w:r>
        <w:rPr>
          <w:b/>
          <w:noProof/>
          <w:color w:val="FF0000"/>
        </w:rPr>
        <w:t>Na</w:t>
      </w:r>
      <w:r>
        <w:rPr>
          <w:b/>
          <w:noProof/>
          <w:color w:val="FF0000"/>
          <w:vertAlign w:val="subscript"/>
        </w:rPr>
        <w:t>2</w:t>
      </w:r>
      <w:r>
        <w:rPr>
          <w:b/>
          <w:noProof/>
          <w:color w:val="FF0000"/>
        </w:rPr>
        <w:t>SO</w:t>
      </w:r>
      <w:r>
        <w:rPr>
          <w:b/>
          <w:noProof/>
          <w:color w:val="FF0000"/>
          <w:vertAlign w:val="subscript"/>
        </w:rPr>
        <w:t>4</w:t>
      </w:r>
      <w:r>
        <w:rPr>
          <w:b/>
          <w:noProof/>
          <w:color w:val="FF0000"/>
        </w:rPr>
        <w:t xml:space="preserve"> + 2 CH</w:t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>COOH (no precipitate</w:t>
      </w:r>
      <w:r w:rsidR="000B2BC8">
        <w:rPr>
          <w:b/>
          <w:noProof/>
          <w:color w:val="FF0000"/>
        </w:rPr>
        <w:t>, thus no rxn</w:t>
      </w:r>
      <w:r>
        <w:rPr>
          <w:b/>
          <w:noProof/>
          <w:color w:val="FF0000"/>
        </w:rPr>
        <w:t>)</w:t>
      </w:r>
    </w:p>
    <w:p xmlns:wp14="http://schemas.microsoft.com/office/word/2010/wordml" w:rsidR="000F0F18" w:rsidRDefault="000F0F18" w14:paraId="722B00AE" wp14:textId="77777777"/>
    <w:p xmlns:wp14="http://schemas.microsoft.com/office/word/2010/wordml" w:rsidR="000F0F18" w:rsidRDefault="000F0F18" w14:paraId="42C6D796" wp14:textId="77777777"/>
    <w:p xmlns:wp14="http://schemas.microsoft.com/office/word/2010/wordml" w:rsidR="000F0F18" w:rsidRDefault="000F0F18" w14:paraId="6E1831B3" wp14:textId="77777777"/>
    <w:p xmlns:wp14="http://schemas.microsoft.com/office/word/2010/wordml" w:rsidR="000F0F18" w:rsidRDefault="000F0F18" w14:paraId="54E11D2A" wp14:textId="77777777"/>
    <w:p xmlns:wp14="http://schemas.microsoft.com/office/word/2010/wordml" w:rsidR="000F0F18" w:rsidRDefault="000F0F18" w14:paraId="31126E5D" wp14:textId="77777777"/>
    <w:p xmlns:wp14="http://schemas.microsoft.com/office/word/2010/wordml" w:rsidR="000F0F18" w:rsidRDefault="000F0F18" w14:paraId="5AB66C92" wp14:textId="77777777">
      <w:pPr>
        <w:rPr>
          <w:noProof/>
        </w:rPr>
      </w:pPr>
      <w:r>
        <w:t>4)</w:t>
      </w:r>
      <w:r>
        <w:tab/>
      </w:r>
      <w:r>
        <w:rPr>
          <w:b/>
          <w:color w:val="FF0000"/>
          <w:u w:val="single"/>
        </w:rPr>
        <w:t>3</w:t>
      </w:r>
      <w:r>
        <w:t xml:space="preserve"> Cu(OH)</w:t>
      </w:r>
      <w:r>
        <w:rPr>
          <w:vertAlign w:val="subscript"/>
        </w:rPr>
        <w:t>2</w:t>
      </w:r>
      <w:r>
        <w:t xml:space="preserve"> + </w:t>
      </w:r>
      <w:r>
        <w:rPr>
          <w:b/>
          <w:color w:val="FF0000"/>
          <w:u w:val="single"/>
        </w:rPr>
        <w:t>2</w:t>
      </w:r>
      <w:r>
        <w:t xml:space="preserve">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noProof/>
        </w:rPr>
        <w:t xml:space="preserve"> </w:t>
      </w:r>
      <w:r>
        <w:rPr>
          <w:b/>
          <w:noProof/>
          <w:color w:val="FF0000"/>
        </w:rPr>
        <w:t>6 H</w:t>
      </w:r>
      <w:r>
        <w:rPr>
          <w:b/>
          <w:noProof/>
          <w:color w:val="FF0000"/>
          <w:vertAlign w:val="subscript"/>
        </w:rPr>
        <w:t>2</w:t>
      </w:r>
      <w:r>
        <w:rPr>
          <w:b/>
          <w:noProof/>
          <w:color w:val="FF0000"/>
        </w:rPr>
        <w:t>O + Cu</w:t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>(PO</w:t>
      </w:r>
      <w:r>
        <w:rPr>
          <w:b/>
          <w:noProof/>
          <w:color w:val="FF0000"/>
          <w:vertAlign w:val="subscript"/>
        </w:rPr>
        <w:t>4</w:t>
      </w:r>
      <w:r>
        <w:rPr>
          <w:b/>
          <w:noProof/>
          <w:color w:val="FF0000"/>
        </w:rPr>
        <w:t>)</w:t>
      </w:r>
      <w:r>
        <w:rPr>
          <w:b/>
          <w:noProof/>
          <w:color w:val="FF0000"/>
          <w:vertAlign w:val="subscript"/>
        </w:rPr>
        <w:t>2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 </w:t>
      </w:r>
    </w:p>
    <w:p xmlns:wp14="http://schemas.microsoft.com/office/word/2010/wordml" w:rsidR="000F0F18" w:rsidRDefault="000F0F18" w14:paraId="2DE403A5" wp14:textId="77777777">
      <w:pPr>
        <w:jc w:val="right"/>
        <w:rPr>
          <w:noProof/>
        </w:rPr>
      </w:pPr>
    </w:p>
    <w:p xmlns:wp14="http://schemas.microsoft.com/office/word/2010/wordml" w:rsidR="000F0F18" w:rsidRDefault="000F0F18" w14:paraId="31A98FA2" wp14:textId="77777777">
      <w:pPr>
        <w:jc w:val="right"/>
        <w:rPr>
          <w:b/>
          <w:color w:val="FF0000"/>
        </w:rPr>
      </w:pPr>
      <w:r>
        <w:rPr>
          <w:b/>
          <w:noProof/>
          <w:color w:val="FF0000"/>
        </w:rPr>
        <w:t>copper (II) phosphate precipitates</w:t>
      </w:r>
    </w:p>
    <w:p xmlns:wp14="http://schemas.microsoft.com/office/word/2010/wordml" w:rsidR="000F0F18" w:rsidRDefault="000F0F18" w14:paraId="62431CDC" wp14:textId="77777777"/>
    <w:p xmlns:wp14="http://schemas.microsoft.com/office/word/2010/wordml" w:rsidR="000F0F18" w:rsidRDefault="000F0F18" w14:paraId="49E398E2" wp14:textId="77777777"/>
    <w:p xmlns:wp14="http://schemas.microsoft.com/office/word/2010/wordml" w:rsidR="000F0F18" w:rsidRDefault="000F0F18" w14:paraId="16287F21" wp14:textId="77777777"/>
    <w:p xmlns:wp14="http://schemas.microsoft.com/office/word/2010/wordml" w:rsidR="000F0F18" w:rsidRDefault="000F0F18" w14:paraId="05A720A7" wp14:textId="77777777">
      <w:r>
        <w:t>5)</w:t>
      </w:r>
      <w:r>
        <w:tab/>
      </w:r>
      <w:r>
        <w:rPr>
          <w:b/>
          <w:color w:val="FF0000"/>
          <w:u w:val="single"/>
        </w:rPr>
        <w:t>2</w:t>
      </w:r>
      <w:r>
        <w:t xml:space="preserve"> AgNO</w:t>
      </w:r>
      <w:r>
        <w:rPr>
          <w:vertAlign w:val="subscript"/>
        </w:rPr>
        <w:t>3</w:t>
      </w:r>
      <w:r>
        <w:t xml:space="preserve"> + </w:t>
      </w:r>
      <w:r>
        <w:rPr>
          <w:b/>
          <w:color w:val="FF0000"/>
          <w:u w:val="single"/>
        </w:rPr>
        <w:t>1</w:t>
      </w:r>
      <w:r>
        <w:t xml:space="preserve">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</w:t>
      </w:r>
      <w:r>
        <w:rPr>
          <w:rFonts w:ascii="Wingdings" w:hAnsi="Wingdings" w:eastAsia="Wingdings" w:cs="Wingdings"/>
          <w:noProof/>
        </w:rPr>
        <w:t>à</w:t>
      </w:r>
      <w:r>
        <w:rPr>
          <w:noProof/>
        </w:rPr>
        <w:t xml:space="preserve"> </w:t>
      </w:r>
      <w:r>
        <w:rPr>
          <w:b/>
          <w:noProof/>
          <w:color w:val="FF0000"/>
        </w:rPr>
        <w:t>Ag</w:t>
      </w:r>
      <w:r>
        <w:rPr>
          <w:b/>
          <w:noProof/>
          <w:color w:val="FF0000"/>
          <w:vertAlign w:val="subscript"/>
        </w:rPr>
        <w:t>2</w:t>
      </w:r>
      <w:r>
        <w:rPr>
          <w:b/>
          <w:noProof/>
          <w:color w:val="FF0000"/>
        </w:rPr>
        <w:t>CO</w:t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 xml:space="preserve"> + 2 NaNO</w:t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 xml:space="preserve">  (Ag</w:t>
      </w:r>
      <w:r>
        <w:rPr>
          <w:b/>
          <w:noProof/>
          <w:color w:val="FF0000"/>
          <w:vertAlign w:val="subscript"/>
        </w:rPr>
        <w:t>2</w:t>
      </w:r>
      <w:r>
        <w:rPr>
          <w:b/>
          <w:noProof/>
          <w:color w:val="FF0000"/>
        </w:rPr>
        <w:t>CO</w:t>
      </w:r>
      <w:r>
        <w:rPr>
          <w:b/>
          <w:noProof/>
          <w:color w:val="FF0000"/>
        </w:rPr>
        <w:softHyphen/>
      </w:r>
      <w:r>
        <w:rPr>
          <w:b/>
          <w:noProof/>
          <w:color w:val="FF0000"/>
        </w:rPr>
        <w:softHyphen/>
      </w:r>
      <w:r>
        <w:rPr>
          <w:b/>
          <w:noProof/>
          <w:color w:val="FF0000"/>
          <w:vertAlign w:val="subscript"/>
        </w:rPr>
        <w:t>3</w:t>
      </w:r>
      <w:r>
        <w:rPr>
          <w:b/>
          <w:noProof/>
          <w:color w:val="FF0000"/>
        </w:rPr>
        <w:t xml:space="preserve"> precipitates)</w:t>
      </w:r>
    </w:p>
    <w:p xmlns:wp14="http://schemas.microsoft.com/office/word/2010/wordml" w:rsidR="000F0F18" w:rsidRDefault="000F0F18" w14:paraId="5BE93A62" wp14:textId="77777777"/>
    <w:p xmlns:wp14="http://schemas.microsoft.com/office/word/2010/wordml" w:rsidR="000F0F18" w:rsidRDefault="000F0F18" w14:paraId="384BA73E" wp14:textId="77777777"/>
    <w:p xmlns:wp14="http://schemas.microsoft.com/office/word/2010/wordml" w:rsidR="000F0F18" w:rsidRDefault="000F0F18" w14:paraId="34B3F2EB" wp14:textId="77777777"/>
    <w:p xmlns:wp14="http://schemas.microsoft.com/office/word/2010/wordml" w:rsidR="000F0F18" w:rsidRDefault="000F0F18" w14:paraId="7D34F5C7" wp14:textId="77777777"/>
    <w:p xmlns:wp14="http://schemas.microsoft.com/office/word/2010/wordml" w:rsidR="000F0F18" w:rsidRDefault="000B2BC8" w14:paraId="1E2A28AD" wp14:textId="77777777">
      <w:pPr>
        <w:rPr>
          <w:b/>
          <w:sz w:val="36"/>
        </w:rPr>
      </w:pPr>
      <w:r>
        <w:t>6</w:t>
      </w:r>
      <w:r w:rsidR="000F0F18">
        <w:t xml:space="preserve">) </w:t>
      </w:r>
      <w:r w:rsidR="000F0F18">
        <w:tab/>
      </w:r>
      <w:r w:rsidR="000F0F18">
        <w:t>Pb(OH)</w:t>
      </w:r>
      <w:r w:rsidR="000F0F18">
        <w:rPr>
          <w:vertAlign w:val="subscript"/>
        </w:rPr>
        <w:t>2</w:t>
      </w:r>
      <w:r w:rsidR="000F0F18">
        <w:t xml:space="preserve"> + Hg</w:t>
      </w:r>
      <w:r w:rsidR="000F0F18">
        <w:rPr>
          <w:vertAlign w:val="subscript"/>
        </w:rPr>
        <w:t>2</w:t>
      </w:r>
      <w:r w:rsidR="000F0F18">
        <w:t xml:space="preserve">S </w:t>
      </w:r>
      <w:r w:rsidR="000F0F18">
        <w:rPr>
          <w:rFonts w:ascii="Wingdings" w:hAnsi="Wingdings" w:eastAsia="Wingdings" w:cs="Wingdings"/>
          <w:noProof/>
        </w:rPr>
        <w:t>à</w:t>
      </w:r>
      <w:r w:rsidR="000F0F18">
        <w:rPr>
          <w:noProof/>
        </w:rPr>
        <w:t xml:space="preserve">  </w:t>
      </w:r>
      <w:r w:rsidR="000F0F18">
        <w:rPr>
          <w:b/>
          <w:noProof/>
          <w:color w:val="FF0000"/>
        </w:rPr>
        <w:t>no reaction; neither reagent is soluble in water</w:t>
      </w:r>
    </w:p>
    <w:p xmlns:wp14="http://schemas.microsoft.com/office/word/2010/wordml" w:rsidR="000F0F18" w:rsidRDefault="000F0F18" w14:paraId="0B4020A7" wp14:textId="77777777"/>
    <w:sectPr w:rsidR="000F0F18">
      <w:footerReference w:type="default" r:id="rId8"/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67346" w:rsidRDefault="00067346" w14:paraId="1D7B270A" wp14:textId="77777777">
      <w:r>
        <w:separator/>
      </w:r>
    </w:p>
  </w:endnote>
  <w:endnote w:type="continuationSeparator" w:id="0">
    <w:p xmlns:wp14="http://schemas.microsoft.com/office/word/2010/wordml" w:rsidR="00067346" w:rsidRDefault="00067346" w14:paraId="4F904C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F0F18" w:rsidRDefault="000F0F18" w14:paraId="279498CE" wp14:textId="77777777">
    <w:pPr>
      <w:pStyle w:val="Footer"/>
      <w:rPr>
        <w:i/>
        <w:sz w:val="18"/>
      </w:rPr>
    </w:pPr>
    <w:r>
      <w:rPr>
        <w:i/>
        <w:sz w:val="18"/>
      </w:rPr>
      <w:t>For chemistry help, visit www.chemfiesta.com</w:t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t>© 2001 Cavalcade Publishing,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67346" w:rsidRDefault="00067346" w14:paraId="06971CD3" wp14:textId="77777777">
      <w:r>
        <w:separator/>
      </w:r>
    </w:p>
  </w:footnote>
  <w:footnote w:type="continuationSeparator" w:id="0">
    <w:p xmlns:wp14="http://schemas.microsoft.com/office/word/2010/wordml" w:rsidR="00067346" w:rsidRDefault="00067346" w14:paraId="2A1F701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8"/>
    <w:rsid w:val="00067346"/>
    <w:rsid w:val="000B2BC8"/>
    <w:rsid w:val="000F0F18"/>
    <w:rsid w:val="003C42A1"/>
    <w:rsid w:val="00565265"/>
    <w:rsid w:val="00A27434"/>
    <w:rsid w:val="00E51A11"/>
    <w:rsid w:val="25916F12"/>
    <w:rsid w:val="4D228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4AB068"/>
  <w15:chartTrackingRefBased/>
  <w15:docId w15:val="{A4A2162F-DABC-4283-AFF0-DECE07A39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BodyText">
    <w:name w:val="Body Text"/>
    <w:basedOn w:val="Normal"/>
    <w:rsid w:val="000B2BC8"/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ACD54-128B-4952-8CCC-16AE1FA3A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6599A-906C-4584-A4D3-A31C6B011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SCUSD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Reaction Products Worksheet</dc:title>
  <dc:subject/>
  <dc:creator>SCUSD</dc:creator>
  <keywords/>
  <lastModifiedBy>TOMES, Eden (etome3)</lastModifiedBy>
  <revision>3</revision>
  <dcterms:created xsi:type="dcterms:W3CDTF">2025-05-12T23:47:00.0000000Z</dcterms:created>
  <dcterms:modified xsi:type="dcterms:W3CDTF">2025-05-13T00:03:56.5351454Z</dcterms:modified>
</coreProperties>
</file>