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11C" w14:textId="4AC0D449" w:rsidR="000414A4" w:rsidRDefault="000414A4" w:rsidP="000414A4"/>
    <w:tbl>
      <w:tblPr>
        <w:tblStyle w:val="QCAAtablestyle3"/>
        <w:tblW w:w="4708" w:type="pct"/>
        <w:tblInd w:w="279" w:type="dxa"/>
        <w:tblLayout w:type="fixed"/>
        <w:tblLook w:val="04A0" w:firstRow="1" w:lastRow="0" w:firstColumn="1" w:lastColumn="0" w:noHBand="0" w:noVBand="1"/>
      </w:tblPr>
      <w:tblGrid>
        <w:gridCol w:w="1676"/>
        <w:gridCol w:w="5553"/>
        <w:gridCol w:w="3260"/>
      </w:tblGrid>
      <w:tr w:rsidR="000414A4" w14:paraId="40D27084" w14:textId="77777777" w:rsidTr="0052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6" w:type="dxa"/>
            <w:vMerge w:val="restart"/>
            <w:tcBorders>
              <w:left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21F5A05B" w14:textId="5DAF4EEC" w:rsidR="000414A4" w:rsidRDefault="00643195" w:rsidP="005223C6">
            <w:pPr>
              <w:pStyle w:val="Tabletext"/>
              <w:ind w:left="-89" w:firstLine="89"/>
              <w:jc w:val="center"/>
            </w:pPr>
            <w:r w:rsidRPr="00870758">
              <w:rPr>
                <w:noProof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3FFA1327" wp14:editId="424D132D">
                  <wp:simplePos x="0" y="0"/>
                  <wp:positionH relativeFrom="margin">
                    <wp:posOffset>195580</wp:posOffset>
                  </wp:positionH>
                  <wp:positionV relativeFrom="paragraph">
                    <wp:posOffset>27305</wp:posOffset>
                  </wp:positionV>
                  <wp:extent cx="532765" cy="761365"/>
                  <wp:effectExtent l="0" t="0" r="0" b="0"/>
                  <wp:wrapNone/>
                  <wp:docPr id="3" name="Picture 3" descr="Bremer_FinalSelection_Color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remer_FinalSelection_Color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id w:val="1108537130"/>
                <w:placeholder>
                  <w:docPart w:val="551C6E7EC90C4491A7CED5980365F802"/>
                </w:placeholder>
              </w:sdtPr>
              <w:sdtEndPr/>
              <w:sdtContent/>
            </w:sdt>
          </w:p>
        </w:tc>
        <w:sdt>
          <w:sdtPr>
            <w:rPr>
              <w:i/>
            </w:rPr>
            <w:id w:val="-686289935"/>
            <w:placeholder>
              <w:docPart w:val="C4FA85A885184215BAAFCFF24F437199"/>
            </w:placeholder>
          </w:sdtPr>
          <w:sdtEndPr/>
          <w:sdtContent>
            <w:tc>
              <w:tcPr>
                <w:tcW w:w="8813" w:type="dxa"/>
                <w:gridSpan w:val="2"/>
                <w:tcBorders>
                  <w:bottom w:val="single" w:sz="4" w:space="0" w:color="A6A8AB"/>
                </w:tcBorders>
                <w:tcMar>
                  <w:left w:w="113" w:type="dxa"/>
                  <w:right w:w="113" w:type="dxa"/>
                </w:tcMar>
              </w:tcPr>
              <w:p w14:paraId="67158D16" w14:textId="5969B7C8" w:rsidR="000414A4" w:rsidRPr="00983EE0" w:rsidRDefault="000414A4" w:rsidP="000414A4">
                <w:pPr>
                  <w:pStyle w:val="Heading5"/>
                  <w:outlineLvl w:val="4"/>
                  <w:rPr>
                    <w:i/>
                  </w:rPr>
                </w:pPr>
                <w:r>
                  <w:rPr>
                    <w:i/>
                  </w:rPr>
                  <w:t>Bremer State High School</w:t>
                </w:r>
              </w:p>
            </w:tc>
          </w:sdtContent>
        </w:sdt>
      </w:tr>
      <w:tr w:rsidR="000414A4" w14:paraId="09A1F8AE" w14:textId="77777777" w:rsidTr="00307BE3">
        <w:tc>
          <w:tcPr>
            <w:tcW w:w="1676" w:type="dxa"/>
            <w:vMerge/>
            <w:tcBorders>
              <w:left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64334487" w14:textId="77777777" w:rsidR="000414A4" w:rsidRDefault="000414A4" w:rsidP="000414A4">
            <w:pPr>
              <w:pStyle w:val="Tablesubhead"/>
            </w:pPr>
          </w:p>
        </w:tc>
        <w:tc>
          <w:tcPr>
            <w:tcW w:w="5553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1DD8E150" w14:textId="77777777" w:rsidR="000414A4" w:rsidRPr="008D2FF5" w:rsidRDefault="000414A4" w:rsidP="000414A4">
            <w:pPr>
              <w:pStyle w:val="Tablesubhead"/>
            </w:pPr>
            <w:r w:rsidRPr="008D2FF5">
              <w:t>Student name:</w:t>
            </w:r>
          </w:p>
        </w:tc>
        <w:tc>
          <w:tcPr>
            <w:tcW w:w="3260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24486D9D" w14:textId="77777777" w:rsidR="000414A4" w:rsidRPr="00B86DAB" w:rsidRDefault="000414A4" w:rsidP="000414A4">
            <w:pPr>
              <w:pStyle w:val="Tablesubhead"/>
            </w:pPr>
            <w:r w:rsidRPr="00B86DAB">
              <w:t>Student number:</w:t>
            </w:r>
          </w:p>
        </w:tc>
      </w:tr>
      <w:tr w:rsidR="000414A4" w14:paraId="506919BB" w14:textId="77777777" w:rsidTr="005223C6">
        <w:trPr>
          <w:trHeight w:val="37"/>
        </w:trPr>
        <w:tc>
          <w:tcPr>
            <w:tcW w:w="1676" w:type="dxa"/>
            <w:vMerge/>
            <w:tcBorders>
              <w:left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25CDDA1E" w14:textId="77777777" w:rsidR="000414A4" w:rsidRDefault="000414A4" w:rsidP="000414A4">
            <w:pPr>
              <w:pStyle w:val="Tablesubhead"/>
            </w:pPr>
          </w:p>
        </w:tc>
        <w:tc>
          <w:tcPr>
            <w:tcW w:w="8813" w:type="dxa"/>
            <w:gridSpan w:val="2"/>
            <w:tcBorders>
              <w:top w:val="single" w:sz="4" w:space="0" w:color="A6A8AB"/>
              <w:bottom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65357F7F" w14:textId="21F7FFD3" w:rsidR="000414A4" w:rsidRDefault="000414A4" w:rsidP="000414A4">
            <w:pPr>
              <w:pStyle w:val="Tablesubhead"/>
            </w:pPr>
            <w:r w:rsidRPr="008D2FF5">
              <w:t>Teacher name:</w:t>
            </w:r>
            <w:r w:rsidR="004860EC">
              <w:t xml:space="preserve"> </w:t>
            </w:r>
            <w:r w:rsidR="005D3B3E">
              <w:t>M</w:t>
            </w:r>
            <w:r w:rsidR="00250753">
              <w:t>rs Shepherd</w:t>
            </w:r>
          </w:p>
        </w:tc>
      </w:tr>
      <w:tr w:rsidR="000414A4" w14:paraId="3F60BDD4" w14:textId="77777777" w:rsidTr="00307BE3">
        <w:tc>
          <w:tcPr>
            <w:tcW w:w="1676" w:type="dxa"/>
            <w:vMerge/>
            <w:tcBorders>
              <w:left w:val="single" w:sz="4" w:space="0" w:color="A6A8AB"/>
              <w:bottom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6B0CF8AB" w14:textId="77777777" w:rsidR="000414A4" w:rsidRPr="00B23E2E" w:rsidRDefault="000414A4" w:rsidP="000414A4">
            <w:pPr>
              <w:pStyle w:val="Tablesubhead"/>
            </w:pPr>
          </w:p>
        </w:tc>
        <w:tc>
          <w:tcPr>
            <w:tcW w:w="5553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6BAC9AE0" w14:textId="1B66598B" w:rsidR="000414A4" w:rsidRPr="00B761B7" w:rsidRDefault="000414A4" w:rsidP="00CA19D0">
            <w:pPr>
              <w:pStyle w:val="Tablesubhead"/>
            </w:pPr>
            <w:r w:rsidRPr="00B761B7">
              <w:t>Date handed out:</w:t>
            </w:r>
            <w:r w:rsidR="00B43547">
              <w:t xml:space="preserve"> </w:t>
            </w:r>
            <w:r w:rsidR="00AC4AB9">
              <w:t xml:space="preserve"> </w:t>
            </w:r>
            <w:r w:rsidR="00307BE3">
              <w:t>18 February 2025</w:t>
            </w:r>
          </w:p>
        </w:tc>
        <w:tc>
          <w:tcPr>
            <w:tcW w:w="3260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57BE6CCC" w14:textId="04669FF6" w:rsidR="000414A4" w:rsidRDefault="000414A4" w:rsidP="005D3B3E">
            <w:pPr>
              <w:pStyle w:val="Tablesubhead"/>
            </w:pPr>
            <w:r w:rsidRPr="00B761B7">
              <w:t>Date due:</w:t>
            </w:r>
            <w:r w:rsidR="00A60CEB">
              <w:t xml:space="preserve"> </w:t>
            </w:r>
            <w:r w:rsidR="00307BE3">
              <w:t>30</w:t>
            </w:r>
            <w:r w:rsidR="00C679A3">
              <w:t xml:space="preserve"> </w:t>
            </w:r>
            <w:r w:rsidR="00307BE3">
              <w:t>April</w:t>
            </w:r>
            <w:r w:rsidR="00C679A3">
              <w:t xml:space="preserve"> 2025</w:t>
            </w:r>
            <w:r w:rsidR="00307BE3">
              <w:t xml:space="preserve"> by 9:00am</w:t>
            </w:r>
          </w:p>
        </w:tc>
      </w:tr>
    </w:tbl>
    <w:p w14:paraId="7D5F412F" w14:textId="77777777" w:rsidR="000414A4" w:rsidRDefault="000414A4" w:rsidP="000414A4"/>
    <w:tbl>
      <w:tblPr>
        <w:tblW w:w="0" w:type="auto"/>
        <w:tblInd w:w="279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12" w:space="0" w:color="D52B1E"/>
          <w:insideV w:val="single" w:sz="12" w:space="0" w:color="D52B1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2834"/>
        <w:gridCol w:w="1560"/>
        <w:gridCol w:w="3908"/>
      </w:tblGrid>
      <w:tr w:rsidR="005223C6" w14:paraId="5F03E30F" w14:textId="77777777" w:rsidTr="005223C6">
        <w:trPr>
          <w:trHeight w:val="414"/>
        </w:trPr>
        <w:tc>
          <w:tcPr>
            <w:tcW w:w="2187" w:type="dxa"/>
            <w:tcBorders>
              <w:top w:val="single" w:sz="12" w:space="0" w:color="D52B1E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4A4AD283" w14:textId="77777777" w:rsidR="005223C6" w:rsidRDefault="005223C6">
            <w:pPr>
              <w:pStyle w:val="TableParagraph"/>
              <w:spacing w:before="86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Subject</w:t>
            </w:r>
          </w:p>
        </w:tc>
        <w:tc>
          <w:tcPr>
            <w:tcW w:w="2834" w:type="dxa"/>
            <w:tcBorders>
              <w:top w:val="single" w:sz="12" w:space="0" w:color="D52B1E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337AB83E" w14:textId="77777777" w:rsidR="005223C6" w:rsidRPr="00D673CB" w:rsidRDefault="005223C6">
            <w:pPr>
              <w:pStyle w:val="TableParagraph"/>
              <w:spacing w:before="89"/>
              <w:ind w:left="108"/>
              <w:rPr>
                <w:lang w:val="en-US"/>
              </w:rPr>
            </w:pPr>
            <w:r w:rsidRPr="00D673CB">
              <w:rPr>
                <w:lang w:val="en-US"/>
              </w:rPr>
              <w:t>Chemistry</w:t>
            </w:r>
          </w:p>
        </w:tc>
        <w:tc>
          <w:tcPr>
            <w:tcW w:w="1560" w:type="dxa"/>
            <w:tcBorders>
              <w:top w:val="single" w:sz="12" w:space="0" w:color="D52B1E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05FAF566" w14:textId="77777777" w:rsidR="005223C6" w:rsidRDefault="005223C6">
            <w:pPr>
              <w:pStyle w:val="TableParagraph"/>
              <w:spacing w:before="86"/>
              <w:ind w:left="108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Instrument no.</w:t>
            </w:r>
          </w:p>
        </w:tc>
        <w:tc>
          <w:tcPr>
            <w:tcW w:w="3908" w:type="dxa"/>
            <w:tcBorders>
              <w:top w:val="single" w:sz="12" w:space="0" w:color="D52B1E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07A4F97D" w14:textId="66C9F1A6" w:rsidR="005223C6" w:rsidRPr="00D673CB" w:rsidRDefault="00A60CEB">
            <w:pPr>
              <w:pStyle w:val="TableParagraph"/>
              <w:spacing w:before="89"/>
              <w:ind w:left="108"/>
              <w:rPr>
                <w:lang w:val="en-US"/>
              </w:rPr>
            </w:pPr>
            <w:r w:rsidRPr="00D673CB">
              <w:rPr>
                <w:lang w:val="en-US"/>
              </w:rPr>
              <w:t>FIA2</w:t>
            </w:r>
          </w:p>
        </w:tc>
      </w:tr>
      <w:tr w:rsidR="005223C6" w14:paraId="0F1B94CE" w14:textId="77777777" w:rsidTr="005223C6">
        <w:trPr>
          <w:trHeight w:val="412"/>
        </w:trPr>
        <w:tc>
          <w:tcPr>
            <w:tcW w:w="2187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332AAE8F" w14:textId="77777777" w:rsidR="005223C6" w:rsidRDefault="005223C6">
            <w:pPr>
              <w:pStyle w:val="TableParagraph"/>
              <w:spacing w:before="84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Technique</w:t>
            </w:r>
          </w:p>
        </w:tc>
        <w:tc>
          <w:tcPr>
            <w:tcW w:w="8302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07778450" w14:textId="27614664" w:rsidR="005223C6" w:rsidRDefault="005223C6">
            <w:pPr>
              <w:pStyle w:val="TableParagraph"/>
              <w:spacing w:before="87"/>
              <w:ind w:left="108"/>
              <w:rPr>
                <w:sz w:val="19"/>
                <w:lang w:val="en-US"/>
              </w:rPr>
            </w:pPr>
            <w:r w:rsidRPr="6D5098D0">
              <w:rPr>
                <w:szCs w:val="19"/>
              </w:rPr>
              <w:t>Student Experiment</w:t>
            </w:r>
          </w:p>
        </w:tc>
      </w:tr>
      <w:tr w:rsidR="005223C6" w14:paraId="1B6777B8" w14:textId="77777777" w:rsidTr="005223C6">
        <w:trPr>
          <w:trHeight w:val="412"/>
        </w:trPr>
        <w:tc>
          <w:tcPr>
            <w:tcW w:w="2187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30286EF7" w14:textId="77777777" w:rsidR="005223C6" w:rsidRDefault="005223C6">
            <w:pPr>
              <w:pStyle w:val="TableParagraph"/>
              <w:spacing w:before="84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Unit</w:t>
            </w:r>
          </w:p>
        </w:tc>
        <w:tc>
          <w:tcPr>
            <w:tcW w:w="8302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1A35C230" w14:textId="2126DEC6" w:rsidR="005223C6" w:rsidRDefault="005223C6">
            <w:pPr>
              <w:pStyle w:val="TableParagraph"/>
              <w:spacing w:before="87"/>
              <w:ind w:left="108"/>
              <w:rPr>
                <w:sz w:val="19"/>
                <w:lang w:val="en-US"/>
              </w:rPr>
            </w:pPr>
            <w:r w:rsidRPr="6D5098D0">
              <w:rPr>
                <w:szCs w:val="19"/>
              </w:rPr>
              <w:t xml:space="preserve">Unit </w:t>
            </w:r>
            <w:r w:rsidR="00B26169">
              <w:rPr>
                <w:szCs w:val="19"/>
              </w:rPr>
              <w:t>1</w:t>
            </w:r>
            <w:r w:rsidRPr="6D5098D0">
              <w:rPr>
                <w:szCs w:val="19"/>
              </w:rPr>
              <w:t xml:space="preserve">: </w:t>
            </w:r>
            <w:r w:rsidR="00325507">
              <w:rPr>
                <w:szCs w:val="19"/>
              </w:rPr>
              <w:t>Chemical fundamentals – structure, properties and reactions</w:t>
            </w:r>
          </w:p>
        </w:tc>
      </w:tr>
      <w:tr w:rsidR="005223C6" w14:paraId="6B1F68DF" w14:textId="77777777" w:rsidTr="005223C6">
        <w:trPr>
          <w:trHeight w:val="671"/>
        </w:trPr>
        <w:tc>
          <w:tcPr>
            <w:tcW w:w="2187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6B687DDF" w14:textId="77777777" w:rsidR="005223C6" w:rsidRDefault="005223C6">
            <w:pPr>
              <w:pStyle w:val="TableParagraph"/>
              <w:spacing w:before="84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Topic</w:t>
            </w:r>
          </w:p>
        </w:tc>
        <w:tc>
          <w:tcPr>
            <w:tcW w:w="8302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17E2994A" w14:textId="7ECA76D3" w:rsidR="005223C6" w:rsidRPr="00325507" w:rsidRDefault="005223C6" w:rsidP="00325507">
            <w:pPr>
              <w:pStyle w:val="TableParagraph"/>
              <w:spacing w:before="87" w:line="283" w:lineRule="auto"/>
              <w:ind w:left="81" w:right="283"/>
              <w:rPr>
                <w:szCs w:val="19"/>
              </w:rPr>
            </w:pPr>
            <w:r w:rsidRPr="6D5098D0">
              <w:rPr>
                <w:szCs w:val="19"/>
              </w:rPr>
              <w:t xml:space="preserve">Topic </w:t>
            </w:r>
            <w:r w:rsidR="00C672D3">
              <w:rPr>
                <w:szCs w:val="19"/>
              </w:rPr>
              <w:t>3</w:t>
            </w:r>
            <w:r w:rsidRPr="6D5098D0">
              <w:rPr>
                <w:szCs w:val="19"/>
              </w:rPr>
              <w:t xml:space="preserve">: </w:t>
            </w:r>
            <w:r w:rsidR="00C672D3">
              <w:rPr>
                <w:szCs w:val="19"/>
              </w:rPr>
              <w:t>Chemical reactions – reactants, products and energy change</w:t>
            </w:r>
          </w:p>
        </w:tc>
      </w:tr>
    </w:tbl>
    <w:p w14:paraId="1435BC21" w14:textId="77777777" w:rsidR="005223C6" w:rsidRDefault="005223C6" w:rsidP="000414A4"/>
    <w:tbl>
      <w:tblPr>
        <w:tblW w:w="0" w:type="auto"/>
        <w:tblInd w:w="431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12" w:space="0" w:color="D52B1E"/>
          <w:insideV w:val="single" w:sz="12" w:space="0" w:color="D52B1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2776"/>
        <w:gridCol w:w="1598"/>
        <w:gridCol w:w="4335"/>
      </w:tblGrid>
      <w:tr w:rsidR="005223C6" w14:paraId="5D4BE0F4" w14:textId="77777777" w:rsidTr="0B8CF9F6">
        <w:trPr>
          <w:trHeight w:val="412"/>
        </w:trPr>
        <w:tc>
          <w:tcPr>
            <w:tcW w:w="10348" w:type="dxa"/>
            <w:gridSpan w:val="4"/>
            <w:tcBorders>
              <w:top w:val="single" w:sz="12" w:space="0" w:color="D52B1E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43F65C9E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Conditions</w:t>
            </w:r>
          </w:p>
        </w:tc>
      </w:tr>
      <w:tr w:rsidR="005223C6" w14:paraId="524B2B4E" w14:textId="77777777" w:rsidTr="0B8CF9F6">
        <w:trPr>
          <w:trHeight w:val="412"/>
        </w:trPr>
        <w:tc>
          <w:tcPr>
            <w:tcW w:w="1639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4301DC63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Duration</w:t>
            </w:r>
          </w:p>
        </w:tc>
        <w:tc>
          <w:tcPr>
            <w:tcW w:w="27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nil"/>
            </w:tcBorders>
            <w:hideMark/>
          </w:tcPr>
          <w:p w14:paraId="3970A373" w14:textId="77777777" w:rsidR="005223C6" w:rsidRPr="007C311D" w:rsidRDefault="005223C6">
            <w:pPr>
              <w:pStyle w:val="TableParagraph"/>
              <w:spacing w:before="95"/>
              <w:ind w:left="108"/>
              <w:rPr>
                <w:lang w:val="en-US"/>
              </w:rPr>
            </w:pPr>
            <w:r w:rsidRPr="007C311D">
              <w:rPr>
                <w:lang w:val="en-US"/>
              </w:rPr>
              <w:t>10 hours class time</w:t>
            </w:r>
          </w:p>
        </w:tc>
        <w:tc>
          <w:tcPr>
            <w:tcW w:w="1598" w:type="dxa"/>
            <w:tcBorders>
              <w:top w:val="single" w:sz="4" w:space="0" w:color="A6A8AB"/>
              <w:left w:val="nil"/>
              <w:bottom w:val="single" w:sz="4" w:space="0" w:color="A6A8AB"/>
              <w:right w:val="nil"/>
            </w:tcBorders>
          </w:tcPr>
          <w:p w14:paraId="313B3251" w14:textId="77777777" w:rsidR="005223C6" w:rsidRDefault="005223C6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335" w:type="dxa"/>
            <w:tcBorders>
              <w:top w:val="single" w:sz="4" w:space="0" w:color="A6A8AB"/>
              <w:left w:val="nil"/>
              <w:bottom w:val="single" w:sz="4" w:space="0" w:color="A6A8AB"/>
              <w:right w:val="single" w:sz="4" w:space="0" w:color="A6A8AB"/>
            </w:tcBorders>
          </w:tcPr>
          <w:p w14:paraId="47062877" w14:textId="77777777" w:rsidR="005223C6" w:rsidRDefault="005223C6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5223C6" w14:paraId="62F4205B" w14:textId="77777777" w:rsidTr="0B8CF9F6">
        <w:trPr>
          <w:trHeight w:val="630"/>
        </w:trPr>
        <w:tc>
          <w:tcPr>
            <w:tcW w:w="1639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28C93384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Mode</w:t>
            </w:r>
          </w:p>
        </w:tc>
        <w:tc>
          <w:tcPr>
            <w:tcW w:w="27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49CA232C" w14:textId="17B0ECAC" w:rsidR="005223C6" w:rsidRPr="007C311D" w:rsidRDefault="005223C6">
            <w:pPr>
              <w:pStyle w:val="TableParagraph"/>
              <w:spacing w:before="95"/>
              <w:ind w:left="108" w:right="146"/>
              <w:rPr>
                <w:lang w:val="en-US"/>
              </w:rPr>
            </w:pPr>
            <w:r w:rsidRPr="007C311D">
              <w:t>Written response — Scientific Report</w:t>
            </w:r>
          </w:p>
        </w:tc>
        <w:tc>
          <w:tcPr>
            <w:tcW w:w="1598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6AB42F1D" w14:textId="77777777" w:rsidR="005223C6" w:rsidRDefault="005223C6">
            <w:pPr>
              <w:pStyle w:val="TableParagraph"/>
              <w:spacing w:before="92"/>
              <w:ind w:left="106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Length</w:t>
            </w:r>
          </w:p>
        </w:tc>
        <w:tc>
          <w:tcPr>
            <w:tcW w:w="4335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1D806D77" w14:textId="77777777" w:rsidR="005223C6" w:rsidRPr="007C311D" w:rsidRDefault="005223C6">
            <w:pPr>
              <w:pStyle w:val="TableParagraph"/>
              <w:spacing w:before="95"/>
              <w:ind w:left="109"/>
              <w:rPr>
                <w:lang w:val="en-US"/>
              </w:rPr>
            </w:pPr>
            <w:r w:rsidRPr="007C311D">
              <w:rPr>
                <w:lang w:val="en-US"/>
              </w:rPr>
              <w:t>1500 – 2000 words</w:t>
            </w:r>
          </w:p>
        </w:tc>
      </w:tr>
      <w:tr w:rsidR="005223C6" w14:paraId="08F56142" w14:textId="77777777" w:rsidTr="0B8CF9F6">
        <w:trPr>
          <w:trHeight w:val="630"/>
        </w:trPr>
        <w:tc>
          <w:tcPr>
            <w:tcW w:w="1639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4A8A30C1" w14:textId="77777777" w:rsidR="005223C6" w:rsidRDefault="005223C6">
            <w:pPr>
              <w:pStyle w:val="TableParagraph"/>
              <w:spacing w:before="92"/>
              <w:ind w:left="107" w:right="46"/>
              <w:rPr>
                <w:b/>
                <w:sz w:val="19"/>
                <w:lang w:val="en-US"/>
              </w:rPr>
            </w:pPr>
            <w:r>
              <w:rPr>
                <w:b/>
                <w:w w:val="95"/>
                <w:sz w:val="19"/>
                <w:lang w:val="en-US"/>
              </w:rPr>
              <w:t xml:space="preserve">Individual/ </w:t>
            </w:r>
            <w:r>
              <w:rPr>
                <w:b/>
                <w:sz w:val="19"/>
                <w:lang w:val="en-US"/>
              </w:rPr>
              <w:t>group</w:t>
            </w:r>
          </w:p>
        </w:tc>
        <w:tc>
          <w:tcPr>
            <w:tcW w:w="27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327D32F5" w14:textId="1F8876EA" w:rsidR="005223C6" w:rsidRDefault="005223C6">
            <w:pPr>
              <w:pStyle w:val="TableParagraph"/>
              <w:spacing w:before="95"/>
              <w:ind w:left="108"/>
              <w:rPr>
                <w:sz w:val="19"/>
                <w:lang w:val="en-US"/>
              </w:rPr>
            </w:pPr>
            <w:r w:rsidRPr="6D5098D0">
              <w:rPr>
                <w:szCs w:val="19"/>
              </w:rPr>
              <w:t>Group work with individual report</w:t>
            </w:r>
          </w:p>
        </w:tc>
        <w:tc>
          <w:tcPr>
            <w:tcW w:w="1598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0818A87D" w14:textId="77777777" w:rsidR="005223C6" w:rsidRDefault="005223C6">
            <w:pPr>
              <w:pStyle w:val="TableParagraph"/>
              <w:spacing w:before="92"/>
              <w:ind w:left="106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Other</w:t>
            </w:r>
          </w:p>
        </w:tc>
        <w:tc>
          <w:tcPr>
            <w:tcW w:w="4335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350481D4" w14:textId="3A7578F6" w:rsidR="005223C6" w:rsidRDefault="005223C6">
            <w:pPr>
              <w:pStyle w:val="TableParagraph"/>
              <w:spacing w:before="95"/>
              <w:ind w:left="109"/>
              <w:rPr>
                <w:sz w:val="19"/>
                <w:lang w:val="en-US"/>
              </w:rPr>
            </w:pPr>
            <w:r w:rsidRPr="6D5098D0">
              <w:rPr>
                <w:szCs w:val="19"/>
              </w:rPr>
              <w:t>May work collaboratively to develop methodology and perform experiment.  All other elements are individual work.</w:t>
            </w:r>
          </w:p>
        </w:tc>
      </w:tr>
      <w:tr w:rsidR="005223C6" w14:paraId="539FAAF7" w14:textId="77777777" w:rsidTr="0B8CF9F6">
        <w:trPr>
          <w:trHeight w:val="505"/>
        </w:trPr>
        <w:tc>
          <w:tcPr>
            <w:tcW w:w="1639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48A0E024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w w:val="95"/>
                <w:sz w:val="19"/>
                <w:lang w:val="en-US"/>
              </w:rPr>
              <w:t xml:space="preserve">Resources </w:t>
            </w:r>
            <w:r>
              <w:rPr>
                <w:b/>
                <w:sz w:val="19"/>
                <w:lang w:val="en-US"/>
              </w:rPr>
              <w:t>available</w:t>
            </w:r>
          </w:p>
        </w:tc>
        <w:tc>
          <w:tcPr>
            <w:tcW w:w="27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nil"/>
            </w:tcBorders>
            <w:hideMark/>
          </w:tcPr>
          <w:p w14:paraId="5EC3A3A3" w14:textId="77777777" w:rsidR="005223C6" w:rsidRDefault="005223C6">
            <w:pPr>
              <w:pStyle w:val="TableParagraph"/>
              <w:spacing w:before="95"/>
              <w:ind w:left="108" w:right="-15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School library (online: internet</w:t>
            </w:r>
            <w:r>
              <w:rPr>
                <w:spacing w:val="-7"/>
                <w:sz w:val="19"/>
                <w:lang w:val="en-US"/>
              </w:rPr>
              <w:t xml:space="preserve"> </w:t>
            </w:r>
            <w:r>
              <w:rPr>
                <w:sz w:val="19"/>
                <w:lang w:val="en-US"/>
              </w:rPr>
              <w:t>a</w:t>
            </w:r>
          </w:p>
        </w:tc>
        <w:tc>
          <w:tcPr>
            <w:tcW w:w="1598" w:type="dxa"/>
            <w:tcBorders>
              <w:top w:val="single" w:sz="4" w:space="0" w:color="A6A8AB"/>
              <w:left w:val="nil"/>
              <w:bottom w:val="single" w:sz="4" w:space="0" w:color="A6A8AB"/>
              <w:right w:val="nil"/>
            </w:tcBorders>
            <w:hideMark/>
          </w:tcPr>
          <w:p w14:paraId="126986E6" w14:textId="77777777" w:rsidR="005223C6" w:rsidRDefault="005223C6">
            <w:pPr>
              <w:pStyle w:val="TableParagraph"/>
              <w:spacing w:before="95"/>
              <w:ind w:left="8"/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nd</w:t>
            </w:r>
            <w:proofErr w:type="spellEnd"/>
            <w:r>
              <w:rPr>
                <w:sz w:val="19"/>
                <w:lang w:val="en-US"/>
              </w:rPr>
              <w:t xml:space="preserve"> school intranet,</w:t>
            </w:r>
          </w:p>
        </w:tc>
        <w:tc>
          <w:tcPr>
            <w:tcW w:w="4335" w:type="dxa"/>
            <w:tcBorders>
              <w:top w:val="single" w:sz="4" w:space="0" w:color="A6A8AB"/>
              <w:left w:val="nil"/>
              <w:bottom w:val="single" w:sz="4" w:space="0" w:color="A6A8AB"/>
              <w:right w:val="single" w:sz="4" w:space="0" w:color="A6A8AB"/>
            </w:tcBorders>
            <w:hideMark/>
          </w:tcPr>
          <w:p w14:paraId="7568E17F" w14:textId="77777777" w:rsidR="005223C6" w:rsidRDefault="005223C6">
            <w:pPr>
              <w:pStyle w:val="TableParagraph"/>
              <w:spacing w:before="95"/>
              <w:ind w:left="18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databases, journals)</w:t>
            </w:r>
          </w:p>
        </w:tc>
      </w:tr>
      <w:tr w:rsidR="005223C6" w14:paraId="4111FF8A" w14:textId="77777777" w:rsidTr="0B8CF9F6">
        <w:trPr>
          <w:trHeight w:val="412"/>
        </w:trPr>
        <w:tc>
          <w:tcPr>
            <w:tcW w:w="10348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2F6E99E0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Context</w:t>
            </w:r>
          </w:p>
        </w:tc>
      </w:tr>
      <w:tr w:rsidR="005223C6" w14:paraId="4BEBE741" w14:textId="77777777" w:rsidTr="0B8CF9F6">
        <w:trPr>
          <w:trHeight w:val="1703"/>
        </w:trPr>
        <w:tc>
          <w:tcPr>
            <w:tcW w:w="10348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43A6972E" w14:textId="67F43C62" w:rsidR="005223C6" w:rsidRDefault="005223C6" w:rsidP="005223C6">
            <w:pPr>
              <w:pStyle w:val="TableParagraph"/>
              <w:spacing w:before="95" w:line="276" w:lineRule="auto"/>
              <w:ind w:left="112"/>
              <w:rPr>
                <w:szCs w:val="19"/>
              </w:rPr>
            </w:pPr>
            <w:r w:rsidRPr="6D5098D0">
              <w:rPr>
                <w:szCs w:val="19"/>
              </w:rPr>
              <w:t xml:space="preserve">You have completed the following </w:t>
            </w:r>
            <w:r w:rsidR="001D2D27">
              <w:rPr>
                <w:szCs w:val="19"/>
              </w:rPr>
              <w:t>experiment</w:t>
            </w:r>
            <w:r w:rsidRPr="6D5098D0">
              <w:rPr>
                <w:szCs w:val="19"/>
              </w:rPr>
              <w:t>:</w:t>
            </w:r>
          </w:p>
          <w:p w14:paraId="6B663AD5" w14:textId="44A089C4" w:rsidR="005223C6" w:rsidRPr="008F1FC8" w:rsidRDefault="00B958BC" w:rsidP="008F1FC8">
            <w:pPr>
              <w:pStyle w:val="TableParagraph"/>
              <w:numPr>
                <w:ilvl w:val="0"/>
                <w:numId w:val="17"/>
              </w:numPr>
              <w:spacing w:before="38" w:line="276" w:lineRule="auto"/>
              <w:ind w:hanging="170"/>
              <w:rPr>
                <w:b/>
                <w:bCs/>
              </w:rPr>
            </w:pPr>
            <w:r>
              <w:t>Enthalpy of combustion for burning foods</w:t>
            </w:r>
          </w:p>
        </w:tc>
      </w:tr>
      <w:tr w:rsidR="005223C6" w14:paraId="698C4450" w14:textId="77777777" w:rsidTr="0B8CF9F6">
        <w:trPr>
          <w:trHeight w:val="412"/>
        </w:trPr>
        <w:tc>
          <w:tcPr>
            <w:tcW w:w="10348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3413756A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Task</w:t>
            </w:r>
          </w:p>
        </w:tc>
      </w:tr>
      <w:tr w:rsidR="005223C6" w14:paraId="29E26AB3" w14:textId="77777777" w:rsidTr="0B8CF9F6">
        <w:trPr>
          <w:trHeight w:val="1326"/>
        </w:trPr>
        <w:tc>
          <w:tcPr>
            <w:tcW w:w="10348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446EE730" w14:textId="77777777" w:rsidR="005223C6" w:rsidRDefault="005223C6" w:rsidP="005223C6">
            <w:pPr>
              <w:pStyle w:val="TableParagraph"/>
              <w:spacing w:before="92" w:line="276" w:lineRule="auto"/>
              <w:ind w:left="112" w:right="328"/>
              <w:rPr>
                <w:szCs w:val="19"/>
              </w:rPr>
            </w:pPr>
            <w:r w:rsidRPr="6D5098D0">
              <w:rPr>
                <w:szCs w:val="19"/>
              </w:rPr>
              <w:t>Modify (i.e. refine, extend or redirect) an experiment in order to address your own related hypothesis or question.</w:t>
            </w:r>
          </w:p>
          <w:p w14:paraId="6DA80329" w14:textId="3E63DDEE" w:rsidR="005223C6" w:rsidRDefault="005223C6" w:rsidP="005223C6">
            <w:pPr>
              <w:pStyle w:val="TableParagraph"/>
              <w:spacing w:before="45" w:line="276" w:lineRule="auto"/>
              <w:ind w:left="112" w:right="191"/>
              <w:rPr>
                <w:szCs w:val="19"/>
              </w:rPr>
            </w:pPr>
            <w:r w:rsidRPr="6D5098D0">
              <w:rPr>
                <w:szCs w:val="19"/>
              </w:rPr>
              <w:t xml:space="preserve">You may use a practical performed in class, a related simulation or another practical related to Unit </w:t>
            </w:r>
            <w:r w:rsidR="00284EB6">
              <w:rPr>
                <w:szCs w:val="19"/>
              </w:rPr>
              <w:t>1</w:t>
            </w:r>
            <w:r w:rsidRPr="6D5098D0">
              <w:rPr>
                <w:szCs w:val="19"/>
              </w:rPr>
              <w:t xml:space="preserve"> (as negotiated with your teacher) as the basis for your methodology and research question.</w:t>
            </w:r>
          </w:p>
          <w:p w14:paraId="508F70AD" w14:textId="77777777" w:rsidR="005223C6" w:rsidRPr="005223C6" w:rsidRDefault="005223C6">
            <w:pPr>
              <w:pStyle w:val="TableParagraph"/>
              <w:spacing w:before="42" w:line="235" w:lineRule="auto"/>
              <w:ind w:left="107" w:right="218" w:hanging="1"/>
              <w:rPr>
                <w:sz w:val="19"/>
              </w:rPr>
            </w:pPr>
          </w:p>
        </w:tc>
      </w:tr>
    </w:tbl>
    <w:p w14:paraId="6C7EEE64" w14:textId="04F8024E" w:rsidR="005223C6" w:rsidRDefault="005223C6" w:rsidP="000414A4"/>
    <w:p w14:paraId="4F2F5E52" w14:textId="04977C23" w:rsidR="005223C6" w:rsidRDefault="005223C6">
      <w:r>
        <w:br w:type="page"/>
      </w:r>
    </w:p>
    <w:tbl>
      <w:tblPr>
        <w:tblW w:w="0" w:type="auto"/>
        <w:tblInd w:w="421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12" w:space="0" w:color="D52B1E"/>
          <w:insideV w:val="single" w:sz="12" w:space="0" w:color="D52B1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10337"/>
        <w:gridCol w:w="11"/>
      </w:tblGrid>
      <w:tr w:rsidR="005223C6" w14:paraId="3E80D8AD" w14:textId="77777777" w:rsidTr="005223C6">
        <w:trPr>
          <w:gridBefore w:val="1"/>
          <w:wBefore w:w="10" w:type="dxa"/>
          <w:trHeight w:val="412"/>
        </w:trPr>
        <w:tc>
          <w:tcPr>
            <w:tcW w:w="10348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160AFC61" w14:textId="77777777" w:rsidR="005223C6" w:rsidRDefault="005223C6">
            <w:pPr>
              <w:pStyle w:val="TableParagraph"/>
              <w:spacing w:before="92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lastRenderedPageBreak/>
              <w:t>To complete this task, you must:</w:t>
            </w:r>
          </w:p>
        </w:tc>
      </w:tr>
      <w:tr w:rsidR="005223C6" w14:paraId="7E85B66A" w14:textId="77777777" w:rsidTr="005223C6">
        <w:trPr>
          <w:gridBefore w:val="1"/>
          <w:wBefore w:w="10" w:type="dxa"/>
          <w:trHeight w:val="3899"/>
        </w:trPr>
        <w:tc>
          <w:tcPr>
            <w:tcW w:w="10348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43F86E84" w14:textId="7D7A2CEE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94"/>
              <w:rPr>
                <w:szCs w:val="19"/>
              </w:rPr>
            </w:pPr>
            <w:r>
              <w:rPr>
                <w:szCs w:val="19"/>
              </w:rPr>
              <w:t>i</w:t>
            </w:r>
            <w:r w:rsidRPr="6D5098D0">
              <w:rPr>
                <w:szCs w:val="19"/>
              </w:rPr>
              <w:t>dentify an experiment to</w:t>
            </w:r>
            <w:r w:rsidRPr="6D5098D0">
              <w:rPr>
                <w:spacing w:val="-1"/>
                <w:szCs w:val="19"/>
              </w:rPr>
              <w:t xml:space="preserve"> </w:t>
            </w:r>
            <w:r w:rsidRPr="6D5098D0">
              <w:rPr>
                <w:szCs w:val="19"/>
              </w:rPr>
              <w:t>modify</w:t>
            </w:r>
            <w:r w:rsidR="0044204E">
              <w:rPr>
                <w:szCs w:val="19"/>
              </w:rPr>
              <w:t>*</w:t>
            </w:r>
          </w:p>
          <w:p w14:paraId="2CB49F23" w14:textId="531A9A4D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41"/>
              <w:rPr>
                <w:szCs w:val="19"/>
              </w:rPr>
            </w:pPr>
            <w:r w:rsidRPr="6D5098D0">
              <w:rPr>
                <w:szCs w:val="19"/>
              </w:rPr>
              <w:t>develop a research question to be</w:t>
            </w:r>
            <w:r w:rsidRPr="6D5098D0">
              <w:rPr>
                <w:spacing w:val="-1"/>
                <w:szCs w:val="19"/>
              </w:rPr>
              <w:t xml:space="preserve"> </w:t>
            </w:r>
            <w:r w:rsidRPr="6D5098D0">
              <w:rPr>
                <w:szCs w:val="19"/>
              </w:rPr>
              <w:t>investigated</w:t>
            </w:r>
            <w:r w:rsidR="0044204E">
              <w:rPr>
                <w:szCs w:val="19"/>
              </w:rPr>
              <w:t>*</w:t>
            </w:r>
          </w:p>
          <w:p w14:paraId="2849CBBF" w14:textId="77777777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42" w:line="235" w:lineRule="auto"/>
              <w:ind w:right="258"/>
              <w:rPr>
                <w:szCs w:val="19"/>
              </w:rPr>
            </w:pPr>
            <w:r w:rsidRPr="6D5098D0">
              <w:rPr>
                <w:szCs w:val="19"/>
              </w:rPr>
              <w:t>research relevant background scientific information to inform the modification of the research question and</w:t>
            </w:r>
            <w:r w:rsidRPr="6D5098D0">
              <w:rPr>
                <w:spacing w:val="-1"/>
                <w:szCs w:val="19"/>
              </w:rPr>
              <w:t xml:space="preserve"> </w:t>
            </w:r>
            <w:r w:rsidRPr="6D5098D0">
              <w:rPr>
                <w:szCs w:val="19"/>
              </w:rPr>
              <w:t>methodology</w:t>
            </w:r>
          </w:p>
          <w:p w14:paraId="321A238C" w14:textId="3E9E4EEB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44"/>
              <w:rPr>
                <w:szCs w:val="19"/>
              </w:rPr>
            </w:pPr>
            <w:r w:rsidRPr="6D5098D0">
              <w:rPr>
                <w:szCs w:val="19"/>
              </w:rPr>
              <w:t>conduct a risk assessment and account for risks in the</w:t>
            </w:r>
            <w:r w:rsidRPr="6D5098D0">
              <w:rPr>
                <w:spacing w:val="-4"/>
                <w:szCs w:val="19"/>
              </w:rPr>
              <w:t xml:space="preserve"> </w:t>
            </w:r>
            <w:r w:rsidRPr="6D5098D0">
              <w:rPr>
                <w:szCs w:val="19"/>
              </w:rPr>
              <w:t>methodology</w:t>
            </w:r>
            <w:r w:rsidR="0044204E">
              <w:rPr>
                <w:szCs w:val="19"/>
              </w:rPr>
              <w:t>*</w:t>
            </w:r>
          </w:p>
          <w:p w14:paraId="2FD27E70" w14:textId="4C021CBB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8"/>
              <w:rPr>
                <w:szCs w:val="19"/>
              </w:rPr>
            </w:pPr>
            <w:r w:rsidRPr="6D5098D0">
              <w:rPr>
                <w:szCs w:val="19"/>
              </w:rPr>
              <w:t>conduct the</w:t>
            </w:r>
            <w:r w:rsidRPr="6D5098D0">
              <w:rPr>
                <w:spacing w:val="-1"/>
                <w:szCs w:val="19"/>
              </w:rPr>
              <w:t xml:space="preserve"> </w:t>
            </w:r>
            <w:r w:rsidRPr="6D5098D0">
              <w:rPr>
                <w:szCs w:val="19"/>
              </w:rPr>
              <w:t>experiment</w:t>
            </w:r>
            <w:r w:rsidR="00552316">
              <w:rPr>
                <w:szCs w:val="19"/>
              </w:rPr>
              <w:t>*</w:t>
            </w:r>
          </w:p>
          <w:p w14:paraId="39495A97" w14:textId="081501E3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8"/>
              <w:rPr>
                <w:szCs w:val="19"/>
              </w:rPr>
            </w:pPr>
            <w:r w:rsidRPr="6D5098D0">
              <w:rPr>
                <w:szCs w:val="19"/>
              </w:rPr>
              <w:t>collect relevant qualitative data and/or quantitative data to address the research</w:t>
            </w:r>
            <w:r w:rsidRPr="6D5098D0">
              <w:rPr>
                <w:spacing w:val="-13"/>
                <w:szCs w:val="19"/>
              </w:rPr>
              <w:t xml:space="preserve"> </w:t>
            </w:r>
            <w:r w:rsidRPr="6D5098D0">
              <w:rPr>
                <w:szCs w:val="19"/>
              </w:rPr>
              <w:t>question</w:t>
            </w:r>
            <w:r w:rsidR="00552316">
              <w:rPr>
                <w:szCs w:val="19"/>
              </w:rPr>
              <w:t>*</w:t>
            </w:r>
          </w:p>
          <w:p w14:paraId="4E252CC5" w14:textId="77777777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9"/>
              <w:rPr>
                <w:szCs w:val="19"/>
              </w:rPr>
            </w:pPr>
            <w:r w:rsidRPr="6D5098D0">
              <w:rPr>
                <w:szCs w:val="19"/>
              </w:rPr>
              <w:t>process and present the data appropriately</w:t>
            </w:r>
          </w:p>
          <w:p w14:paraId="03335A36" w14:textId="77777777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8"/>
              <w:rPr>
                <w:szCs w:val="19"/>
              </w:rPr>
            </w:pPr>
            <w:r w:rsidRPr="6D5098D0">
              <w:rPr>
                <w:szCs w:val="19"/>
              </w:rPr>
              <w:t>analyse the evidence to identify trends, patterns or</w:t>
            </w:r>
            <w:r w:rsidRPr="6D5098D0">
              <w:rPr>
                <w:spacing w:val="-3"/>
                <w:szCs w:val="19"/>
              </w:rPr>
              <w:t xml:space="preserve"> </w:t>
            </w:r>
            <w:r w:rsidRPr="6D5098D0">
              <w:rPr>
                <w:szCs w:val="19"/>
              </w:rPr>
              <w:t>relationships</w:t>
            </w:r>
          </w:p>
          <w:p w14:paraId="64187885" w14:textId="1B022738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8"/>
              <w:rPr>
                <w:szCs w:val="19"/>
              </w:rPr>
            </w:pPr>
            <w:r w:rsidRPr="6D5098D0">
              <w:rPr>
                <w:szCs w:val="19"/>
              </w:rPr>
              <w:t>analyse the evidence to identify uncertainty and limitations</w:t>
            </w:r>
          </w:p>
          <w:p w14:paraId="19D47B49" w14:textId="77777777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9"/>
              <w:rPr>
                <w:szCs w:val="19"/>
              </w:rPr>
            </w:pPr>
            <w:r w:rsidRPr="6D5098D0">
              <w:rPr>
                <w:szCs w:val="19"/>
              </w:rPr>
              <w:t>interpret the evidence to draw conclusion/s to the research</w:t>
            </w:r>
            <w:r w:rsidRPr="6D5098D0">
              <w:rPr>
                <w:spacing w:val="-2"/>
                <w:szCs w:val="19"/>
              </w:rPr>
              <w:t xml:space="preserve"> </w:t>
            </w:r>
            <w:r w:rsidRPr="6D5098D0">
              <w:rPr>
                <w:szCs w:val="19"/>
              </w:rPr>
              <w:t>question</w:t>
            </w:r>
          </w:p>
          <w:p w14:paraId="078A5865" w14:textId="77777777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8"/>
              <w:rPr>
                <w:szCs w:val="19"/>
              </w:rPr>
            </w:pPr>
            <w:r w:rsidRPr="6D5098D0">
              <w:rPr>
                <w:szCs w:val="19"/>
              </w:rPr>
              <w:t>evaluate the reliability and validity of the experimental</w:t>
            </w:r>
            <w:r w:rsidRPr="6D5098D0">
              <w:rPr>
                <w:spacing w:val="-2"/>
                <w:szCs w:val="19"/>
              </w:rPr>
              <w:t xml:space="preserve"> </w:t>
            </w:r>
            <w:r w:rsidRPr="6D5098D0">
              <w:rPr>
                <w:szCs w:val="19"/>
              </w:rPr>
              <w:t>process</w:t>
            </w:r>
          </w:p>
          <w:p w14:paraId="616DC8FF" w14:textId="324789B2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4"/>
              </w:tabs>
              <w:spacing w:before="38"/>
              <w:rPr>
                <w:szCs w:val="19"/>
              </w:rPr>
            </w:pPr>
            <w:r>
              <w:rPr>
                <w:szCs w:val="19"/>
              </w:rPr>
              <w:t>s</w:t>
            </w:r>
            <w:r w:rsidRPr="6D5098D0">
              <w:rPr>
                <w:szCs w:val="19"/>
              </w:rPr>
              <w:t>uggest possible improvements and</w:t>
            </w:r>
            <w:r w:rsidR="0044204E">
              <w:rPr>
                <w:szCs w:val="19"/>
              </w:rPr>
              <w:t>/or</w:t>
            </w:r>
            <w:r w:rsidRPr="6D5098D0">
              <w:rPr>
                <w:szCs w:val="19"/>
              </w:rPr>
              <w:t xml:space="preserve"> extensions to the</w:t>
            </w:r>
            <w:r w:rsidRPr="6D5098D0">
              <w:rPr>
                <w:spacing w:val="-3"/>
                <w:szCs w:val="19"/>
              </w:rPr>
              <w:t xml:space="preserve"> </w:t>
            </w:r>
            <w:r w:rsidRPr="6D5098D0">
              <w:rPr>
                <w:szCs w:val="19"/>
              </w:rPr>
              <w:t>experiment</w:t>
            </w:r>
          </w:p>
          <w:p w14:paraId="4BC4C237" w14:textId="77777777" w:rsidR="005223C6" w:rsidRDefault="005223C6" w:rsidP="002E420D">
            <w:pPr>
              <w:pStyle w:val="TableParagraph"/>
              <w:numPr>
                <w:ilvl w:val="0"/>
                <w:numId w:val="16"/>
              </w:numPr>
              <w:tabs>
                <w:tab w:val="left" w:pos="283"/>
              </w:tabs>
              <w:spacing w:before="48"/>
              <w:rPr>
                <w:szCs w:val="19"/>
              </w:rPr>
            </w:pPr>
            <w:r w:rsidRPr="6D5098D0">
              <w:rPr>
                <w:szCs w:val="19"/>
              </w:rPr>
              <w:t>communicate findings in an appropriate scientific genre, i.e. scientific</w:t>
            </w:r>
            <w:r w:rsidRPr="6D5098D0">
              <w:rPr>
                <w:spacing w:val="-5"/>
                <w:szCs w:val="19"/>
              </w:rPr>
              <w:t xml:space="preserve"> </w:t>
            </w:r>
            <w:r w:rsidRPr="6D5098D0">
              <w:rPr>
                <w:szCs w:val="19"/>
              </w:rPr>
              <w:t>report.</w:t>
            </w:r>
          </w:p>
          <w:p w14:paraId="565BA12E" w14:textId="77777777" w:rsidR="005223C6" w:rsidRDefault="005223C6" w:rsidP="005223C6">
            <w:pPr>
              <w:pStyle w:val="TableParagraph"/>
              <w:tabs>
                <w:tab w:val="left" w:pos="284"/>
              </w:tabs>
              <w:spacing w:before="38"/>
              <w:ind w:left="112"/>
              <w:rPr>
                <w:szCs w:val="19"/>
              </w:rPr>
            </w:pPr>
          </w:p>
          <w:p w14:paraId="729FFBA4" w14:textId="3827B363" w:rsidR="005223C6" w:rsidRPr="005223C6" w:rsidRDefault="005223C6" w:rsidP="005223C6">
            <w:pPr>
              <w:pStyle w:val="TableParagraph"/>
              <w:tabs>
                <w:tab w:val="left" w:pos="279"/>
              </w:tabs>
              <w:spacing w:before="38"/>
              <w:ind w:left="112"/>
              <w:rPr>
                <w:szCs w:val="19"/>
              </w:rPr>
            </w:pPr>
            <w:r w:rsidRPr="6D5098D0">
              <w:rPr>
                <w:szCs w:val="19"/>
              </w:rPr>
              <w:t>*The steps indicated with an asterisk above may be completed in groups. All other elements must be completed individually.</w:t>
            </w:r>
          </w:p>
        </w:tc>
      </w:tr>
      <w:tr w:rsidR="005223C6" w14:paraId="1583A3C4" w14:textId="77777777" w:rsidTr="005223C6">
        <w:trPr>
          <w:gridAfter w:val="1"/>
          <w:wAfter w:w="11" w:type="dxa"/>
          <w:trHeight w:val="474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6AB3F9D0" w14:textId="77777777" w:rsidR="005223C6" w:rsidRDefault="005223C6">
            <w:pPr>
              <w:pStyle w:val="TableParagraph"/>
              <w:spacing w:before="84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Stimulus</w:t>
            </w:r>
          </w:p>
        </w:tc>
      </w:tr>
      <w:tr w:rsidR="005223C6" w14:paraId="691B0664" w14:textId="77777777" w:rsidTr="005223C6">
        <w:trPr>
          <w:gridAfter w:val="1"/>
          <w:wAfter w:w="11" w:type="dxa"/>
          <w:trHeight w:val="412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hideMark/>
          </w:tcPr>
          <w:p w14:paraId="762E4BB3" w14:textId="77777777" w:rsidR="005223C6" w:rsidRDefault="005223C6">
            <w:pPr>
              <w:pStyle w:val="TableParagraph"/>
              <w:spacing w:before="87"/>
              <w:ind w:left="107"/>
              <w:rPr>
                <w:sz w:val="19"/>
                <w:lang w:val="en-US"/>
              </w:rPr>
            </w:pPr>
            <w:r>
              <w:rPr>
                <w:w w:val="99"/>
                <w:sz w:val="19"/>
                <w:lang w:val="en-US"/>
              </w:rPr>
              <w:t>—</w:t>
            </w:r>
          </w:p>
        </w:tc>
      </w:tr>
      <w:tr w:rsidR="005223C6" w14:paraId="0A1DF159" w14:textId="77777777" w:rsidTr="005223C6">
        <w:trPr>
          <w:gridAfter w:val="1"/>
          <w:wAfter w:w="11" w:type="dxa"/>
          <w:trHeight w:val="474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hideMark/>
          </w:tcPr>
          <w:p w14:paraId="4CD1079D" w14:textId="77777777" w:rsidR="005223C6" w:rsidRDefault="005223C6">
            <w:pPr>
              <w:pStyle w:val="TableParagraph"/>
              <w:spacing w:before="84"/>
              <w:ind w:left="107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Checkpoints</w:t>
            </w:r>
          </w:p>
        </w:tc>
      </w:tr>
      <w:tr w:rsidR="005223C6" w14:paraId="2CAB51C5" w14:textId="77777777" w:rsidTr="00552316">
        <w:trPr>
          <w:gridAfter w:val="1"/>
          <w:wAfter w:w="11" w:type="dxa"/>
          <w:trHeight w:val="44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39C0989B" w14:textId="2D14BB13" w:rsidR="005223C6" w:rsidRDefault="00B46E01" w:rsidP="002E420D">
            <w:pPr>
              <w:pStyle w:val="TableParagraph"/>
              <w:numPr>
                <w:ilvl w:val="0"/>
                <w:numId w:val="20"/>
              </w:numPr>
              <w:tabs>
                <w:tab w:val="left" w:pos="449"/>
              </w:tabs>
              <w:spacing w:before="89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Week 5 Lesson 1 – Research Question</w:t>
            </w:r>
          </w:p>
        </w:tc>
      </w:tr>
      <w:tr w:rsidR="005223C6" w14:paraId="3C866A83" w14:textId="77777777" w:rsidTr="00552316">
        <w:trPr>
          <w:gridAfter w:val="1"/>
          <w:wAfter w:w="11" w:type="dxa"/>
          <w:trHeight w:val="438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436CB5C7" w14:textId="5AD41F94" w:rsidR="005223C6" w:rsidRDefault="0083511F" w:rsidP="002E420D">
            <w:pPr>
              <w:pStyle w:val="TableParagraph"/>
              <w:numPr>
                <w:ilvl w:val="0"/>
                <w:numId w:val="21"/>
              </w:numPr>
              <w:tabs>
                <w:tab w:val="left" w:pos="449"/>
              </w:tabs>
              <w:spacing w:before="87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Week 6</w:t>
            </w:r>
            <w:r w:rsidR="0004204C">
              <w:rPr>
                <w:sz w:val="19"/>
                <w:lang w:val="en-US"/>
              </w:rPr>
              <w:t xml:space="preserve"> Lesson 1 – Rationale </w:t>
            </w:r>
          </w:p>
        </w:tc>
      </w:tr>
      <w:tr w:rsidR="005223C6" w14:paraId="1CAFDC66" w14:textId="77777777" w:rsidTr="00552316">
        <w:trPr>
          <w:gridAfter w:val="1"/>
          <w:wAfter w:w="11" w:type="dxa"/>
          <w:trHeight w:val="44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0BB0E78E" w14:textId="52255E53" w:rsidR="005223C6" w:rsidRDefault="00190BFF" w:rsidP="002E420D">
            <w:pPr>
              <w:pStyle w:val="TableParagraph"/>
              <w:numPr>
                <w:ilvl w:val="0"/>
                <w:numId w:val="22"/>
              </w:numPr>
              <w:tabs>
                <w:tab w:val="left" w:pos="449"/>
              </w:tabs>
              <w:spacing w:before="89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Week 7 Lesson 1 – Analysis of Data</w:t>
            </w:r>
          </w:p>
        </w:tc>
      </w:tr>
      <w:tr w:rsidR="005223C6" w14:paraId="1D3EA38B" w14:textId="77777777" w:rsidTr="00552316">
        <w:trPr>
          <w:gridAfter w:val="1"/>
          <w:wAfter w:w="11" w:type="dxa"/>
          <w:trHeight w:val="44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21A6F62B" w14:textId="19D7A82E" w:rsidR="005223C6" w:rsidRDefault="00AC4AB9" w:rsidP="002E420D">
            <w:pPr>
              <w:pStyle w:val="TableParagraph"/>
              <w:numPr>
                <w:ilvl w:val="0"/>
                <w:numId w:val="23"/>
              </w:numPr>
              <w:tabs>
                <w:tab w:val="left" w:pos="449"/>
              </w:tabs>
              <w:spacing w:before="89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 xml:space="preserve">Week 9 </w:t>
            </w:r>
            <w:r w:rsidR="001C1423">
              <w:rPr>
                <w:sz w:val="19"/>
                <w:lang w:val="en-US"/>
              </w:rPr>
              <w:t>Thursday</w:t>
            </w:r>
            <w:r>
              <w:rPr>
                <w:sz w:val="19"/>
                <w:lang w:val="en-US"/>
              </w:rPr>
              <w:t xml:space="preserve"> – </w:t>
            </w:r>
            <w:r>
              <w:rPr>
                <w:b/>
                <w:bCs/>
                <w:sz w:val="19"/>
                <w:lang w:val="en-US"/>
              </w:rPr>
              <w:t>Full draft due</w:t>
            </w:r>
            <w:r w:rsidR="001C1423">
              <w:rPr>
                <w:b/>
                <w:bCs/>
                <w:sz w:val="19"/>
                <w:lang w:val="en-US"/>
              </w:rPr>
              <w:t xml:space="preserve"> before 9:00am</w:t>
            </w:r>
          </w:p>
        </w:tc>
      </w:tr>
      <w:tr w:rsidR="005223C6" w14:paraId="07882892" w14:textId="77777777" w:rsidTr="00356253">
        <w:trPr>
          <w:gridAfter w:val="1"/>
          <w:wAfter w:w="11" w:type="dxa"/>
          <w:trHeight w:val="412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  <w:hideMark/>
          </w:tcPr>
          <w:p w14:paraId="4176D9A3" w14:textId="2408ED19" w:rsidR="005223C6" w:rsidRDefault="005223C6" w:rsidP="00542F51">
            <w:pPr>
              <w:pStyle w:val="TableParagraph"/>
              <w:spacing w:before="84"/>
              <w:ind w:left="107"/>
              <w:rPr>
                <w:b/>
                <w:sz w:val="19"/>
                <w:lang w:val="en-US"/>
              </w:rPr>
            </w:pPr>
            <w:r w:rsidRPr="00542F51">
              <w:rPr>
                <w:b/>
                <w:sz w:val="19"/>
                <w:lang w:val="en-US"/>
              </w:rPr>
              <w:t>Assessment objective/s</w:t>
            </w:r>
          </w:p>
        </w:tc>
      </w:tr>
      <w:tr w:rsidR="005223C6" w14:paraId="04B87F69" w14:textId="77777777" w:rsidTr="00356253">
        <w:trPr>
          <w:gridAfter w:val="1"/>
          <w:wAfter w:w="11" w:type="dxa"/>
          <w:trHeight w:val="67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2531DB58" w14:textId="3149F384" w:rsidR="005223C6" w:rsidRPr="00F83214" w:rsidRDefault="00A513B7" w:rsidP="00552316">
            <w:pPr>
              <w:pStyle w:val="BodyText"/>
              <w:widowControl/>
              <w:numPr>
                <w:ilvl w:val="0"/>
                <w:numId w:val="27"/>
              </w:numPr>
              <w:autoSpaceDE/>
              <w:autoSpaceDN/>
              <w:spacing w:after="120" w:line="264" w:lineRule="auto"/>
              <w:rPr>
                <w:rFonts w:asciiTheme="minorHAnsi" w:hAnsiTheme="minorHAnsi" w:cstheme="minorHAnsi"/>
                <w:sz w:val="22"/>
                <w:szCs w:val="22"/>
                <w:shd w:val="clear" w:color="auto" w:fill="C1F0FF"/>
                <w:lang w:eastAsia="en-US"/>
                <w14:numForm w14:val="lining"/>
              </w:rPr>
            </w:pPr>
            <w:r w:rsidRPr="00F83214">
              <w:rPr>
                <w:sz w:val="22"/>
                <w:szCs w:val="22"/>
              </w:rPr>
              <w:t>Describe ideas and findings about properties and structure of atoms and materials, and chemical reactions in terms of reactants, products and energy change.</w:t>
            </w:r>
          </w:p>
        </w:tc>
      </w:tr>
      <w:tr w:rsidR="005223C6" w14:paraId="7912B019" w14:textId="77777777" w:rsidTr="00356253">
        <w:trPr>
          <w:gridAfter w:val="1"/>
          <w:wAfter w:w="11" w:type="dxa"/>
          <w:trHeight w:val="67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58C0D75B" w14:textId="20429827" w:rsidR="005223C6" w:rsidRPr="00F83214" w:rsidRDefault="001033CD" w:rsidP="001033CD">
            <w:pPr>
              <w:pStyle w:val="BodyText"/>
              <w:widowControl/>
              <w:numPr>
                <w:ilvl w:val="0"/>
                <w:numId w:val="27"/>
              </w:numPr>
              <w:autoSpaceDE/>
              <w:autoSpaceDN/>
              <w:spacing w:after="120" w:line="264" w:lineRule="auto"/>
              <w:rPr>
                <w:rFonts w:asciiTheme="minorHAnsi" w:hAnsiTheme="minorHAnsi" w:cstheme="minorHAnsi"/>
                <w:sz w:val="22"/>
                <w:szCs w:val="22"/>
                <w:shd w:val="clear" w:color="auto" w:fill="C1F0FF"/>
                <w:lang w:eastAsia="en-US"/>
                <w14:numForm w14:val="lining"/>
              </w:rPr>
            </w:pPr>
            <w:r w:rsidRPr="00F83214">
              <w:rPr>
                <w:sz w:val="22"/>
                <w:szCs w:val="22"/>
              </w:rPr>
              <w:t>Apply understanding of properties and structure of atoms and materials, and chemical reactions in terms of reactants, products and energy change.</w:t>
            </w:r>
          </w:p>
        </w:tc>
      </w:tr>
      <w:tr w:rsidR="005223C6" w14:paraId="1E5C06F8" w14:textId="77777777" w:rsidTr="00356253">
        <w:trPr>
          <w:gridAfter w:val="1"/>
          <w:wAfter w:w="11" w:type="dxa"/>
          <w:trHeight w:val="669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1BC637EC" w14:textId="16B503F1" w:rsidR="005223C6" w:rsidRPr="00F83214" w:rsidRDefault="00B10BE3" w:rsidP="00B10BE3">
            <w:pPr>
              <w:pStyle w:val="BodyText"/>
              <w:widowControl/>
              <w:numPr>
                <w:ilvl w:val="0"/>
                <w:numId w:val="27"/>
              </w:numPr>
              <w:autoSpaceDE/>
              <w:autoSpaceDN/>
              <w:spacing w:after="120" w:line="264" w:lineRule="auto"/>
              <w:rPr>
                <w:rFonts w:asciiTheme="minorHAnsi" w:hAnsiTheme="minorHAnsi" w:cstheme="minorHAnsi"/>
                <w:sz w:val="22"/>
                <w:szCs w:val="22"/>
                <w:shd w:val="clear" w:color="auto" w:fill="C1F0FF"/>
                <w:lang w:eastAsia="en-US"/>
                <w14:numForm w14:val="lining"/>
              </w:rPr>
            </w:pPr>
            <w:r w:rsidRPr="00F83214">
              <w:rPr>
                <w:sz w:val="22"/>
                <w:szCs w:val="22"/>
              </w:rPr>
              <w:t>Analyse data about properties and structure of atoms and materials, and chemical reactions in terms of reactants, products and energy change.</w:t>
            </w:r>
          </w:p>
        </w:tc>
      </w:tr>
      <w:tr w:rsidR="005223C6" w14:paraId="5C6459F5" w14:textId="77777777" w:rsidTr="00356253">
        <w:trPr>
          <w:gridAfter w:val="1"/>
          <w:wAfter w:w="11" w:type="dxa"/>
          <w:trHeight w:val="669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2E646430" w14:textId="2F7C3786" w:rsidR="005223C6" w:rsidRPr="00F83214" w:rsidRDefault="000F67FC" w:rsidP="000F67FC">
            <w:pPr>
              <w:pStyle w:val="BodyText"/>
              <w:widowControl/>
              <w:numPr>
                <w:ilvl w:val="0"/>
                <w:numId w:val="27"/>
              </w:numPr>
              <w:autoSpaceDE/>
              <w:autoSpaceDN/>
              <w:spacing w:after="120" w:line="264" w:lineRule="auto"/>
              <w:rPr>
                <w:rFonts w:asciiTheme="minorHAnsi" w:hAnsiTheme="minorHAnsi" w:cstheme="minorHAnsi"/>
                <w:sz w:val="22"/>
                <w:szCs w:val="22"/>
                <w:shd w:val="clear" w:color="auto" w:fill="C1F0FF"/>
                <w:lang w:eastAsia="en-US"/>
                <w14:numForm w14:val="lining"/>
              </w:rPr>
            </w:pPr>
            <w:r w:rsidRPr="00F83214">
              <w:rPr>
                <w:sz w:val="22"/>
                <w:szCs w:val="22"/>
              </w:rPr>
              <w:t>Interpret evidence about properties and structure of atoms and materials, and chemical reactions in terms of reactants, products and energy change.</w:t>
            </w:r>
          </w:p>
        </w:tc>
      </w:tr>
      <w:tr w:rsidR="005223C6" w14:paraId="0544EF9D" w14:textId="77777777" w:rsidTr="00356253">
        <w:trPr>
          <w:gridAfter w:val="1"/>
          <w:wAfter w:w="11" w:type="dxa"/>
          <w:trHeight w:val="669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23295F97" w14:textId="0599C0A7" w:rsidR="005223C6" w:rsidRPr="00F83214" w:rsidRDefault="003B746C" w:rsidP="003B746C">
            <w:pPr>
              <w:pStyle w:val="BodyText"/>
              <w:widowControl/>
              <w:numPr>
                <w:ilvl w:val="0"/>
                <w:numId w:val="27"/>
              </w:numPr>
              <w:autoSpaceDE/>
              <w:autoSpaceDN/>
              <w:spacing w:after="120" w:line="264" w:lineRule="auto"/>
              <w:rPr>
                <w:rFonts w:asciiTheme="minorHAnsi" w:hAnsiTheme="minorHAnsi" w:cstheme="minorHAnsi"/>
                <w:sz w:val="22"/>
                <w:szCs w:val="22"/>
                <w:shd w:val="clear" w:color="auto" w:fill="C1F0FF"/>
                <w:lang w:eastAsia="en-US"/>
                <w14:numForm w14:val="lining"/>
              </w:rPr>
            </w:pPr>
            <w:r w:rsidRPr="00F83214">
              <w:rPr>
                <w:sz w:val="22"/>
                <w:szCs w:val="22"/>
              </w:rPr>
              <w:t>Evaluate processes, claims and conclusions about properties and structure of atoms and materials, and chemical reactions in terms of reactants, products and energy change.</w:t>
            </w:r>
          </w:p>
        </w:tc>
      </w:tr>
      <w:tr w:rsidR="005223C6" w14:paraId="251D8EB5" w14:textId="77777777" w:rsidTr="00356253">
        <w:trPr>
          <w:gridAfter w:val="1"/>
          <w:wAfter w:w="11" w:type="dxa"/>
          <w:trHeight w:val="67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48489F8C" w14:textId="317EA534" w:rsidR="005223C6" w:rsidRDefault="00F83214" w:rsidP="00F83214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  <w:sz w:val="18"/>
                <w:lang w:val="en-US"/>
              </w:rPr>
            </w:pPr>
            <w:r>
              <w:t>Investigate phenomena associated with properties and structure of atoms and materials, and chemical reactions in terms of reactants, products and energy change.</w:t>
            </w:r>
          </w:p>
        </w:tc>
      </w:tr>
      <w:tr w:rsidR="005223C6" w14:paraId="42191041" w14:textId="77777777" w:rsidTr="00356253">
        <w:trPr>
          <w:gridAfter w:val="1"/>
          <w:wAfter w:w="11" w:type="dxa"/>
          <w:trHeight w:val="671"/>
        </w:trPr>
        <w:tc>
          <w:tcPr>
            <w:tcW w:w="10347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5A20D211" w14:textId="77777777" w:rsidR="005223C6" w:rsidRDefault="005223C6" w:rsidP="005223C6">
            <w:pPr>
              <w:pStyle w:val="Tabletext"/>
              <w:ind w:left="141"/>
              <w:rPr>
                <w:b/>
              </w:rPr>
            </w:pPr>
            <w:r>
              <w:rPr>
                <w:b/>
              </w:rPr>
              <w:t>Feedback</w:t>
            </w:r>
          </w:p>
          <w:p w14:paraId="6619B54E" w14:textId="77777777" w:rsidR="005223C6" w:rsidRDefault="005223C6" w:rsidP="005223C6">
            <w:pPr>
              <w:pStyle w:val="TableParagraph"/>
              <w:ind w:left="141"/>
              <w:rPr>
                <w:szCs w:val="19"/>
              </w:rPr>
            </w:pPr>
          </w:p>
          <w:p w14:paraId="3762E9BF" w14:textId="77777777" w:rsidR="00542F51" w:rsidRDefault="00542F51" w:rsidP="005223C6">
            <w:pPr>
              <w:pStyle w:val="TableParagraph"/>
              <w:ind w:left="141"/>
              <w:rPr>
                <w:szCs w:val="19"/>
              </w:rPr>
            </w:pPr>
          </w:p>
          <w:p w14:paraId="40B38599" w14:textId="77777777" w:rsidR="00542F51" w:rsidRDefault="00542F51" w:rsidP="005223C6">
            <w:pPr>
              <w:pStyle w:val="TableParagraph"/>
              <w:ind w:left="141"/>
              <w:rPr>
                <w:szCs w:val="19"/>
              </w:rPr>
            </w:pPr>
          </w:p>
        </w:tc>
      </w:tr>
    </w:tbl>
    <w:tbl>
      <w:tblPr>
        <w:tblStyle w:val="QCAAtablestyle41"/>
        <w:tblpPr w:leftFromText="180" w:rightFromText="180" w:vertAnchor="page" w:horzAnchor="margin" w:tblpX="421" w:tblpY="990"/>
        <w:tblW w:w="4644" w:type="pct"/>
        <w:tblInd w:w="0" w:type="dxa"/>
        <w:tblLayout w:type="fixed"/>
        <w:tblLook w:val="0480" w:firstRow="0" w:lastRow="0" w:firstColumn="1" w:lastColumn="0" w:noHBand="0" w:noVBand="1"/>
      </w:tblPr>
      <w:tblGrid>
        <w:gridCol w:w="10347"/>
      </w:tblGrid>
      <w:tr w:rsidR="000414A4" w:rsidRPr="00440BCC" w14:paraId="61DD3CE6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F2F2F2" w:themeFill="background1" w:themeFillShade="F2"/>
          </w:tcPr>
          <w:p w14:paraId="3159ECC6" w14:textId="544CC4D8" w:rsidR="000414A4" w:rsidRPr="00440BCC" w:rsidRDefault="00CE16B0" w:rsidP="00542F51">
            <w:pPr>
              <w:pStyle w:val="TableParagraph"/>
              <w:spacing w:before="84"/>
              <w:ind w:left="107"/>
            </w:pPr>
            <w:r w:rsidRPr="00542F51">
              <w:rPr>
                <w:b/>
                <w:lang w:val="en-US"/>
              </w:rPr>
              <w:lastRenderedPageBreak/>
              <w:t>Authentication strategies</w:t>
            </w:r>
          </w:p>
        </w:tc>
      </w:tr>
      <w:tr w:rsidR="00542F51" w:rsidRPr="00440BCC" w14:paraId="7135BEA7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7F761CA4" w14:textId="5AB23D2C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The teacher will provide class time for task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completion.</w:t>
            </w:r>
          </w:p>
        </w:tc>
      </w:tr>
      <w:tr w:rsidR="00542F51" w:rsidRPr="00440BCC" w14:paraId="5539247C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4A706756" w14:textId="2381C7E3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Students will provide documentation of their progress at indicated checkpoints.</w:t>
            </w:r>
          </w:p>
        </w:tc>
      </w:tr>
      <w:tr w:rsidR="00542F51" w:rsidRPr="00440BCC" w14:paraId="15C3AB9D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0C398583" w14:textId="17A1B802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The teacher will collect and annotate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drafts.</w:t>
            </w:r>
          </w:p>
        </w:tc>
      </w:tr>
      <w:tr w:rsidR="00542F51" w:rsidRPr="00440BCC" w14:paraId="69FDFB08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3CCEF0F0" w14:textId="1998FDCE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The teacher will conduct interviews or consultations with each student as they develop the</w:t>
            </w:r>
            <w:r>
              <w:rPr>
                <w:spacing w:val="-15"/>
                <w:lang w:val="en-US"/>
              </w:rPr>
              <w:t xml:space="preserve"> </w:t>
            </w:r>
            <w:r>
              <w:rPr>
                <w:lang w:val="en-US"/>
              </w:rPr>
              <w:t>response.</w:t>
            </w:r>
          </w:p>
        </w:tc>
      </w:tr>
      <w:tr w:rsidR="00542F51" w:rsidRPr="00440BCC" w14:paraId="1539A8E5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7DDCA883" w14:textId="40F9384E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Students will use plagiarism-detection software at submission of the response.</w:t>
            </w:r>
          </w:p>
        </w:tc>
      </w:tr>
      <w:tr w:rsidR="00542F51" w:rsidRPr="00440BCC" w14:paraId="0CA0A572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6011240B" w14:textId="5E7C4CAD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Students must acknowledge all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sources.</w:t>
            </w:r>
          </w:p>
        </w:tc>
      </w:tr>
      <w:tr w:rsidR="00542F51" w:rsidRPr="00440BCC" w14:paraId="025AD235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09F7CC07" w14:textId="65CCD823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The teacher will provide class time for task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completion.</w:t>
            </w:r>
          </w:p>
        </w:tc>
      </w:tr>
      <w:tr w:rsidR="00542F51" w:rsidRPr="00440BCC" w14:paraId="0041BEF5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35D67B37" w14:textId="72EB59BC" w:rsidR="00542F51" w:rsidRPr="00440BCC" w:rsidRDefault="00542F51" w:rsidP="00542F51">
            <w:pPr>
              <w:pStyle w:val="TableBullet"/>
              <w:tabs>
                <w:tab w:val="num" w:pos="170"/>
              </w:tabs>
              <w:spacing w:line="240" w:lineRule="auto"/>
              <w:ind w:left="170" w:hanging="170"/>
            </w:pPr>
            <w:r>
              <w:rPr>
                <w:lang w:val="en-US"/>
              </w:rPr>
              <w:t>Students will provide documentation of their progress at indicated checkpoints.</w:t>
            </w:r>
          </w:p>
        </w:tc>
      </w:tr>
      <w:tr w:rsidR="00542F51" w:rsidRPr="00440BCC" w14:paraId="1FF41C90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F2F2F2" w:themeFill="background1" w:themeFillShade="F2"/>
          </w:tcPr>
          <w:p w14:paraId="78B05685" w14:textId="02EB6628" w:rsidR="00542F51" w:rsidRDefault="00542F51" w:rsidP="00542F51">
            <w:pPr>
              <w:pStyle w:val="TableBullet"/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Scaffolding</w:t>
            </w:r>
          </w:p>
        </w:tc>
      </w:tr>
      <w:tr w:rsidR="00542F51" w:rsidRPr="00440BCC" w14:paraId="44671AF1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546BA39E" w14:textId="77777777" w:rsidR="00542F51" w:rsidRDefault="00542F51" w:rsidP="00542F51">
            <w:pPr>
              <w:spacing w:line="276" w:lineRule="auto"/>
              <w:ind w:left="142" w:right="326"/>
              <w:rPr>
                <w:szCs w:val="19"/>
              </w:rPr>
            </w:pPr>
            <w:r w:rsidRPr="6D5098D0">
              <w:rPr>
                <w:szCs w:val="19"/>
              </w:rPr>
              <w:t>The response must be presented using an appropriate scientific genre (i.e. scientific report) and contain:</w:t>
            </w:r>
          </w:p>
          <w:p w14:paraId="4070D158" w14:textId="77777777" w:rsidR="00542F51" w:rsidRDefault="00542F51" w:rsidP="002E420D">
            <w:pPr>
              <w:numPr>
                <w:ilvl w:val="0"/>
                <w:numId w:val="25"/>
              </w:numPr>
              <w:spacing w:before="42" w:line="276" w:lineRule="auto"/>
              <w:rPr>
                <w:szCs w:val="19"/>
              </w:rPr>
            </w:pPr>
            <w:proofErr w:type="gramStart"/>
            <w:r w:rsidRPr="6D5098D0">
              <w:rPr>
                <w:szCs w:val="19"/>
              </w:rPr>
              <w:t>a research</w:t>
            </w:r>
            <w:proofErr w:type="gramEnd"/>
            <w:r w:rsidRPr="6D5098D0">
              <w:rPr>
                <w:spacing w:val="-1"/>
                <w:szCs w:val="19"/>
              </w:rPr>
              <w:t xml:space="preserve"> </w:t>
            </w:r>
            <w:r w:rsidRPr="6D5098D0">
              <w:rPr>
                <w:szCs w:val="19"/>
              </w:rPr>
              <w:t>question</w:t>
            </w:r>
          </w:p>
          <w:p w14:paraId="431BFADB" w14:textId="77777777" w:rsidR="00542F51" w:rsidRDefault="00542F51" w:rsidP="002E420D">
            <w:pPr>
              <w:numPr>
                <w:ilvl w:val="0"/>
                <w:numId w:val="25"/>
              </w:numPr>
              <w:spacing w:before="38" w:line="276" w:lineRule="auto"/>
              <w:rPr>
                <w:szCs w:val="19"/>
              </w:rPr>
            </w:pPr>
            <w:r w:rsidRPr="6D5098D0">
              <w:rPr>
                <w:szCs w:val="19"/>
              </w:rPr>
              <w:t>a rationale for the</w:t>
            </w:r>
            <w:r w:rsidRPr="6D5098D0">
              <w:rPr>
                <w:spacing w:val="-2"/>
                <w:szCs w:val="19"/>
              </w:rPr>
              <w:t xml:space="preserve"> </w:t>
            </w:r>
            <w:r w:rsidRPr="6D5098D0">
              <w:rPr>
                <w:szCs w:val="19"/>
              </w:rPr>
              <w:t>experiment</w:t>
            </w:r>
          </w:p>
          <w:p w14:paraId="23736DE4" w14:textId="77777777" w:rsidR="00542F51" w:rsidRDefault="00542F51" w:rsidP="002E420D">
            <w:pPr>
              <w:numPr>
                <w:ilvl w:val="0"/>
                <w:numId w:val="25"/>
              </w:numPr>
              <w:spacing w:before="39" w:line="276" w:lineRule="auto"/>
              <w:rPr>
                <w:szCs w:val="19"/>
              </w:rPr>
            </w:pPr>
            <w:r w:rsidRPr="6D5098D0">
              <w:rPr>
                <w:szCs w:val="19"/>
              </w:rPr>
              <w:t>reference to the initial experiment and identification and justification of modifications to the</w:t>
            </w:r>
            <w:r w:rsidRPr="6D5098D0">
              <w:rPr>
                <w:spacing w:val="-20"/>
                <w:szCs w:val="19"/>
              </w:rPr>
              <w:t xml:space="preserve"> </w:t>
            </w:r>
            <w:r w:rsidRPr="6D5098D0">
              <w:rPr>
                <w:szCs w:val="19"/>
              </w:rPr>
              <w:t>methodology</w:t>
            </w:r>
          </w:p>
          <w:p w14:paraId="1E4B7E80" w14:textId="77777777" w:rsidR="00542F51" w:rsidRDefault="00542F51" w:rsidP="002E420D">
            <w:pPr>
              <w:numPr>
                <w:ilvl w:val="0"/>
                <w:numId w:val="25"/>
              </w:numPr>
              <w:spacing w:before="38" w:line="276" w:lineRule="auto"/>
              <w:rPr>
                <w:szCs w:val="19"/>
              </w:rPr>
            </w:pPr>
            <w:r w:rsidRPr="6D5098D0">
              <w:rPr>
                <w:szCs w:val="19"/>
              </w:rPr>
              <w:t>raw and processed qualitative data and/or quantitative</w:t>
            </w:r>
            <w:r w:rsidRPr="6D5098D0">
              <w:rPr>
                <w:spacing w:val="-3"/>
                <w:szCs w:val="19"/>
              </w:rPr>
              <w:t xml:space="preserve"> </w:t>
            </w:r>
            <w:r w:rsidRPr="6D5098D0">
              <w:rPr>
                <w:szCs w:val="19"/>
              </w:rPr>
              <w:t>data</w:t>
            </w:r>
          </w:p>
          <w:p w14:paraId="5140B097" w14:textId="77777777" w:rsidR="00542F51" w:rsidRDefault="00542F51" w:rsidP="002E420D">
            <w:pPr>
              <w:numPr>
                <w:ilvl w:val="0"/>
                <w:numId w:val="25"/>
              </w:numPr>
              <w:spacing w:before="38" w:line="276" w:lineRule="auto"/>
              <w:rPr>
                <w:szCs w:val="19"/>
              </w:rPr>
            </w:pPr>
            <w:r w:rsidRPr="6D5098D0">
              <w:rPr>
                <w:szCs w:val="19"/>
              </w:rPr>
              <w:t>analysis of the</w:t>
            </w:r>
            <w:r w:rsidRPr="6D5098D0">
              <w:rPr>
                <w:spacing w:val="1"/>
                <w:szCs w:val="19"/>
              </w:rPr>
              <w:t xml:space="preserve"> </w:t>
            </w:r>
            <w:r w:rsidRPr="6D5098D0">
              <w:rPr>
                <w:szCs w:val="19"/>
              </w:rPr>
              <w:t>evidence</w:t>
            </w:r>
          </w:p>
          <w:p w14:paraId="39C3849F" w14:textId="77777777" w:rsidR="00542F51" w:rsidRDefault="00542F51" w:rsidP="002E420D">
            <w:pPr>
              <w:numPr>
                <w:ilvl w:val="0"/>
                <w:numId w:val="25"/>
              </w:numPr>
              <w:spacing w:before="39" w:line="276" w:lineRule="auto"/>
              <w:rPr>
                <w:szCs w:val="19"/>
              </w:rPr>
            </w:pPr>
            <w:r w:rsidRPr="6D5098D0">
              <w:rPr>
                <w:szCs w:val="19"/>
              </w:rPr>
              <w:t>conclusion/s based on the interpretation of the evidence</w:t>
            </w:r>
          </w:p>
          <w:p w14:paraId="1CC39397" w14:textId="77777777" w:rsidR="00542F51" w:rsidRDefault="00542F51" w:rsidP="002E420D">
            <w:pPr>
              <w:numPr>
                <w:ilvl w:val="0"/>
                <w:numId w:val="25"/>
              </w:numPr>
              <w:spacing w:before="38" w:line="276" w:lineRule="auto"/>
              <w:rPr>
                <w:szCs w:val="19"/>
              </w:rPr>
            </w:pPr>
            <w:r w:rsidRPr="6D5098D0">
              <w:rPr>
                <w:szCs w:val="19"/>
              </w:rPr>
              <w:t>an evaluation of the methodology and suggestions of improvements and extensions to the</w:t>
            </w:r>
            <w:r w:rsidRPr="6D5098D0">
              <w:rPr>
                <w:spacing w:val="-14"/>
                <w:szCs w:val="19"/>
              </w:rPr>
              <w:t xml:space="preserve"> </w:t>
            </w:r>
            <w:r w:rsidRPr="6D5098D0">
              <w:rPr>
                <w:szCs w:val="19"/>
              </w:rPr>
              <w:t>experiment</w:t>
            </w:r>
          </w:p>
          <w:p w14:paraId="41145754" w14:textId="376A844A" w:rsidR="00542F51" w:rsidRPr="00542F51" w:rsidRDefault="00542F51" w:rsidP="002E420D">
            <w:pPr>
              <w:numPr>
                <w:ilvl w:val="0"/>
                <w:numId w:val="25"/>
              </w:numPr>
              <w:spacing w:before="39" w:line="276" w:lineRule="auto"/>
              <w:rPr>
                <w:szCs w:val="19"/>
              </w:rPr>
            </w:pPr>
            <w:r w:rsidRPr="6D5098D0">
              <w:rPr>
                <w:szCs w:val="19"/>
              </w:rPr>
              <w:t>a reference</w:t>
            </w:r>
            <w:r w:rsidRPr="6D5098D0">
              <w:rPr>
                <w:spacing w:val="-1"/>
                <w:szCs w:val="19"/>
              </w:rPr>
              <w:t xml:space="preserve"> </w:t>
            </w:r>
            <w:proofErr w:type="gramStart"/>
            <w:r w:rsidRPr="6D5098D0">
              <w:rPr>
                <w:szCs w:val="19"/>
              </w:rPr>
              <w:t>list</w:t>
            </w:r>
            <w:proofErr w:type="gramEnd"/>
            <w:r w:rsidRPr="6D5098D0">
              <w:rPr>
                <w:szCs w:val="19"/>
              </w:rPr>
              <w:t>.</w:t>
            </w:r>
          </w:p>
        </w:tc>
      </w:tr>
      <w:tr w:rsidR="00542F51" w:rsidRPr="00440BCC" w14:paraId="24814EB7" w14:textId="77777777" w:rsidTr="00542F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7" w:type="dxa"/>
            <w:tcBorders>
              <w:top w:val="single" w:sz="4" w:space="0" w:color="A6A8AB"/>
              <w:bottom w:val="single" w:sz="4" w:space="0" w:color="A6A8AB"/>
            </w:tcBorders>
            <w:shd w:val="clear" w:color="auto" w:fill="auto"/>
          </w:tcPr>
          <w:p w14:paraId="3230779C" w14:textId="77777777" w:rsidR="00542F51" w:rsidRDefault="00542F51" w:rsidP="00542F51">
            <w:pPr>
              <w:spacing w:before="23" w:line="276" w:lineRule="auto"/>
              <w:ind w:left="142" w:right="701"/>
              <w:rPr>
                <w:b/>
              </w:rPr>
            </w:pPr>
            <w:r w:rsidRPr="6D5098D0">
              <w:rPr>
                <w:b/>
                <w:szCs w:val="19"/>
              </w:rPr>
              <w:t>An example of how one of the practicals could be modified to develop a research question</w:t>
            </w:r>
            <w:r>
              <w:rPr>
                <w:b/>
              </w:rPr>
              <w:t>:</w:t>
            </w:r>
          </w:p>
          <w:p w14:paraId="086961E2" w14:textId="77777777" w:rsidR="00542F51" w:rsidRDefault="00542F51" w:rsidP="00542F51">
            <w:pPr>
              <w:spacing w:before="23" w:line="276" w:lineRule="auto"/>
              <w:ind w:left="142" w:right="701"/>
              <w:rPr>
                <w:b/>
              </w:rPr>
            </w:pPr>
          </w:p>
          <w:p w14:paraId="4DDCD625" w14:textId="77777777" w:rsidR="00542F51" w:rsidRDefault="00542F51" w:rsidP="00542F51">
            <w:pPr>
              <w:spacing w:before="23" w:line="276" w:lineRule="auto"/>
              <w:ind w:left="142" w:right="701"/>
              <w:rPr>
                <w:szCs w:val="19"/>
              </w:rPr>
            </w:pPr>
            <w:r w:rsidRPr="6D5098D0">
              <w:rPr>
                <w:b/>
                <w:szCs w:val="19"/>
              </w:rPr>
              <w:t xml:space="preserve">Practical that will be modified: </w:t>
            </w:r>
            <w:r w:rsidRPr="6D5098D0">
              <w:rPr>
                <w:szCs w:val="19"/>
              </w:rPr>
              <w:t>Electrolysis of water (simulation).</w:t>
            </w:r>
          </w:p>
          <w:p w14:paraId="2C102861" w14:textId="77777777" w:rsidR="00542F51" w:rsidRDefault="00542F51" w:rsidP="00542F51">
            <w:pPr>
              <w:spacing w:before="14" w:line="276" w:lineRule="auto"/>
              <w:ind w:left="142" w:right="371"/>
              <w:rPr>
                <w:szCs w:val="19"/>
              </w:rPr>
            </w:pPr>
            <w:r w:rsidRPr="6D5098D0">
              <w:rPr>
                <w:b/>
                <w:szCs w:val="19"/>
              </w:rPr>
              <w:t xml:space="preserve">Research question: </w:t>
            </w:r>
            <w:r w:rsidRPr="6D5098D0">
              <w:rPr>
                <w:szCs w:val="19"/>
              </w:rPr>
              <w:t>How does changing the concentration of the electrolyte (KOH) affect the time to produce 25 mL of hydrogen gas by electrolysis?</w:t>
            </w:r>
          </w:p>
          <w:p w14:paraId="02E9CA0A" w14:textId="77777777" w:rsidR="00542F51" w:rsidRDefault="00542F51" w:rsidP="00542F51">
            <w:pPr>
              <w:spacing w:before="14" w:line="276" w:lineRule="auto"/>
              <w:ind w:left="142" w:right="371"/>
            </w:pPr>
          </w:p>
          <w:p w14:paraId="5DF888F8" w14:textId="77777777" w:rsidR="00542F51" w:rsidRDefault="00542F51" w:rsidP="00542F51">
            <w:pPr>
              <w:spacing w:before="38" w:line="276" w:lineRule="auto"/>
              <w:ind w:left="142"/>
              <w:rPr>
                <w:b/>
                <w:szCs w:val="19"/>
              </w:rPr>
            </w:pPr>
            <w:r w:rsidRPr="6D5098D0">
              <w:rPr>
                <w:b/>
                <w:szCs w:val="19"/>
              </w:rPr>
              <w:t>Developing the research question:</w:t>
            </w:r>
          </w:p>
          <w:p w14:paraId="22AB79CD" w14:textId="77777777" w:rsidR="00542F51" w:rsidRDefault="00542F51" w:rsidP="00542F51">
            <w:pPr>
              <w:spacing w:before="38" w:line="276" w:lineRule="auto"/>
              <w:ind w:left="142"/>
              <w:rPr>
                <w:b/>
              </w:rPr>
            </w:pPr>
          </w:p>
          <w:tbl>
            <w:tblPr>
              <w:tblW w:w="0" w:type="auto"/>
              <w:tblInd w:w="731" w:type="dxa"/>
              <w:tblBorders>
                <w:top w:val="single" w:sz="4" w:space="0" w:color="A6A8AB"/>
                <w:left w:val="single" w:sz="4" w:space="0" w:color="A6A8AB"/>
                <w:bottom w:val="single" w:sz="4" w:space="0" w:color="A6A8AB"/>
                <w:right w:val="single" w:sz="4" w:space="0" w:color="A6A8AB"/>
                <w:insideH w:val="single" w:sz="4" w:space="0" w:color="A6A8AB"/>
                <w:insideV w:val="single" w:sz="4" w:space="0" w:color="A6A8AB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349"/>
              <w:gridCol w:w="4349"/>
            </w:tblGrid>
            <w:tr w:rsidR="00542F51" w14:paraId="3A6D0137" w14:textId="77777777" w:rsidTr="00356253">
              <w:trPr>
                <w:trHeight w:val="421"/>
              </w:trPr>
              <w:tc>
                <w:tcPr>
                  <w:tcW w:w="4349" w:type="dxa"/>
                  <w:tcBorders>
                    <w:bottom w:val="single" w:sz="12" w:space="0" w:color="D52B1E"/>
                  </w:tcBorders>
                  <w:shd w:val="clear" w:color="auto" w:fill="808184"/>
                  <w:vAlign w:val="center"/>
                </w:tcPr>
                <w:p w14:paraId="276C6093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3"/>
                    <w:ind w:left="107"/>
                    <w:rPr>
                      <w:b/>
                      <w:sz w:val="20"/>
                      <w:szCs w:val="20"/>
                    </w:rPr>
                  </w:pPr>
                  <w:r w:rsidRPr="6D5098D0">
                    <w:rPr>
                      <w:b/>
                      <w:color w:val="FFFFFF" w:themeColor="background1"/>
                      <w:sz w:val="20"/>
                      <w:szCs w:val="20"/>
                    </w:rPr>
                    <w:t>Steps</w:t>
                  </w:r>
                </w:p>
              </w:tc>
              <w:tc>
                <w:tcPr>
                  <w:tcW w:w="4349" w:type="dxa"/>
                  <w:tcBorders>
                    <w:bottom w:val="single" w:sz="12" w:space="0" w:color="D52B1E"/>
                  </w:tcBorders>
                  <w:shd w:val="clear" w:color="auto" w:fill="808184"/>
                  <w:vAlign w:val="center"/>
                </w:tcPr>
                <w:p w14:paraId="03C1BC9A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3"/>
                    <w:ind w:left="107"/>
                    <w:rPr>
                      <w:b/>
                      <w:sz w:val="20"/>
                      <w:szCs w:val="20"/>
                    </w:rPr>
                  </w:pPr>
                  <w:r w:rsidRPr="6D5098D0">
                    <w:rPr>
                      <w:b/>
                      <w:color w:val="FFFFFF" w:themeColor="background1"/>
                      <w:sz w:val="20"/>
                      <w:szCs w:val="20"/>
                    </w:rPr>
                    <w:t>Details</w:t>
                  </w:r>
                </w:p>
              </w:tc>
            </w:tr>
            <w:tr w:rsidR="00542F51" w14:paraId="220EDB71" w14:textId="77777777" w:rsidTr="00356253">
              <w:trPr>
                <w:trHeight w:val="611"/>
              </w:trPr>
              <w:tc>
                <w:tcPr>
                  <w:tcW w:w="4349" w:type="dxa"/>
                  <w:tcBorders>
                    <w:top w:val="single" w:sz="12" w:space="0" w:color="D52B1E"/>
                  </w:tcBorders>
                  <w:vAlign w:val="center"/>
                </w:tcPr>
                <w:p w14:paraId="02D46756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75"/>
                    <w:ind w:left="107" w:right="990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Identify the independent variable to be investigated.</w:t>
                  </w:r>
                </w:p>
              </w:tc>
              <w:tc>
                <w:tcPr>
                  <w:tcW w:w="4349" w:type="dxa"/>
                  <w:tcBorders>
                    <w:top w:val="single" w:sz="12" w:space="0" w:color="D52B1E"/>
                  </w:tcBorders>
                  <w:vAlign w:val="center"/>
                </w:tcPr>
                <w:p w14:paraId="298D053E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75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Concentration of KOH (electrolyte).</w:t>
                  </w:r>
                </w:p>
              </w:tc>
            </w:tr>
            <w:tr w:rsidR="00542F51" w14:paraId="111C44B2" w14:textId="77777777" w:rsidTr="00356253">
              <w:trPr>
                <w:trHeight w:val="414"/>
              </w:trPr>
              <w:tc>
                <w:tcPr>
                  <w:tcW w:w="4349" w:type="dxa"/>
                  <w:vAlign w:val="center"/>
                </w:tcPr>
                <w:p w14:paraId="2F054635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5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Identify the dependent variable.</w:t>
                  </w:r>
                </w:p>
              </w:tc>
              <w:tc>
                <w:tcPr>
                  <w:tcW w:w="4349" w:type="dxa"/>
                  <w:vAlign w:val="center"/>
                </w:tcPr>
                <w:p w14:paraId="78633605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5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Time to produce 25 mL hydrogen gas.</w:t>
                  </w:r>
                </w:p>
              </w:tc>
            </w:tr>
            <w:tr w:rsidR="00542F51" w14:paraId="22D27F0E" w14:textId="77777777" w:rsidTr="00356253">
              <w:trPr>
                <w:trHeight w:val="412"/>
              </w:trPr>
              <w:tc>
                <w:tcPr>
                  <w:tcW w:w="4349" w:type="dxa"/>
                  <w:vAlign w:val="center"/>
                </w:tcPr>
                <w:p w14:paraId="04842347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2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Identify the methodology to be used.</w:t>
                  </w:r>
                </w:p>
              </w:tc>
              <w:tc>
                <w:tcPr>
                  <w:tcW w:w="4349" w:type="dxa"/>
                  <w:vAlign w:val="center"/>
                </w:tcPr>
                <w:p w14:paraId="5C4A20A0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2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Electrolysis.</w:t>
                  </w:r>
                </w:p>
              </w:tc>
            </w:tr>
            <w:tr w:rsidR="00542F51" w14:paraId="3229ED59" w14:textId="77777777" w:rsidTr="00356253">
              <w:trPr>
                <w:trHeight w:val="1105"/>
              </w:trPr>
              <w:tc>
                <w:tcPr>
                  <w:tcW w:w="4349" w:type="dxa"/>
                  <w:vAlign w:val="center"/>
                </w:tcPr>
                <w:p w14:paraId="00610944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2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Draft research questions.</w:t>
                  </w:r>
                </w:p>
              </w:tc>
              <w:tc>
                <w:tcPr>
                  <w:tcW w:w="4349" w:type="dxa"/>
                  <w:vAlign w:val="center"/>
                </w:tcPr>
                <w:p w14:paraId="25AD2CA1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2"/>
                    <w:ind w:left="107" w:right="164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How can the concentration change the amount of hydrogen gas produced?</w:t>
                  </w:r>
                </w:p>
                <w:p w14:paraId="7F95D56F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45" w:line="237" w:lineRule="auto"/>
                    <w:ind w:left="107" w:right="314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How can the addition of an acid or base act as an electrolyte to make hydrogen?</w:t>
                  </w:r>
                </w:p>
              </w:tc>
            </w:tr>
            <w:tr w:rsidR="00542F51" w14:paraId="7E0F731B" w14:textId="77777777" w:rsidTr="00356253">
              <w:trPr>
                <w:trHeight w:val="849"/>
              </w:trPr>
              <w:tc>
                <w:tcPr>
                  <w:tcW w:w="4349" w:type="dxa"/>
                  <w:vAlign w:val="center"/>
                </w:tcPr>
                <w:p w14:paraId="0D834A13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5"/>
                    <w:ind w:left="107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Refine and focus the research question.</w:t>
                  </w:r>
                </w:p>
              </w:tc>
              <w:tc>
                <w:tcPr>
                  <w:tcW w:w="4349" w:type="dxa"/>
                  <w:vAlign w:val="center"/>
                </w:tcPr>
                <w:p w14:paraId="00BD6D1C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5"/>
                    <w:ind w:left="107" w:right="526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Can a change in concentration of a basic electrolyte affect the time to make hydrogen gas?</w:t>
                  </w:r>
                </w:p>
              </w:tc>
            </w:tr>
            <w:tr w:rsidR="00542F51" w14:paraId="1810D1B4" w14:textId="77777777" w:rsidTr="00356253">
              <w:trPr>
                <w:trHeight w:val="851"/>
              </w:trPr>
              <w:tc>
                <w:tcPr>
                  <w:tcW w:w="4349" w:type="dxa"/>
                  <w:vAlign w:val="center"/>
                </w:tcPr>
                <w:p w14:paraId="31BFCBE5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5"/>
                    <w:ind w:left="107" w:right="821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Present research question to teacher for approval.</w:t>
                  </w:r>
                </w:p>
              </w:tc>
              <w:tc>
                <w:tcPr>
                  <w:tcW w:w="4349" w:type="dxa"/>
                  <w:vAlign w:val="center"/>
                </w:tcPr>
                <w:p w14:paraId="25FDE397" w14:textId="77777777" w:rsidR="00542F51" w:rsidRDefault="00542F51" w:rsidP="00B958BC">
                  <w:pPr>
                    <w:pStyle w:val="TableParagraph"/>
                    <w:framePr w:hSpace="180" w:wrap="around" w:vAnchor="page" w:hAnchor="margin" w:x="421" w:y="990"/>
                    <w:spacing w:before="95"/>
                    <w:ind w:left="107" w:right="504"/>
                    <w:rPr>
                      <w:sz w:val="19"/>
                      <w:szCs w:val="19"/>
                    </w:rPr>
                  </w:pPr>
                  <w:r w:rsidRPr="6D5098D0">
                    <w:rPr>
                      <w:sz w:val="19"/>
                      <w:szCs w:val="19"/>
                    </w:rPr>
                    <w:t>How does changing the concentration of the electrolyte (KOH) affect the time to produce 25 mL of hydrogen gas by electrolysis?</w:t>
                  </w:r>
                </w:p>
              </w:tc>
            </w:tr>
          </w:tbl>
          <w:p w14:paraId="5849A28F" w14:textId="77777777" w:rsidR="00542F51" w:rsidRDefault="00542F51" w:rsidP="00542F51">
            <w:pPr>
              <w:spacing w:before="38" w:line="276" w:lineRule="auto"/>
              <w:rPr>
                <w:b/>
              </w:rPr>
            </w:pPr>
          </w:p>
          <w:p w14:paraId="6E7F4B86" w14:textId="61BC3BA7" w:rsidR="00542F51" w:rsidRPr="00542F51" w:rsidRDefault="00542F51" w:rsidP="00542F51">
            <w:pPr>
              <w:spacing w:line="212" w:lineRule="exact"/>
              <w:ind w:left="142"/>
            </w:pPr>
            <w:r>
              <w:rPr>
                <w:b/>
              </w:rPr>
              <w:lastRenderedPageBreak/>
              <w:t xml:space="preserve"> Note: </w:t>
            </w:r>
            <w:r>
              <w:t>You cannot use this sample research question for your experiment.</w:t>
            </w:r>
          </w:p>
        </w:tc>
      </w:tr>
    </w:tbl>
    <w:p w14:paraId="1258592B" w14:textId="088EFBBD" w:rsidR="00A17B0E" w:rsidRDefault="00A17B0E"/>
    <w:p w14:paraId="67620250" w14:textId="77777777" w:rsidR="00B12635" w:rsidRDefault="009F2B20">
      <w:pPr>
        <w:spacing w:before="69"/>
        <w:ind w:left="1058"/>
        <w:rPr>
          <w:b/>
          <w:color w:val="1E1E1E"/>
          <w:sz w:val="44"/>
          <w:szCs w:val="44"/>
        </w:rPr>
      </w:pPr>
      <w:bookmarkStart w:id="0" w:name="Instrument-specific_marking_guide_(ISMG)"/>
      <w:bookmarkEnd w:id="0"/>
      <w:r w:rsidRPr="6D5098D0">
        <w:rPr>
          <w:b/>
          <w:color w:val="1E1E1E"/>
          <w:sz w:val="44"/>
          <w:szCs w:val="44"/>
        </w:rPr>
        <w:t>Instrument-specific marking guide (ISMG)</w:t>
      </w:r>
    </w:p>
    <w:p w14:paraId="07547376" w14:textId="0B1D227A" w:rsidR="0025172C" w:rsidRDefault="00A7520A">
      <w:pPr>
        <w:spacing w:before="69"/>
        <w:ind w:left="1058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77C051BF" wp14:editId="09BD14AC">
            <wp:extent cx="6070600" cy="405614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192" cy="406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670" w14:textId="77777777" w:rsidR="00A7520A" w:rsidRDefault="00A7520A">
      <w:pPr>
        <w:spacing w:before="69"/>
        <w:ind w:left="1058"/>
        <w:rPr>
          <w:b/>
          <w:sz w:val="44"/>
          <w:szCs w:val="44"/>
        </w:rPr>
      </w:pPr>
    </w:p>
    <w:p w14:paraId="7758970F" w14:textId="1C852323" w:rsidR="00A7520A" w:rsidRDefault="00B101BF">
      <w:pPr>
        <w:spacing w:before="69"/>
        <w:ind w:left="1058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AA1B960" wp14:editId="15B2C827">
            <wp:extent cx="6102350" cy="2960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929" cy="29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54A" w14:textId="77777777" w:rsidR="00B101BF" w:rsidRDefault="00B101BF">
      <w:pPr>
        <w:spacing w:before="69"/>
        <w:ind w:left="1058"/>
        <w:rPr>
          <w:b/>
          <w:sz w:val="44"/>
          <w:szCs w:val="44"/>
        </w:rPr>
      </w:pPr>
    </w:p>
    <w:p w14:paraId="28C36AB6" w14:textId="77777777" w:rsidR="00B101BF" w:rsidRDefault="00B101BF">
      <w:pPr>
        <w:spacing w:before="69"/>
        <w:ind w:left="1058"/>
        <w:rPr>
          <w:b/>
          <w:sz w:val="44"/>
          <w:szCs w:val="44"/>
        </w:rPr>
      </w:pPr>
    </w:p>
    <w:p w14:paraId="4554E7A0" w14:textId="77777777" w:rsidR="00B101BF" w:rsidRDefault="00B101BF">
      <w:pPr>
        <w:spacing w:before="69"/>
        <w:ind w:left="1058"/>
        <w:rPr>
          <w:b/>
          <w:sz w:val="44"/>
          <w:szCs w:val="44"/>
        </w:rPr>
      </w:pPr>
    </w:p>
    <w:p w14:paraId="63C8B60B" w14:textId="4E153C19" w:rsidR="00B101BF" w:rsidRDefault="00B978A6">
      <w:pPr>
        <w:spacing w:before="69"/>
        <w:ind w:left="1058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FAF781B" wp14:editId="779E28BB">
            <wp:extent cx="6153150" cy="29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087" cy="29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4D65" w14:textId="77777777" w:rsidR="00B978A6" w:rsidRDefault="00B978A6">
      <w:pPr>
        <w:spacing w:before="69"/>
        <w:ind w:left="1058"/>
        <w:rPr>
          <w:b/>
          <w:sz w:val="44"/>
          <w:szCs w:val="44"/>
        </w:rPr>
      </w:pPr>
    </w:p>
    <w:p w14:paraId="15959352" w14:textId="559AA856" w:rsidR="00B978A6" w:rsidRDefault="003527A3">
      <w:pPr>
        <w:spacing w:before="69"/>
        <w:ind w:left="1058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2938DAAA" wp14:editId="6FD6256D">
            <wp:extent cx="6172200" cy="3282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392" cy="32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A6">
      <w:footerReference w:type="default" r:id="rId15"/>
      <w:pgSz w:w="11910" w:h="16850"/>
      <w:pgMar w:top="1060" w:right="400" w:bottom="900" w:left="360" w:header="0" w:footer="6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8806" w14:textId="77777777" w:rsidR="003B38F4" w:rsidRDefault="003B38F4">
      <w:r>
        <w:separator/>
      </w:r>
    </w:p>
  </w:endnote>
  <w:endnote w:type="continuationSeparator" w:id="0">
    <w:p w14:paraId="1D372E5A" w14:textId="77777777" w:rsidR="003B38F4" w:rsidRDefault="003B38F4">
      <w:r>
        <w:continuationSeparator/>
      </w:r>
    </w:p>
  </w:endnote>
  <w:endnote w:type="continuationNotice" w:id="1">
    <w:p w14:paraId="594FF181" w14:textId="77777777" w:rsidR="003B38F4" w:rsidRDefault="003B3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9148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1F623B" w14:textId="61730022" w:rsidR="002A7986" w:rsidRDefault="002A79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0F0D59" w14:textId="77777777" w:rsidR="000545B3" w:rsidRDefault="00054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3479" w14:textId="77777777" w:rsidR="003B38F4" w:rsidRDefault="003B38F4">
      <w:r>
        <w:separator/>
      </w:r>
    </w:p>
  </w:footnote>
  <w:footnote w:type="continuationSeparator" w:id="0">
    <w:p w14:paraId="778F416B" w14:textId="77777777" w:rsidR="003B38F4" w:rsidRDefault="003B38F4">
      <w:r>
        <w:continuationSeparator/>
      </w:r>
    </w:p>
  </w:footnote>
  <w:footnote w:type="continuationNotice" w:id="1">
    <w:p w14:paraId="661570E3" w14:textId="77777777" w:rsidR="003B38F4" w:rsidRDefault="003B38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D77"/>
    <w:multiLevelType w:val="hybridMultilevel"/>
    <w:tmpl w:val="E0A01CC8"/>
    <w:lvl w:ilvl="0" w:tplc="77D47F2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A7808B2E">
      <w:numFmt w:val="bullet"/>
      <w:lvlText w:val="•"/>
      <w:lvlJc w:val="left"/>
      <w:pPr>
        <w:ind w:left="1161" w:hanging="171"/>
      </w:pPr>
      <w:rPr>
        <w:lang w:val="en-AU" w:eastAsia="en-AU" w:bidi="en-AU"/>
      </w:rPr>
    </w:lvl>
    <w:lvl w:ilvl="2" w:tplc="F860292A">
      <w:numFmt w:val="bullet"/>
      <w:lvlText w:val="•"/>
      <w:lvlJc w:val="left"/>
      <w:pPr>
        <w:ind w:left="2042" w:hanging="171"/>
      </w:pPr>
      <w:rPr>
        <w:lang w:val="en-AU" w:eastAsia="en-AU" w:bidi="en-AU"/>
      </w:rPr>
    </w:lvl>
    <w:lvl w:ilvl="3" w:tplc="89CA7870">
      <w:numFmt w:val="bullet"/>
      <w:lvlText w:val="•"/>
      <w:lvlJc w:val="left"/>
      <w:pPr>
        <w:ind w:left="2923" w:hanging="171"/>
      </w:pPr>
      <w:rPr>
        <w:lang w:val="en-AU" w:eastAsia="en-AU" w:bidi="en-AU"/>
      </w:rPr>
    </w:lvl>
    <w:lvl w:ilvl="4" w:tplc="0734BC5C">
      <w:numFmt w:val="bullet"/>
      <w:lvlText w:val="•"/>
      <w:lvlJc w:val="left"/>
      <w:pPr>
        <w:ind w:left="3804" w:hanging="171"/>
      </w:pPr>
      <w:rPr>
        <w:lang w:val="en-AU" w:eastAsia="en-AU" w:bidi="en-AU"/>
      </w:rPr>
    </w:lvl>
    <w:lvl w:ilvl="5" w:tplc="B914D4B6">
      <w:numFmt w:val="bullet"/>
      <w:lvlText w:val="•"/>
      <w:lvlJc w:val="left"/>
      <w:pPr>
        <w:ind w:left="4685" w:hanging="171"/>
      </w:pPr>
      <w:rPr>
        <w:lang w:val="en-AU" w:eastAsia="en-AU" w:bidi="en-AU"/>
      </w:rPr>
    </w:lvl>
    <w:lvl w:ilvl="6" w:tplc="FA0E80FC">
      <w:numFmt w:val="bullet"/>
      <w:lvlText w:val="•"/>
      <w:lvlJc w:val="left"/>
      <w:pPr>
        <w:ind w:left="5566" w:hanging="171"/>
      </w:pPr>
      <w:rPr>
        <w:lang w:val="en-AU" w:eastAsia="en-AU" w:bidi="en-AU"/>
      </w:rPr>
    </w:lvl>
    <w:lvl w:ilvl="7" w:tplc="DE341F86">
      <w:numFmt w:val="bullet"/>
      <w:lvlText w:val="•"/>
      <w:lvlJc w:val="left"/>
      <w:pPr>
        <w:ind w:left="6447" w:hanging="171"/>
      </w:pPr>
      <w:rPr>
        <w:lang w:val="en-AU" w:eastAsia="en-AU" w:bidi="en-AU"/>
      </w:rPr>
    </w:lvl>
    <w:lvl w:ilvl="8" w:tplc="E35E1C0A">
      <w:numFmt w:val="bullet"/>
      <w:lvlText w:val="•"/>
      <w:lvlJc w:val="left"/>
      <w:pPr>
        <w:ind w:left="7328" w:hanging="171"/>
      </w:pPr>
      <w:rPr>
        <w:lang w:val="en-AU" w:eastAsia="en-AU" w:bidi="en-AU"/>
      </w:rPr>
    </w:lvl>
  </w:abstractNum>
  <w:abstractNum w:abstractNumId="1" w15:restartNumberingAfterBreak="0">
    <w:nsid w:val="0A290673"/>
    <w:multiLevelType w:val="hybridMultilevel"/>
    <w:tmpl w:val="DD140A28"/>
    <w:lvl w:ilvl="0" w:tplc="2536D0B8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463A"/>
    <w:multiLevelType w:val="hybridMultilevel"/>
    <w:tmpl w:val="9F10B47E"/>
    <w:lvl w:ilvl="0" w:tplc="D2BE3ACA">
      <w:numFmt w:val="bullet"/>
      <w:lvlText w:val="☐"/>
      <w:lvlJc w:val="left"/>
      <w:pPr>
        <w:ind w:left="448" w:hanging="341"/>
      </w:pPr>
      <w:rPr>
        <w:rFonts w:ascii="MS Gothic" w:eastAsia="MS Gothic" w:hAnsi="MS Gothic" w:cs="MS Gothic" w:hint="eastAsia"/>
        <w:w w:val="99"/>
        <w:sz w:val="19"/>
        <w:szCs w:val="19"/>
        <w:lang w:val="en-AU" w:eastAsia="en-AU" w:bidi="en-AU"/>
      </w:rPr>
    </w:lvl>
    <w:lvl w:ilvl="1" w:tplc="E724DAF8">
      <w:numFmt w:val="bullet"/>
      <w:lvlText w:val="•"/>
      <w:lvlJc w:val="left"/>
      <w:pPr>
        <w:ind w:left="1305" w:hanging="341"/>
      </w:pPr>
      <w:rPr>
        <w:lang w:val="en-AU" w:eastAsia="en-AU" w:bidi="en-AU"/>
      </w:rPr>
    </w:lvl>
    <w:lvl w:ilvl="2" w:tplc="F68CF8B4">
      <w:numFmt w:val="bullet"/>
      <w:lvlText w:val="•"/>
      <w:lvlJc w:val="left"/>
      <w:pPr>
        <w:ind w:left="2170" w:hanging="341"/>
      </w:pPr>
      <w:rPr>
        <w:lang w:val="en-AU" w:eastAsia="en-AU" w:bidi="en-AU"/>
      </w:rPr>
    </w:lvl>
    <w:lvl w:ilvl="3" w:tplc="C048FD92">
      <w:numFmt w:val="bullet"/>
      <w:lvlText w:val="•"/>
      <w:lvlJc w:val="left"/>
      <w:pPr>
        <w:ind w:left="3035" w:hanging="341"/>
      </w:pPr>
      <w:rPr>
        <w:lang w:val="en-AU" w:eastAsia="en-AU" w:bidi="en-AU"/>
      </w:rPr>
    </w:lvl>
    <w:lvl w:ilvl="4" w:tplc="6942831E">
      <w:numFmt w:val="bullet"/>
      <w:lvlText w:val="•"/>
      <w:lvlJc w:val="left"/>
      <w:pPr>
        <w:ind w:left="3900" w:hanging="341"/>
      </w:pPr>
      <w:rPr>
        <w:lang w:val="en-AU" w:eastAsia="en-AU" w:bidi="en-AU"/>
      </w:rPr>
    </w:lvl>
    <w:lvl w:ilvl="5" w:tplc="80F47E9E">
      <w:numFmt w:val="bullet"/>
      <w:lvlText w:val="•"/>
      <w:lvlJc w:val="left"/>
      <w:pPr>
        <w:ind w:left="4765" w:hanging="341"/>
      </w:pPr>
      <w:rPr>
        <w:lang w:val="en-AU" w:eastAsia="en-AU" w:bidi="en-AU"/>
      </w:rPr>
    </w:lvl>
    <w:lvl w:ilvl="6" w:tplc="046059B2">
      <w:numFmt w:val="bullet"/>
      <w:lvlText w:val="•"/>
      <w:lvlJc w:val="left"/>
      <w:pPr>
        <w:ind w:left="5630" w:hanging="341"/>
      </w:pPr>
      <w:rPr>
        <w:lang w:val="en-AU" w:eastAsia="en-AU" w:bidi="en-AU"/>
      </w:rPr>
    </w:lvl>
    <w:lvl w:ilvl="7" w:tplc="5CEE997C">
      <w:numFmt w:val="bullet"/>
      <w:lvlText w:val="•"/>
      <w:lvlJc w:val="left"/>
      <w:pPr>
        <w:ind w:left="6495" w:hanging="341"/>
      </w:pPr>
      <w:rPr>
        <w:lang w:val="en-AU" w:eastAsia="en-AU" w:bidi="en-AU"/>
      </w:rPr>
    </w:lvl>
    <w:lvl w:ilvl="8" w:tplc="D6180E10">
      <w:numFmt w:val="bullet"/>
      <w:lvlText w:val="•"/>
      <w:lvlJc w:val="left"/>
      <w:pPr>
        <w:ind w:left="7360" w:hanging="341"/>
      </w:pPr>
      <w:rPr>
        <w:lang w:val="en-AU" w:eastAsia="en-AU" w:bidi="en-AU"/>
      </w:rPr>
    </w:lvl>
  </w:abstractNum>
  <w:abstractNum w:abstractNumId="3" w15:restartNumberingAfterBreak="0">
    <w:nsid w:val="14385D31"/>
    <w:multiLevelType w:val="hybridMultilevel"/>
    <w:tmpl w:val="F8580D98"/>
    <w:lvl w:ilvl="0" w:tplc="FFFFFFFF">
      <w:start w:val="1"/>
      <w:numFmt w:val="bullet"/>
      <w:lvlText w:val=""/>
      <w:lvlJc w:val="left"/>
      <w:pPr>
        <w:ind w:left="283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3886E358">
      <w:numFmt w:val="bullet"/>
      <w:lvlText w:val="•"/>
      <w:lvlJc w:val="left"/>
      <w:pPr>
        <w:ind w:left="1161" w:hanging="171"/>
      </w:pPr>
      <w:rPr>
        <w:rFonts w:hint="default"/>
        <w:lang w:val="en-AU" w:eastAsia="en-AU" w:bidi="en-AU"/>
      </w:rPr>
    </w:lvl>
    <w:lvl w:ilvl="2" w:tplc="3BD82870">
      <w:numFmt w:val="bullet"/>
      <w:lvlText w:val="•"/>
      <w:lvlJc w:val="left"/>
      <w:pPr>
        <w:ind w:left="2043" w:hanging="171"/>
      </w:pPr>
      <w:rPr>
        <w:rFonts w:hint="default"/>
        <w:lang w:val="en-AU" w:eastAsia="en-AU" w:bidi="en-AU"/>
      </w:rPr>
    </w:lvl>
    <w:lvl w:ilvl="3" w:tplc="ABF68360">
      <w:numFmt w:val="bullet"/>
      <w:lvlText w:val="•"/>
      <w:lvlJc w:val="left"/>
      <w:pPr>
        <w:ind w:left="2925" w:hanging="171"/>
      </w:pPr>
      <w:rPr>
        <w:rFonts w:hint="default"/>
        <w:lang w:val="en-AU" w:eastAsia="en-AU" w:bidi="en-AU"/>
      </w:rPr>
    </w:lvl>
    <w:lvl w:ilvl="4" w:tplc="9A006706">
      <w:numFmt w:val="bullet"/>
      <w:lvlText w:val="•"/>
      <w:lvlJc w:val="left"/>
      <w:pPr>
        <w:ind w:left="3807" w:hanging="171"/>
      </w:pPr>
      <w:rPr>
        <w:rFonts w:hint="default"/>
        <w:lang w:val="en-AU" w:eastAsia="en-AU" w:bidi="en-AU"/>
      </w:rPr>
    </w:lvl>
    <w:lvl w:ilvl="5" w:tplc="EE10A278">
      <w:numFmt w:val="bullet"/>
      <w:lvlText w:val="•"/>
      <w:lvlJc w:val="left"/>
      <w:pPr>
        <w:ind w:left="4689" w:hanging="171"/>
      </w:pPr>
      <w:rPr>
        <w:rFonts w:hint="default"/>
        <w:lang w:val="en-AU" w:eastAsia="en-AU" w:bidi="en-AU"/>
      </w:rPr>
    </w:lvl>
    <w:lvl w:ilvl="6" w:tplc="81F40C30">
      <w:numFmt w:val="bullet"/>
      <w:lvlText w:val="•"/>
      <w:lvlJc w:val="left"/>
      <w:pPr>
        <w:ind w:left="5571" w:hanging="171"/>
      </w:pPr>
      <w:rPr>
        <w:rFonts w:hint="default"/>
        <w:lang w:val="en-AU" w:eastAsia="en-AU" w:bidi="en-AU"/>
      </w:rPr>
    </w:lvl>
    <w:lvl w:ilvl="7" w:tplc="0672BEA8">
      <w:numFmt w:val="bullet"/>
      <w:lvlText w:val="•"/>
      <w:lvlJc w:val="left"/>
      <w:pPr>
        <w:ind w:left="6453" w:hanging="171"/>
      </w:pPr>
      <w:rPr>
        <w:rFonts w:hint="default"/>
        <w:lang w:val="en-AU" w:eastAsia="en-AU" w:bidi="en-AU"/>
      </w:rPr>
    </w:lvl>
    <w:lvl w:ilvl="8" w:tplc="D3448414">
      <w:numFmt w:val="bullet"/>
      <w:lvlText w:val="•"/>
      <w:lvlJc w:val="left"/>
      <w:pPr>
        <w:ind w:left="7335" w:hanging="171"/>
      </w:pPr>
      <w:rPr>
        <w:rFonts w:hint="default"/>
        <w:lang w:val="en-AU" w:eastAsia="en-AU" w:bidi="en-AU"/>
      </w:rPr>
    </w:lvl>
  </w:abstractNum>
  <w:abstractNum w:abstractNumId="4" w15:restartNumberingAfterBreak="0">
    <w:nsid w:val="1D3B28FF"/>
    <w:multiLevelType w:val="hybridMultilevel"/>
    <w:tmpl w:val="B02866AC"/>
    <w:lvl w:ilvl="0" w:tplc="977CDD8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45221A9"/>
    <w:multiLevelType w:val="multilevel"/>
    <w:tmpl w:val="08B2EAAA"/>
    <w:styleLink w:val="ListGroupTableBullets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6" w15:restartNumberingAfterBreak="0">
    <w:nsid w:val="24B27807"/>
    <w:multiLevelType w:val="hybridMultilevel"/>
    <w:tmpl w:val="0338BB50"/>
    <w:lvl w:ilvl="0" w:tplc="7DE2AC92">
      <w:numFmt w:val="bullet"/>
      <w:lvlText w:val="☐"/>
      <w:lvlJc w:val="left"/>
      <w:pPr>
        <w:ind w:left="448" w:hanging="341"/>
      </w:pPr>
      <w:rPr>
        <w:rFonts w:ascii="MS Gothic" w:eastAsia="MS Gothic" w:hAnsi="MS Gothic" w:cs="MS Gothic" w:hint="eastAsia"/>
        <w:w w:val="99"/>
        <w:sz w:val="19"/>
        <w:szCs w:val="19"/>
        <w:lang w:val="en-AU" w:eastAsia="en-AU" w:bidi="en-AU"/>
      </w:rPr>
    </w:lvl>
    <w:lvl w:ilvl="1" w:tplc="E24E867C">
      <w:numFmt w:val="bullet"/>
      <w:lvlText w:val="•"/>
      <w:lvlJc w:val="left"/>
      <w:pPr>
        <w:ind w:left="1305" w:hanging="341"/>
      </w:pPr>
      <w:rPr>
        <w:lang w:val="en-AU" w:eastAsia="en-AU" w:bidi="en-AU"/>
      </w:rPr>
    </w:lvl>
    <w:lvl w:ilvl="2" w:tplc="B958E158">
      <w:numFmt w:val="bullet"/>
      <w:lvlText w:val="•"/>
      <w:lvlJc w:val="left"/>
      <w:pPr>
        <w:ind w:left="2170" w:hanging="341"/>
      </w:pPr>
      <w:rPr>
        <w:lang w:val="en-AU" w:eastAsia="en-AU" w:bidi="en-AU"/>
      </w:rPr>
    </w:lvl>
    <w:lvl w:ilvl="3" w:tplc="71F89DEA">
      <w:numFmt w:val="bullet"/>
      <w:lvlText w:val="•"/>
      <w:lvlJc w:val="left"/>
      <w:pPr>
        <w:ind w:left="3035" w:hanging="341"/>
      </w:pPr>
      <w:rPr>
        <w:lang w:val="en-AU" w:eastAsia="en-AU" w:bidi="en-AU"/>
      </w:rPr>
    </w:lvl>
    <w:lvl w:ilvl="4" w:tplc="9840734C">
      <w:numFmt w:val="bullet"/>
      <w:lvlText w:val="•"/>
      <w:lvlJc w:val="left"/>
      <w:pPr>
        <w:ind w:left="3900" w:hanging="341"/>
      </w:pPr>
      <w:rPr>
        <w:lang w:val="en-AU" w:eastAsia="en-AU" w:bidi="en-AU"/>
      </w:rPr>
    </w:lvl>
    <w:lvl w:ilvl="5" w:tplc="94669140">
      <w:numFmt w:val="bullet"/>
      <w:lvlText w:val="•"/>
      <w:lvlJc w:val="left"/>
      <w:pPr>
        <w:ind w:left="4765" w:hanging="341"/>
      </w:pPr>
      <w:rPr>
        <w:lang w:val="en-AU" w:eastAsia="en-AU" w:bidi="en-AU"/>
      </w:rPr>
    </w:lvl>
    <w:lvl w:ilvl="6" w:tplc="B76A0214">
      <w:numFmt w:val="bullet"/>
      <w:lvlText w:val="•"/>
      <w:lvlJc w:val="left"/>
      <w:pPr>
        <w:ind w:left="5630" w:hanging="341"/>
      </w:pPr>
      <w:rPr>
        <w:lang w:val="en-AU" w:eastAsia="en-AU" w:bidi="en-AU"/>
      </w:rPr>
    </w:lvl>
    <w:lvl w:ilvl="7" w:tplc="1F30F46E">
      <w:numFmt w:val="bullet"/>
      <w:lvlText w:val="•"/>
      <w:lvlJc w:val="left"/>
      <w:pPr>
        <w:ind w:left="6495" w:hanging="341"/>
      </w:pPr>
      <w:rPr>
        <w:lang w:val="en-AU" w:eastAsia="en-AU" w:bidi="en-AU"/>
      </w:rPr>
    </w:lvl>
    <w:lvl w:ilvl="8" w:tplc="DCF2ABCE">
      <w:numFmt w:val="bullet"/>
      <w:lvlText w:val="•"/>
      <w:lvlJc w:val="left"/>
      <w:pPr>
        <w:ind w:left="7360" w:hanging="341"/>
      </w:pPr>
      <w:rPr>
        <w:lang w:val="en-AU" w:eastAsia="en-AU" w:bidi="en-AU"/>
      </w:rPr>
    </w:lvl>
  </w:abstractNum>
  <w:abstractNum w:abstractNumId="7" w15:restartNumberingAfterBreak="0">
    <w:nsid w:val="2A47130D"/>
    <w:multiLevelType w:val="hybridMultilevel"/>
    <w:tmpl w:val="1E02BACC"/>
    <w:lvl w:ilvl="0" w:tplc="9A4AA110">
      <w:numFmt w:val="bullet"/>
      <w:lvlText w:val="☐"/>
      <w:lvlJc w:val="left"/>
      <w:pPr>
        <w:ind w:left="448" w:hanging="341"/>
      </w:pPr>
      <w:rPr>
        <w:rFonts w:ascii="MS Gothic" w:eastAsia="MS Gothic" w:hAnsi="MS Gothic" w:cs="MS Gothic" w:hint="eastAsia"/>
        <w:w w:val="99"/>
        <w:sz w:val="19"/>
        <w:szCs w:val="19"/>
        <w:lang w:val="en-AU" w:eastAsia="en-AU" w:bidi="en-AU"/>
      </w:rPr>
    </w:lvl>
    <w:lvl w:ilvl="1" w:tplc="4C28E8C8">
      <w:numFmt w:val="bullet"/>
      <w:lvlText w:val="•"/>
      <w:lvlJc w:val="left"/>
      <w:pPr>
        <w:ind w:left="1305" w:hanging="341"/>
      </w:pPr>
      <w:rPr>
        <w:lang w:val="en-AU" w:eastAsia="en-AU" w:bidi="en-AU"/>
      </w:rPr>
    </w:lvl>
    <w:lvl w:ilvl="2" w:tplc="07DA6FEE">
      <w:numFmt w:val="bullet"/>
      <w:lvlText w:val="•"/>
      <w:lvlJc w:val="left"/>
      <w:pPr>
        <w:ind w:left="2170" w:hanging="341"/>
      </w:pPr>
      <w:rPr>
        <w:lang w:val="en-AU" w:eastAsia="en-AU" w:bidi="en-AU"/>
      </w:rPr>
    </w:lvl>
    <w:lvl w:ilvl="3" w:tplc="6AE0ABB8">
      <w:numFmt w:val="bullet"/>
      <w:lvlText w:val="•"/>
      <w:lvlJc w:val="left"/>
      <w:pPr>
        <w:ind w:left="3035" w:hanging="341"/>
      </w:pPr>
      <w:rPr>
        <w:lang w:val="en-AU" w:eastAsia="en-AU" w:bidi="en-AU"/>
      </w:rPr>
    </w:lvl>
    <w:lvl w:ilvl="4" w:tplc="598E18F6">
      <w:numFmt w:val="bullet"/>
      <w:lvlText w:val="•"/>
      <w:lvlJc w:val="left"/>
      <w:pPr>
        <w:ind w:left="3900" w:hanging="341"/>
      </w:pPr>
      <w:rPr>
        <w:lang w:val="en-AU" w:eastAsia="en-AU" w:bidi="en-AU"/>
      </w:rPr>
    </w:lvl>
    <w:lvl w:ilvl="5" w:tplc="F086EA1E">
      <w:numFmt w:val="bullet"/>
      <w:lvlText w:val="•"/>
      <w:lvlJc w:val="left"/>
      <w:pPr>
        <w:ind w:left="4765" w:hanging="341"/>
      </w:pPr>
      <w:rPr>
        <w:lang w:val="en-AU" w:eastAsia="en-AU" w:bidi="en-AU"/>
      </w:rPr>
    </w:lvl>
    <w:lvl w:ilvl="6" w:tplc="1D9A17C4">
      <w:numFmt w:val="bullet"/>
      <w:lvlText w:val="•"/>
      <w:lvlJc w:val="left"/>
      <w:pPr>
        <w:ind w:left="5630" w:hanging="341"/>
      </w:pPr>
      <w:rPr>
        <w:lang w:val="en-AU" w:eastAsia="en-AU" w:bidi="en-AU"/>
      </w:rPr>
    </w:lvl>
    <w:lvl w:ilvl="7" w:tplc="2F44CD8C">
      <w:numFmt w:val="bullet"/>
      <w:lvlText w:val="•"/>
      <w:lvlJc w:val="left"/>
      <w:pPr>
        <w:ind w:left="6495" w:hanging="341"/>
      </w:pPr>
      <w:rPr>
        <w:lang w:val="en-AU" w:eastAsia="en-AU" w:bidi="en-AU"/>
      </w:rPr>
    </w:lvl>
    <w:lvl w:ilvl="8" w:tplc="0E485C3E">
      <w:numFmt w:val="bullet"/>
      <w:lvlText w:val="•"/>
      <w:lvlJc w:val="left"/>
      <w:pPr>
        <w:ind w:left="7360" w:hanging="341"/>
      </w:pPr>
      <w:rPr>
        <w:lang w:val="en-AU" w:eastAsia="en-AU" w:bidi="en-AU"/>
      </w:rPr>
    </w:lvl>
  </w:abstractNum>
  <w:abstractNum w:abstractNumId="8" w15:restartNumberingAfterBreak="0">
    <w:nsid w:val="2BBB5EFC"/>
    <w:multiLevelType w:val="hybridMultilevel"/>
    <w:tmpl w:val="54965E40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613CA736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391AE72E">
      <w:numFmt w:val="bullet"/>
      <w:lvlText w:val="•"/>
      <w:lvlJc w:val="left"/>
      <w:pPr>
        <w:ind w:left="1274" w:hanging="171"/>
      </w:pPr>
      <w:rPr>
        <w:rFonts w:hint="default"/>
        <w:lang w:val="en-AU" w:eastAsia="en-AU" w:bidi="en-AU"/>
      </w:rPr>
    </w:lvl>
    <w:lvl w:ilvl="3" w:tplc="5676503E">
      <w:numFmt w:val="bullet"/>
      <w:lvlText w:val="•"/>
      <w:lvlJc w:val="left"/>
      <w:pPr>
        <w:ind w:left="2109" w:hanging="171"/>
      </w:pPr>
      <w:rPr>
        <w:rFonts w:hint="default"/>
        <w:lang w:val="en-AU" w:eastAsia="en-AU" w:bidi="en-AU"/>
      </w:rPr>
    </w:lvl>
    <w:lvl w:ilvl="4" w:tplc="CBB6B916">
      <w:numFmt w:val="bullet"/>
      <w:lvlText w:val="•"/>
      <w:lvlJc w:val="left"/>
      <w:pPr>
        <w:ind w:left="2944" w:hanging="171"/>
      </w:pPr>
      <w:rPr>
        <w:rFonts w:hint="default"/>
        <w:lang w:val="en-AU" w:eastAsia="en-AU" w:bidi="en-AU"/>
      </w:rPr>
    </w:lvl>
    <w:lvl w:ilvl="5" w:tplc="13724798">
      <w:numFmt w:val="bullet"/>
      <w:lvlText w:val="•"/>
      <w:lvlJc w:val="left"/>
      <w:pPr>
        <w:ind w:left="3779" w:hanging="171"/>
      </w:pPr>
      <w:rPr>
        <w:rFonts w:hint="default"/>
        <w:lang w:val="en-AU" w:eastAsia="en-AU" w:bidi="en-AU"/>
      </w:rPr>
    </w:lvl>
    <w:lvl w:ilvl="6" w:tplc="16CE1B86">
      <w:numFmt w:val="bullet"/>
      <w:lvlText w:val="•"/>
      <w:lvlJc w:val="left"/>
      <w:pPr>
        <w:ind w:left="4613" w:hanging="171"/>
      </w:pPr>
      <w:rPr>
        <w:rFonts w:hint="default"/>
        <w:lang w:val="en-AU" w:eastAsia="en-AU" w:bidi="en-AU"/>
      </w:rPr>
    </w:lvl>
    <w:lvl w:ilvl="7" w:tplc="4F26FE20">
      <w:numFmt w:val="bullet"/>
      <w:lvlText w:val="•"/>
      <w:lvlJc w:val="left"/>
      <w:pPr>
        <w:ind w:left="5448" w:hanging="171"/>
      </w:pPr>
      <w:rPr>
        <w:rFonts w:hint="default"/>
        <w:lang w:val="en-AU" w:eastAsia="en-AU" w:bidi="en-AU"/>
      </w:rPr>
    </w:lvl>
    <w:lvl w:ilvl="8" w:tplc="B96620B8">
      <w:numFmt w:val="bullet"/>
      <w:lvlText w:val="•"/>
      <w:lvlJc w:val="left"/>
      <w:pPr>
        <w:ind w:left="6283" w:hanging="171"/>
      </w:pPr>
      <w:rPr>
        <w:rFonts w:hint="default"/>
        <w:lang w:val="en-AU" w:eastAsia="en-AU" w:bidi="en-AU"/>
      </w:rPr>
    </w:lvl>
  </w:abstractNum>
  <w:abstractNum w:abstractNumId="9" w15:restartNumberingAfterBreak="0">
    <w:nsid w:val="34DF1C11"/>
    <w:multiLevelType w:val="hybridMultilevel"/>
    <w:tmpl w:val="C32E51C0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8A988DE0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76C044AC">
      <w:numFmt w:val="bullet"/>
      <w:lvlText w:val="•"/>
      <w:lvlJc w:val="left"/>
      <w:pPr>
        <w:ind w:left="1269" w:hanging="171"/>
      </w:pPr>
      <w:rPr>
        <w:rFonts w:hint="default"/>
        <w:lang w:val="en-AU" w:eastAsia="en-AU" w:bidi="en-AU"/>
      </w:rPr>
    </w:lvl>
    <w:lvl w:ilvl="3" w:tplc="FCAA9194">
      <w:numFmt w:val="bullet"/>
      <w:lvlText w:val="•"/>
      <w:lvlJc w:val="left"/>
      <w:pPr>
        <w:ind w:left="2098" w:hanging="171"/>
      </w:pPr>
      <w:rPr>
        <w:rFonts w:hint="default"/>
        <w:lang w:val="en-AU" w:eastAsia="en-AU" w:bidi="en-AU"/>
      </w:rPr>
    </w:lvl>
    <w:lvl w:ilvl="4" w:tplc="75E8D8F0">
      <w:numFmt w:val="bullet"/>
      <w:lvlText w:val="•"/>
      <w:lvlJc w:val="left"/>
      <w:pPr>
        <w:ind w:left="2927" w:hanging="171"/>
      </w:pPr>
      <w:rPr>
        <w:rFonts w:hint="default"/>
        <w:lang w:val="en-AU" w:eastAsia="en-AU" w:bidi="en-AU"/>
      </w:rPr>
    </w:lvl>
    <w:lvl w:ilvl="5" w:tplc="022EEFFC">
      <w:numFmt w:val="bullet"/>
      <w:lvlText w:val="•"/>
      <w:lvlJc w:val="left"/>
      <w:pPr>
        <w:ind w:left="3756" w:hanging="171"/>
      </w:pPr>
      <w:rPr>
        <w:rFonts w:hint="default"/>
        <w:lang w:val="en-AU" w:eastAsia="en-AU" w:bidi="en-AU"/>
      </w:rPr>
    </w:lvl>
    <w:lvl w:ilvl="6" w:tplc="4C92FDD0">
      <w:numFmt w:val="bullet"/>
      <w:lvlText w:val="•"/>
      <w:lvlJc w:val="left"/>
      <w:pPr>
        <w:ind w:left="4586" w:hanging="171"/>
      </w:pPr>
      <w:rPr>
        <w:rFonts w:hint="default"/>
        <w:lang w:val="en-AU" w:eastAsia="en-AU" w:bidi="en-AU"/>
      </w:rPr>
    </w:lvl>
    <w:lvl w:ilvl="7" w:tplc="B6821258">
      <w:numFmt w:val="bullet"/>
      <w:lvlText w:val="•"/>
      <w:lvlJc w:val="left"/>
      <w:pPr>
        <w:ind w:left="5415" w:hanging="171"/>
      </w:pPr>
      <w:rPr>
        <w:rFonts w:hint="default"/>
        <w:lang w:val="en-AU" w:eastAsia="en-AU" w:bidi="en-AU"/>
      </w:rPr>
    </w:lvl>
    <w:lvl w:ilvl="8" w:tplc="30942640">
      <w:numFmt w:val="bullet"/>
      <w:lvlText w:val="•"/>
      <w:lvlJc w:val="left"/>
      <w:pPr>
        <w:ind w:left="6244" w:hanging="171"/>
      </w:pPr>
      <w:rPr>
        <w:rFonts w:hint="default"/>
        <w:lang w:val="en-AU" w:eastAsia="en-AU" w:bidi="en-AU"/>
      </w:rPr>
    </w:lvl>
  </w:abstractNum>
  <w:abstractNum w:abstractNumId="10" w15:restartNumberingAfterBreak="0">
    <w:nsid w:val="35DE49E1"/>
    <w:multiLevelType w:val="hybridMultilevel"/>
    <w:tmpl w:val="DC183140"/>
    <w:lvl w:ilvl="0" w:tplc="D22687D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CF36DE20">
      <w:numFmt w:val="bullet"/>
      <w:lvlText w:val="•"/>
      <w:lvlJc w:val="left"/>
      <w:pPr>
        <w:ind w:left="1061" w:hanging="171"/>
      </w:pPr>
      <w:rPr>
        <w:rFonts w:hint="default"/>
        <w:lang w:val="en-AU" w:eastAsia="en-AU" w:bidi="en-AU"/>
      </w:rPr>
    </w:lvl>
    <w:lvl w:ilvl="2" w:tplc="FF585712">
      <w:numFmt w:val="bullet"/>
      <w:lvlText w:val="•"/>
      <w:lvlJc w:val="left"/>
      <w:pPr>
        <w:ind w:left="1843" w:hanging="171"/>
      </w:pPr>
      <w:rPr>
        <w:rFonts w:hint="default"/>
        <w:lang w:val="en-AU" w:eastAsia="en-AU" w:bidi="en-AU"/>
      </w:rPr>
    </w:lvl>
    <w:lvl w:ilvl="3" w:tplc="E8FA415A">
      <w:numFmt w:val="bullet"/>
      <w:lvlText w:val="•"/>
      <w:lvlJc w:val="left"/>
      <w:pPr>
        <w:ind w:left="2624" w:hanging="171"/>
      </w:pPr>
      <w:rPr>
        <w:rFonts w:hint="default"/>
        <w:lang w:val="en-AU" w:eastAsia="en-AU" w:bidi="en-AU"/>
      </w:rPr>
    </w:lvl>
    <w:lvl w:ilvl="4" w:tplc="76C87BEE">
      <w:numFmt w:val="bullet"/>
      <w:lvlText w:val="•"/>
      <w:lvlJc w:val="left"/>
      <w:pPr>
        <w:ind w:left="3406" w:hanging="171"/>
      </w:pPr>
      <w:rPr>
        <w:rFonts w:hint="default"/>
        <w:lang w:val="en-AU" w:eastAsia="en-AU" w:bidi="en-AU"/>
      </w:rPr>
    </w:lvl>
    <w:lvl w:ilvl="5" w:tplc="FA98625C">
      <w:numFmt w:val="bullet"/>
      <w:lvlText w:val="•"/>
      <w:lvlJc w:val="left"/>
      <w:pPr>
        <w:ind w:left="4187" w:hanging="171"/>
      </w:pPr>
      <w:rPr>
        <w:rFonts w:hint="default"/>
        <w:lang w:val="en-AU" w:eastAsia="en-AU" w:bidi="en-AU"/>
      </w:rPr>
    </w:lvl>
    <w:lvl w:ilvl="6" w:tplc="E00A847C">
      <w:numFmt w:val="bullet"/>
      <w:lvlText w:val="•"/>
      <w:lvlJc w:val="left"/>
      <w:pPr>
        <w:ind w:left="4969" w:hanging="171"/>
      </w:pPr>
      <w:rPr>
        <w:rFonts w:hint="default"/>
        <w:lang w:val="en-AU" w:eastAsia="en-AU" w:bidi="en-AU"/>
      </w:rPr>
    </w:lvl>
    <w:lvl w:ilvl="7" w:tplc="FB92C638">
      <w:numFmt w:val="bullet"/>
      <w:lvlText w:val="•"/>
      <w:lvlJc w:val="left"/>
      <w:pPr>
        <w:ind w:left="5750" w:hanging="171"/>
      </w:pPr>
      <w:rPr>
        <w:rFonts w:hint="default"/>
        <w:lang w:val="en-AU" w:eastAsia="en-AU" w:bidi="en-AU"/>
      </w:rPr>
    </w:lvl>
    <w:lvl w:ilvl="8" w:tplc="CC3E2292">
      <w:numFmt w:val="bullet"/>
      <w:lvlText w:val="•"/>
      <w:lvlJc w:val="left"/>
      <w:pPr>
        <w:ind w:left="6532" w:hanging="171"/>
      </w:pPr>
      <w:rPr>
        <w:rFonts w:hint="default"/>
        <w:lang w:val="en-AU" w:eastAsia="en-AU" w:bidi="en-AU"/>
      </w:rPr>
    </w:lvl>
  </w:abstractNum>
  <w:abstractNum w:abstractNumId="11" w15:restartNumberingAfterBreak="0">
    <w:nsid w:val="3BD6417F"/>
    <w:multiLevelType w:val="hybridMultilevel"/>
    <w:tmpl w:val="DFE61C9C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B5F0401E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45CAA6FC">
      <w:numFmt w:val="bullet"/>
      <w:lvlText w:val="•"/>
      <w:lvlJc w:val="left"/>
      <w:pPr>
        <w:ind w:left="1274" w:hanging="171"/>
      </w:pPr>
      <w:rPr>
        <w:rFonts w:hint="default"/>
        <w:lang w:val="en-AU" w:eastAsia="en-AU" w:bidi="en-AU"/>
      </w:rPr>
    </w:lvl>
    <w:lvl w:ilvl="3" w:tplc="A7783D10">
      <w:numFmt w:val="bullet"/>
      <w:lvlText w:val="•"/>
      <w:lvlJc w:val="left"/>
      <w:pPr>
        <w:ind w:left="2109" w:hanging="171"/>
      </w:pPr>
      <w:rPr>
        <w:rFonts w:hint="default"/>
        <w:lang w:val="en-AU" w:eastAsia="en-AU" w:bidi="en-AU"/>
      </w:rPr>
    </w:lvl>
    <w:lvl w:ilvl="4" w:tplc="F3E41D36">
      <w:numFmt w:val="bullet"/>
      <w:lvlText w:val="•"/>
      <w:lvlJc w:val="left"/>
      <w:pPr>
        <w:ind w:left="2944" w:hanging="171"/>
      </w:pPr>
      <w:rPr>
        <w:rFonts w:hint="default"/>
        <w:lang w:val="en-AU" w:eastAsia="en-AU" w:bidi="en-AU"/>
      </w:rPr>
    </w:lvl>
    <w:lvl w:ilvl="5" w:tplc="15385D36">
      <w:numFmt w:val="bullet"/>
      <w:lvlText w:val="•"/>
      <w:lvlJc w:val="left"/>
      <w:pPr>
        <w:ind w:left="3779" w:hanging="171"/>
      </w:pPr>
      <w:rPr>
        <w:rFonts w:hint="default"/>
        <w:lang w:val="en-AU" w:eastAsia="en-AU" w:bidi="en-AU"/>
      </w:rPr>
    </w:lvl>
    <w:lvl w:ilvl="6" w:tplc="5B0C5A42">
      <w:numFmt w:val="bullet"/>
      <w:lvlText w:val="•"/>
      <w:lvlJc w:val="left"/>
      <w:pPr>
        <w:ind w:left="4613" w:hanging="171"/>
      </w:pPr>
      <w:rPr>
        <w:rFonts w:hint="default"/>
        <w:lang w:val="en-AU" w:eastAsia="en-AU" w:bidi="en-AU"/>
      </w:rPr>
    </w:lvl>
    <w:lvl w:ilvl="7" w:tplc="25D85D58">
      <w:numFmt w:val="bullet"/>
      <w:lvlText w:val="•"/>
      <w:lvlJc w:val="left"/>
      <w:pPr>
        <w:ind w:left="5448" w:hanging="171"/>
      </w:pPr>
      <w:rPr>
        <w:rFonts w:hint="default"/>
        <w:lang w:val="en-AU" w:eastAsia="en-AU" w:bidi="en-AU"/>
      </w:rPr>
    </w:lvl>
    <w:lvl w:ilvl="8" w:tplc="51C2D444">
      <w:numFmt w:val="bullet"/>
      <w:lvlText w:val="•"/>
      <w:lvlJc w:val="left"/>
      <w:pPr>
        <w:ind w:left="6283" w:hanging="171"/>
      </w:pPr>
      <w:rPr>
        <w:rFonts w:hint="default"/>
        <w:lang w:val="en-AU" w:eastAsia="en-AU" w:bidi="en-AU"/>
      </w:rPr>
    </w:lvl>
  </w:abstractNum>
  <w:abstractNum w:abstractNumId="12" w15:restartNumberingAfterBreak="0">
    <w:nsid w:val="3CEF707C"/>
    <w:multiLevelType w:val="hybridMultilevel"/>
    <w:tmpl w:val="26168F1E"/>
    <w:lvl w:ilvl="0" w:tplc="1C2E784C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85F6C560">
      <w:numFmt w:val="bullet"/>
      <w:lvlText w:val="•"/>
      <w:lvlJc w:val="left"/>
      <w:pPr>
        <w:ind w:left="1042" w:hanging="171"/>
      </w:pPr>
      <w:rPr>
        <w:rFonts w:hint="default"/>
        <w:lang w:val="en-AU" w:eastAsia="en-AU" w:bidi="en-AU"/>
      </w:rPr>
    </w:lvl>
    <w:lvl w:ilvl="2" w:tplc="70E438F4">
      <w:numFmt w:val="bullet"/>
      <w:lvlText w:val="•"/>
      <w:lvlJc w:val="left"/>
      <w:pPr>
        <w:ind w:left="1804" w:hanging="171"/>
      </w:pPr>
      <w:rPr>
        <w:rFonts w:hint="default"/>
        <w:lang w:val="en-AU" w:eastAsia="en-AU" w:bidi="en-AU"/>
      </w:rPr>
    </w:lvl>
    <w:lvl w:ilvl="3" w:tplc="303CC60E">
      <w:numFmt w:val="bullet"/>
      <w:lvlText w:val="•"/>
      <w:lvlJc w:val="left"/>
      <w:pPr>
        <w:ind w:left="2566" w:hanging="171"/>
      </w:pPr>
      <w:rPr>
        <w:rFonts w:hint="default"/>
        <w:lang w:val="en-AU" w:eastAsia="en-AU" w:bidi="en-AU"/>
      </w:rPr>
    </w:lvl>
    <w:lvl w:ilvl="4" w:tplc="ADA40500">
      <w:numFmt w:val="bullet"/>
      <w:lvlText w:val="•"/>
      <w:lvlJc w:val="left"/>
      <w:pPr>
        <w:ind w:left="3329" w:hanging="171"/>
      </w:pPr>
      <w:rPr>
        <w:rFonts w:hint="default"/>
        <w:lang w:val="en-AU" w:eastAsia="en-AU" w:bidi="en-AU"/>
      </w:rPr>
    </w:lvl>
    <w:lvl w:ilvl="5" w:tplc="1E143D80">
      <w:numFmt w:val="bullet"/>
      <w:lvlText w:val="•"/>
      <w:lvlJc w:val="left"/>
      <w:pPr>
        <w:ind w:left="4091" w:hanging="171"/>
      </w:pPr>
      <w:rPr>
        <w:rFonts w:hint="default"/>
        <w:lang w:val="en-AU" w:eastAsia="en-AU" w:bidi="en-AU"/>
      </w:rPr>
    </w:lvl>
    <w:lvl w:ilvl="6" w:tplc="A5FAECFE">
      <w:numFmt w:val="bullet"/>
      <w:lvlText w:val="•"/>
      <w:lvlJc w:val="left"/>
      <w:pPr>
        <w:ind w:left="4853" w:hanging="171"/>
      </w:pPr>
      <w:rPr>
        <w:rFonts w:hint="default"/>
        <w:lang w:val="en-AU" w:eastAsia="en-AU" w:bidi="en-AU"/>
      </w:rPr>
    </w:lvl>
    <w:lvl w:ilvl="7" w:tplc="86FC175A">
      <w:numFmt w:val="bullet"/>
      <w:lvlText w:val="•"/>
      <w:lvlJc w:val="left"/>
      <w:pPr>
        <w:ind w:left="5616" w:hanging="171"/>
      </w:pPr>
      <w:rPr>
        <w:rFonts w:hint="default"/>
        <w:lang w:val="en-AU" w:eastAsia="en-AU" w:bidi="en-AU"/>
      </w:rPr>
    </w:lvl>
    <w:lvl w:ilvl="8" w:tplc="4B9C312A">
      <w:numFmt w:val="bullet"/>
      <w:lvlText w:val="•"/>
      <w:lvlJc w:val="left"/>
      <w:pPr>
        <w:ind w:left="6378" w:hanging="171"/>
      </w:pPr>
      <w:rPr>
        <w:rFonts w:hint="default"/>
        <w:lang w:val="en-AU" w:eastAsia="en-AU" w:bidi="en-AU"/>
      </w:rPr>
    </w:lvl>
  </w:abstractNum>
  <w:abstractNum w:abstractNumId="13" w15:restartNumberingAfterBreak="0">
    <w:nsid w:val="4A21078B"/>
    <w:multiLevelType w:val="hybridMultilevel"/>
    <w:tmpl w:val="42EA9316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AD0AF0A6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A9FCA952">
      <w:numFmt w:val="bullet"/>
      <w:lvlText w:val="•"/>
      <w:lvlJc w:val="left"/>
      <w:pPr>
        <w:ind w:left="1269" w:hanging="171"/>
      </w:pPr>
      <w:rPr>
        <w:rFonts w:hint="default"/>
        <w:lang w:val="en-AU" w:eastAsia="en-AU" w:bidi="en-AU"/>
      </w:rPr>
    </w:lvl>
    <w:lvl w:ilvl="3" w:tplc="59AC985A">
      <w:numFmt w:val="bullet"/>
      <w:lvlText w:val="•"/>
      <w:lvlJc w:val="left"/>
      <w:pPr>
        <w:ind w:left="2098" w:hanging="171"/>
      </w:pPr>
      <w:rPr>
        <w:rFonts w:hint="default"/>
        <w:lang w:val="en-AU" w:eastAsia="en-AU" w:bidi="en-AU"/>
      </w:rPr>
    </w:lvl>
    <w:lvl w:ilvl="4" w:tplc="5B681580">
      <w:numFmt w:val="bullet"/>
      <w:lvlText w:val="•"/>
      <w:lvlJc w:val="left"/>
      <w:pPr>
        <w:ind w:left="2927" w:hanging="171"/>
      </w:pPr>
      <w:rPr>
        <w:rFonts w:hint="default"/>
        <w:lang w:val="en-AU" w:eastAsia="en-AU" w:bidi="en-AU"/>
      </w:rPr>
    </w:lvl>
    <w:lvl w:ilvl="5" w:tplc="12DA9ED6">
      <w:numFmt w:val="bullet"/>
      <w:lvlText w:val="•"/>
      <w:lvlJc w:val="left"/>
      <w:pPr>
        <w:ind w:left="3756" w:hanging="171"/>
      </w:pPr>
      <w:rPr>
        <w:rFonts w:hint="default"/>
        <w:lang w:val="en-AU" w:eastAsia="en-AU" w:bidi="en-AU"/>
      </w:rPr>
    </w:lvl>
    <w:lvl w:ilvl="6" w:tplc="10D62AA0">
      <w:numFmt w:val="bullet"/>
      <w:lvlText w:val="•"/>
      <w:lvlJc w:val="left"/>
      <w:pPr>
        <w:ind w:left="4586" w:hanging="171"/>
      </w:pPr>
      <w:rPr>
        <w:rFonts w:hint="default"/>
        <w:lang w:val="en-AU" w:eastAsia="en-AU" w:bidi="en-AU"/>
      </w:rPr>
    </w:lvl>
    <w:lvl w:ilvl="7" w:tplc="BD4CBFDA">
      <w:numFmt w:val="bullet"/>
      <w:lvlText w:val="•"/>
      <w:lvlJc w:val="left"/>
      <w:pPr>
        <w:ind w:left="5415" w:hanging="171"/>
      </w:pPr>
      <w:rPr>
        <w:rFonts w:hint="default"/>
        <w:lang w:val="en-AU" w:eastAsia="en-AU" w:bidi="en-AU"/>
      </w:rPr>
    </w:lvl>
    <w:lvl w:ilvl="8" w:tplc="AA9CAAB8">
      <w:numFmt w:val="bullet"/>
      <w:lvlText w:val="•"/>
      <w:lvlJc w:val="left"/>
      <w:pPr>
        <w:ind w:left="6244" w:hanging="171"/>
      </w:pPr>
      <w:rPr>
        <w:rFonts w:hint="default"/>
        <w:lang w:val="en-AU" w:eastAsia="en-AU" w:bidi="en-AU"/>
      </w:rPr>
    </w:lvl>
  </w:abstractNum>
  <w:abstractNum w:abstractNumId="14" w15:restartNumberingAfterBreak="0">
    <w:nsid w:val="507D06D6"/>
    <w:multiLevelType w:val="hybridMultilevel"/>
    <w:tmpl w:val="FDAAEABA"/>
    <w:lvl w:ilvl="0" w:tplc="637E6184">
      <w:numFmt w:val="bullet"/>
      <w:lvlText w:val="☐"/>
      <w:lvlJc w:val="left"/>
      <w:pPr>
        <w:ind w:left="448" w:hanging="341"/>
      </w:pPr>
      <w:rPr>
        <w:rFonts w:ascii="MS Gothic" w:eastAsia="MS Gothic" w:hAnsi="MS Gothic" w:cs="MS Gothic" w:hint="eastAsia"/>
        <w:w w:val="99"/>
        <w:sz w:val="19"/>
        <w:szCs w:val="19"/>
        <w:lang w:val="en-AU" w:eastAsia="en-AU" w:bidi="en-AU"/>
      </w:rPr>
    </w:lvl>
    <w:lvl w:ilvl="1" w:tplc="856E4522">
      <w:numFmt w:val="bullet"/>
      <w:lvlText w:val="•"/>
      <w:lvlJc w:val="left"/>
      <w:pPr>
        <w:ind w:left="1305" w:hanging="341"/>
      </w:pPr>
      <w:rPr>
        <w:lang w:val="en-AU" w:eastAsia="en-AU" w:bidi="en-AU"/>
      </w:rPr>
    </w:lvl>
    <w:lvl w:ilvl="2" w:tplc="9AFE744A">
      <w:numFmt w:val="bullet"/>
      <w:lvlText w:val="•"/>
      <w:lvlJc w:val="left"/>
      <w:pPr>
        <w:ind w:left="2170" w:hanging="341"/>
      </w:pPr>
      <w:rPr>
        <w:lang w:val="en-AU" w:eastAsia="en-AU" w:bidi="en-AU"/>
      </w:rPr>
    </w:lvl>
    <w:lvl w:ilvl="3" w:tplc="D6FC3702">
      <w:numFmt w:val="bullet"/>
      <w:lvlText w:val="•"/>
      <w:lvlJc w:val="left"/>
      <w:pPr>
        <w:ind w:left="3035" w:hanging="341"/>
      </w:pPr>
      <w:rPr>
        <w:lang w:val="en-AU" w:eastAsia="en-AU" w:bidi="en-AU"/>
      </w:rPr>
    </w:lvl>
    <w:lvl w:ilvl="4" w:tplc="B9822726">
      <w:numFmt w:val="bullet"/>
      <w:lvlText w:val="•"/>
      <w:lvlJc w:val="left"/>
      <w:pPr>
        <w:ind w:left="3900" w:hanging="341"/>
      </w:pPr>
      <w:rPr>
        <w:lang w:val="en-AU" w:eastAsia="en-AU" w:bidi="en-AU"/>
      </w:rPr>
    </w:lvl>
    <w:lvl w:ilvl="5" w:tplc="3B4A086A">
      <w:numFmt w:val="bullet"/>
      <w:lvlText w:val="•"/>
      <w:lvlJc w:val="left"/>
      <w:pPr>
        <w:ind w:left="4765" w:hanging="341"/>
      </w:pPr>
      <w:rPr>
        <w:lang w:val="en-AU" w:eastAsia="en-AU" w:bidi="en-AU"/>
      </w:rPr>
    </w:lvl>
    <w:lvl w:ilvl="6" w:tplc="11C630C0">
      <w:numFmt w:val="bullet"/>
      <w:lvlText w:val="•"/>
      <w:lvlJc w:val="left"/>
      <w:pPr>
        <w:ind w:left="5630" w:hanging="341"/>
      </w:pPr>
      <w:rPr>
        <w:lang w:val="en-AU" w:eastAsia="en-AU" w:bidi="en-AU"/>
      </w:rPr>
    </w:lvl>
    <w:lvl w:ilvl="7" w:tplc="994EF3D6">
      <w:numFmt w:val="bullet"/>
      <w:lvlText w:val="•"/>
      <w:lvlJc w:val="left"/>
      <w:pPr>
        <w:ind w:left="6495" w:hanging="341"/>
      </w:pPr>
      <w:rPr>
        <w:lang w:val="en-AU" w:eastAsia="en-AU" w:bidi="en-AU"/>
      </w:rPr>
    </w:lvl>
    <w:lvl w:ilvl="8" w:tplc="06CC2DE0">
      <w:numFmt w:val="bullet"/>
      <w:lvlText w:val="•"/>
      <w:lvlJc w:val="left"/>
      <w:pPr>
        <w:ind w:left="7360" w:hanging="341"/>
      </w:pPr>
      <w:rPr>
        <w:lang w:val="en-AU" w:eastAsia="en-AU" w:bidi="en-AU"/>
      </w:rPr>
    </w:lvl>
  </w:abstractNum>
  <w:abstractNum w:abstractNumId="15" w15:restartNumberingAfterBreak="0">
    <w:nsid w:val="50C37F79"/>
    <w:multiLevelType w:val="hybridMultilevel"/>
    <w:tmpl w:val="507E437A"/>
    <w:lvl w:ilvl="0" w:tplc="24DC85DE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0874A310">
      <w:numFmt w:val="bullet"/>
      <w:lvlText w:val="•"/>
      <w:lvlJc w:val="left"/>
      <w:pPr>
        <w:ind w:left="1047" w:hanging="171"/>
      </w:pPr>
      <w:rPr>
        <w:rFonts w:hint="default"/>
        <w:lang w:val="en-AU" w:eastAsia="en-AU" w:bidi="en-AU"/>
      </w:rPr>
    </w:lvl>
    <w:lvl w:ilvl="2" w:tplc="3094E6A2">
      <w:numFmt w:val="bullet"/>
      <w:lvlText w:val="•"/>
      <w:lvlJc w:val="left"/>
      <w:pPr>
        <w:ind w:left="1814" w:hanging="171"/>
      </w:pPr>
      <w:rPr>
        <w:rFonts w:hint="default"/>
        <w:lang w:val="en-AU" w:eastAsia="en-AU" w:bidi="en-AU"/>
      </w:rPr>
    </w:lvl>
    <w:lvl w:ilvl="3" w:tplc="731EB012">
      <w:numFmt w:val="bullet"/>
      <w:lvlText w:val="•"/>
      <w:lvlJc w:val="left"/>
      <w:pPr>
        <w:ind w:left="2581" w:hanging="171"/>
      </w:pPr>
      <w:rPr>
        <w:rFonts w:hint="default"/>
        <w:lang w:val="en-AU" w:eastAsia="en-AU" w:bidi="en-AU"/>
      </w:rPr>
    </w:lvl>
    <w:lvl w:ilvl="4" w:tplc="54FCCEB8">
      <w:numFmt w:val="bullet"/>
      <w:lvlText w:val="•"/>
      <w:lvlJc w:val="left"/>
      <w:pPr>
        <w:ind w:left="3349" w:hanging="171"/>
      </w:pPr>
      <w:rPr>
        <w:rFonts w:hint="default"/>
        <w:lang w:val="en-AU" w:eastAsia="en-AU" w:bidi="en-AU"/>
      </w:rPr>
    </w:lvl>
    <w:lvl w:ilvl="5" w:tplc="0FEC13BA">
      <w:numFmt w:val="bullet"/>
      <w:lvlText w:val="•"/>
      <w:lvlJc w:val="left"/>
      <w:pPr>
        <w:ind w:left="4116" w:hanging="171"/>
      </w:pPr>
      <w:rPr>
        <w:rFonts w:hint="default"/>
        <w:lang w:val="en-AU" w:eastAsia="en-AU" w:bidi="en-AU"/>
      </w:rPr>
    </w:lvl>
    <w:lvl w:ilvl="6" w:tplc="02C8EF20">
      <w:numFmt w:val="bullet"/>
      <w:lvlText w:val="•"/>
      <w:lvlJc w:val="left"/>
      <w:pPr>
        <w:ind w:left="4883" w:hanging="171"/>
      </w:pPr>
      <w:rPr>
        <w:rFonts w:hint="default"/>
        <w:lang w:val="en-AU" w:eastAsia="en-AU" w:bidi="en-AU"/>
      </w:rPr>
    </w:lvl>
    <w:lvl w:ilvl="7" w:tplc="63E4A146">
      <w:numFmt w:val="bullet"/>
      <w:lvlText w:val="•"/>
      <w:lvlJc w:val="left"/>
      <w:pPr>
        <w:ind w:left="5651" w:hanging="171"/>
      </w:pPr>
      <w:rPr>
        <w:rFonts w:hint="default"/>
        <w:lang w:val="en-AU" w:eastAsia="en-AU" w:bidi="en-AU"/>
      </w:rPr>
    </w:lvl>
    <w:lvl w:ilvl="8" w:tplc="7EB0A5BA">
      <w:numFmt w:val="bullet"/>
      <w:lvlText w:val="•"/>
      <w:lvlJc w:val="left"/>
      <w:pPr>
        <w:ind w:left="6418" w:hanging="171"/>
      </w:pPr>
      <w:rPr>
        <w:rFonts w:hint="default"/>
        <w:lang w:val="en-AU" w:eastAsia="en-AU" w:bidi="en-AU"/>
      </w:rPr>
    </w:lvl>
  </w:abstractNum>
  <w:abstractNum w:abstractNumId="16" w15:restartNumberingAfterBreak="0">
    <w:nsid w:val="58C971D3"/>
    <w:multiLevelType w:val="hybridMultilevel"/>
    <w:tmpl w:val="E32A8570"/>
    <w:lvl w:ilvl="0" w:tplc="BE2C15CC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A656A21E">
      <w:numFmt w:val="bullet"/>
      <w:lvlText w:val="•"/>
      <w:lvlJc w:val="left"/>
      <w:pPr>
        <w:ind w:left="1061" w:hanging="171"/>
      </w:pPr>
      <w:rPr>
        <w:rFonts w:hint="default"/>
        <w:lang w:val="en-AU" w:eastAsia="en-AU" w:bidi="en-AU"/>
      </w:rPr>
    </w:lvl>
    <w:lvl w:ilvl="2" w:tplc="E3A27428">
      <w:numFmt w:val="bullet"/>
      <w:lvlText w:val="•"/>
      <w:lvlJc w:val="left"/>
      <w:pPr>
        <w:ind w:left="1843" w:hanging="171"/>
      </w:pPr>
      <w:rPr>
        <w:rFonts w:hint="default"/>
        <w:lang w:val="en-AU" w:eastAsia="en-AU" w:bidi="en-AU"/>
      </w:rPr>
    </w:lvl>
    <w:lvl w:ilvl="3" w:tplc="93D267B8">
      <w:numFmt w:val="bullet"/>
      <w:lvlText w:val="•"/>
      <w:lvlJc w:val="left"/>
      <w:pPr>
        <w:ind w:left="2624" w:hanging="171"/>
      </w:pPr>
      <w:rPr>
        <w:rFonts w:hint="default"/>
        <w:lang w:val="en-AU" w:eastAsia="en-AU" w:bidi="en-AU"/>
      </w:rPr>
    </w:lvl>
    <w:lvl w:ilvl="4" w:tplc="89E23A52">
      <w:numFmt w:val="bullet"/>
      <w:lvlText w:val="•"/>
      <w:lvlJc w:val="left"/>
      <w:pPr>
        <w:ind w:left="3406" w:hanging="171"/>
      </w:pPr>
      <w:rPr>
        <w:rFonts w:hint="default"/>
        <w:lang w:val="en-AU" w:eastAsia="en-AU" w:bidi="en-AU"/>
      </w:rPr>
    </w:lvl>
    <w:lvl w:ilvl="5" w:tplc="C9DC9CF6">
      <w:numFmt w:val="bullet"/>
      <w:lvlText w:val="•"/>
      <w:lvlJc w:val="left"/>
      <w:pPr>
        <w:ind w:left="4187" w:hanging="171"/>
      </w:pPr>
      <w:rPr>
        <w:rFonts w:hint="default"/>
        <w:lang w:val="en-AU" w:eastAsia="en-AU" w:bidi="en-AU"/>
      </w:rPr>
    </w:lvl>
    <w:lvl w:ilvl="6" w:tplc="1B78343A">
      <w:numFmt w:val="bullet"/>
      <w:lvlText w:val="•"/>
      <w:lvlJc w:val="left"/>
      <w:pPr>
        <w:ind w:left="4969" w:hanging="171"/>
      </w:pPr>
      <w:rPr>
        <w:rFonts w:hint="default"/>
        <w:lang w:val="en-AU" w:eastAsia="en-AU" w:bidi="en-AU"/>
      </w:rPr>
    </w:lvl>
    <w:lvl w:ilvl="7" w:tplc="0EE4B440">
      <w:numFmt w:val="bullet"/>
      <w:lvlText w:val="•"/>
      <w:lvlJc w:val="left"/>
      <w:pPr>
        <w:ind w:left="5750" w:hanging="171"/>
      </w:pPr>
      <w:rPr>
        <w:rFonts w:hint="default"/>
        <w:lang w:val="en-AU" w:eastAsia="en-AU" w:bidi="en-AU"/>
      </w:rPr>
    </w:lvl>
    <w:lvl w:ilvl="8" w:tplc="6F2EBB44">
      <w:numFmt w:val="bullet"/>
      <w:lvlText w:val="•"/>
      <w:lvlJc w:val="left"/>
      <w:pPr>
        <w:ind w:left="6532" w:hanging="171"/>
      </w:pPr>
      <w:rPr>
        <w:rFonts w:hint="default"/>
        <w:lang w:val="en-AU" w:eastAsia="en-AU" w:bidi="en-AU"/>
      </w:rPr>
    </w:lvl>
  </w:abstractNum>
  <w:abstractNum w:abstractNumId="17" w15:restartNumberingAfterBreak="0">
    <w:nsid w:val="5A925575"/>
    <w:multiLevelType w:val="hybridMultilevel"/>
    <w:tmpl w:val="0032B4AC"/>
    <w:lvl w:ilvl="0" w:tplc="B5C4B1F8">
      <w:start w:val="6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34550"/>
    <w:multiLevelType w:val="hybridMultilevel"/>
    <w:tmpl w:val="7C6CDD02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99E20112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5D5C19D6">
      <w:numFmt w:val="bullet"/>
      <w:lvlText w:val="•"/>
      <w:lvlJc w:val="left"/>
      <w:pPr>
        <w:ind w:left="1269" w:hanging="171"/>
      </w:pPr>
      <w:rPr>
        <w:rFonts w:hint="default"/>
        <w:lang w:val="en-AU" w:eastAsia="en-AU" w:bidi="en-AU"/>
      </w:rPr>
    </w:lvl>
    <w:lvl w:ilvl="3" w:tplc="860842E2">
      <w:numFmt w:val="bullet"/>
      <w:lvlText w:val="•"/>
      <w:lvlJc w:val="left"/>
      <w:pPr>
        <w:ind w:left="2098" w:hanging="171"/>
      </w:pPr>
      <w:rPr>
        <w:rFonts w:hint="default"/>
        <w:lang w:val="en-AU" w:eastAsia="en-AU" w:bidi="en-AU"/>
      </w:rPr>
    </w:lvl>
    <w:lvl w:ilvl="4" w:tplc="63D0BD26">
      <w:numFmt w:val="bullet"/>
      <w:lvlText w:val="•"/>
      <w:lvlJc w:val="left"/>
      <w:pPr>
        <w:ind w:left="2927" w:hanging="171"/>
      </w:pPr>
      <w:rPr>
        <w:rFonts w:hint="default"/>
        <w:lang w:val="en-AU" w:eastAsia="en-AU" w:bidi="en-AU"/>
      </w:rPr>
    </w:lvl>
    <w:lvl w:ilvl="5" w:tplc="0590E71C">
      <w:numFmt w:val="bullet"/>
      <w:lvlText w:val="•"/>
      <w:lvlJc w:val="left"/>
      <w:pPr>
        <w:ind w:left="3756" w:hanging="171"/>
      </w:pPr>
      <w:rPr>
        <w:rFonts w:hint="default"/>
        <w:lang w:val="en-AU" w:eastAsia="en-AU" w:bidi="en-AU"/>
      </w:rPr>
    </w:lvl>
    <w:lvl w:ilvl="6" w:tplc="D772B100">
      <w:numFmt w:val="bullet"/>
      <w:lvlText w:val="•"/>
      <w:lvlJc w:val="left"/>
      <w:pPr>
        <w:ind w:left="4586" w:hanging="171"/>
      </w:pPr>
      <w:rPr>
        <w:rFonts w:hint="default"/>
        <w:lang w:val="en-AU" w:eastAsia="en-AU" w:bidi="en-AU"/>
      </w:rPr>
    </w:lvl>
    <w:lvl w:ilvl="7" w:tplc="BDAE5E2C">
      <w:numFmt w:val="bullet"/>
      <w:lvlText w:val="•"/>
      <w:lvlJc w:val="left"/>
      <w:pPr>
        <w:ind w:left="5415" w:hanging="171"/>
      </w:pPr>
      <w:rPr>
        <w:rFonts w:hint="default"/>
        <w:lang w:val="en-AU" w:eastAsia="en-AU" w:bidi="en-AU"/>
      </w:rPr>
    </w:lvl>
    <w:lvl w:ilvl="8" w:tplc="3AF07CDC">
      <w:numFmt w:val="bullet"/>
      <w:lvlText w:val="•"/>
      <w:lvlJc w:val="left"/>
      <w:pPr>
        <w:ind w:left="6244" w:hanging="171"/>
      </w:pPr>
      <w:rPr>
        <w:rFonts w:hint="default"/>
        <w:lang w:val="en-AU" w:eastAsia="en-AU" w:bidi="en-AU"/>
      </w:rPr>
    </w:lvl>
  </w:abstractNum>
  <w:abstractNum w:abstractNumId="19" w15:restartNumberingAfterBreak="0">
    <w:nsid w:val="5B9063B6"/>
    <w:multiLevelType w:val="hybridMultilevel"/>
    <w:tmpl w:val="3404C95E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39F26DF2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42EE1574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86A039DA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C1E020A8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225EEE9C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56185362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4AD2CBE6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CD582E32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20" w15:restartNumberingAfterBreak="0">
    <w:nsid w:val="5D042B11"/>
    <w:multiLevelType w:val="hybridMultilevel"/>
    <w:tmpl w:val="DB226A1C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03C29CB4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1F80CF88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51EC4DE6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E6201376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1BA27910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C0C4B64C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27B0D338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8F28558E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21" w15:restartNumberingAfterBreak="0">
    <w:nsid w:val="668A1037"/>
    <w:multiLevelType w:val="hybridMultilevel"/>
    <w:tmpl w:val="661A637E"/>
    <w:lvl w:ilvl="0" w:tplc="78D64B02">
      <w:numFmt w:val="bullet"/>
      <w:lvlText w:val="☐"/>
      <w:lvlJc w:val="left"/>
      <w:pPr>
        <w:ind w:left="448" w:hanging="341"/>
      </w:pPr>
      <w:rPr>
        <w:rFonts w:ascii="MS Gothic" w:eastAsia="MS Gothic" w:hAnsi="MS Gothic" w:cs="MS Gothic" w:hint="eastAsia"/>
        <w:w w:val="99"/>
        <w:sz w:val="19"/>
        <w:szCs w:val="19"/>
        <w:lang w:val="en-AU" w:eastAsia="en-AU" w:bidi="en-AU"/>
      </w:rPr>
    </w:lvl>
    <w:lvl w:ilvl="1" w:tplc="EA4C299C">
      <w:numFmt w:val="bullet"/>
      <w:lvlText w:val="•"/>
      <w:lvlJc w:val="left"/>
      <w:pPr>
        <w:ind w:left="1305" w:hanging="341"/>
      </w:pPr>
      <w:rPr>
        <w:lang w:val="en-AU" w:eastAsia="en-AU" w:bidi="en-AU"/>
      </w:rPr>
    </w:lvl>
    <w:lvl w:ilvl="2" w:tplc="A348782A">
      <w:numFmt w:val="bullet"/>
      <w:lvlText w:val="•"/>
      <w:lvlJc w:val="left"/>
      <w:pPr>
        <w:ind w:left="2170" w:hanging="341"/>
      </w:pPr>
      <w:rPr>
        <w:lang w:val="en-AU" w:eastAsia="en-AU" w:bidi="en-AU"/>
      </w:rPr>
    </w:lvl>
    <w:lvl w:ilvl="3" w:tplc="7CA8B6DC">
      <w:numFmt w:val="bullet"/>
      <w:lvlText w:val="•"/>
      <w:lvlJc w:val="left"/>
      <w:pPr>
        <w:ind w:left="3035" w:hanging="341"/>
      </w:pPr>
      <w:rPr>
        <w:lang w:val="en-AU" w:eastAsia="en-AU" w:bidi="en-AU"/>
      </w:rPr>
    </w:lvl>
    <w:lvl w:ilvl="4" w:tplc="8D2406D0">
      <w:numFmt w:val="bullet"/>
      <w:lvlText w:val="•"/>
      <w:lvlJc w:val="left"/>
      <w:pPr>
        <w:ind w:left="3900" w:hanging="341"/>
      </w:pPr>
      <w:rPr>
        <w:lang w:val="en-AU" w:eastAsia="en-AU" w:bidi="en-AU"/>
      </w:rPr>
    </w:lvl>
    <w:lvl w:ilvl="5" w:tplc="A6E4250C">
      <w:numFmt w:val="bullet"/>
      <w:lvlText w:val="•"/>
      <w:lvlJc w:val="left"/>
      <w:pPr>
        <w:ind w:left="4765" w:hanging="341"/>
      </w:pPr>
      <w:rPr>
        <w:lang w:val="en-AU" w:eastAsia="en-AU" w:bidi="en-AU"/>
      </w:rPr>
    </w:lvl>
    <w:lvl w:ilvl="6" w:tplc="8C227F94">
      <w:numFmt w:val="bullet"/>
      <w:lvlText w:val="•"/>
      <w:lvlJc w:val="left"/>
      <w:pPr>
        <w:ind w:left="5630" w:hanging="341"/>
      </w:pPr>
      <w:rPr>
        <w:lang w:val="en-AU" w:eastAsia="en-AU" w:bidi="en-AU"/>
      </w:rPr>
    </w:lvl>
    <w:lvl w:ilvl="7" w:tplc="AD94A9F4">
      <w:numFmt w:val="bullet"/>
      <w:lvlText w:val="•"/>
      <w:lvlJc w:val="left"/>
      <w:pPr>
        <w:ind w:left="6495" w:hanging="341"/>
      </w:pPr>
      <w:rPr>
        <w:lang w:val="en-AU" w:eastAsia="en-AU" w:bidi="en-AU"/>
      </w:rPr>
    </w:lvl>
    <w:lvl w:ilvl="8" w:tplc="804AF45C">
      <w:numFmt w:val="bullet"/>
      <w:lvlText w:val="•"/>
      <w:lvlJc w:val="left"/>
      <w:pPr>
        <w:ind w:left="7360" w:hanging="341"/>
      </w:pPr>
      <w:rPr>
        <w:lang w:val="en-AU" w:eastAsia="en-AU" w:bidi="en-AU"/>
      </w:rPr>
    </w:lvl>
  </w:abstractNum>
  <w:abstractNum w:abstractNumId="22" w15:restartNumberingAfterBreak="0">
    <w:nsid w:val="68067809"/>
    <w:multiLevelType w:val="hybridMultilevel"/>
    <w:tmpl w:val="A732B7E0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4AAAD24C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29365C24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6EDED4B6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0C8EF436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6B7CECDA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F38AA7E0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A60C9752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B8C4AE66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23" w15:restartNumberingAfterBreak="0">
    <w:nsid w:val="69F41030"/>
    <w:multiLevelType w:val="hybridMultilevel"/>
    <w:tmpl w:val="7A2A0A68"/>
    <w:lvl w:ilvl="0" w:tplc="8E12C3BC">
      <w:numFmt w:val="bullet"/>
      <w:lvlText w:val=""/>
      <w:lvlJc w:val="left"/>
      <w:pPr>
        <w:ind w:left="283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A93AC0BE">
      <w:numFmt w:val="bullet"/>
      <w:lvlText w:val="•"/>
      <w:lvlJc w:val="left"/>
      <w:pPr>
        <w:ind w:left="1161" w:hanging="171"/>
      </w:pPr>
      <w:rPr>
        <w:rFonts w:hint="default"/>
        <w:lang w:val="en-AU" w:eastAsia="en-AU" w:bidi="en-AU"/>
      </w:rPr>
    </w:lvl>
    <w:lvl w:ilvl="2" w:tplc="D6309FC2">
      <w:numFmt w:val="bullet"/>
      <w:lvlText w:val="•"/>
      <w:lvlJc w:val="left"/>
      <w:pPr>
        <w:ind w:left="2043" w:hanging="171"/>
      </w:pPr>
      <w:rPr>
        <w:rFonts w:hint="default"/>
        <w:lang w:val="en-AU" w:eastAsia="en-AU" w:bidi="en-AU"/>
      </w:rPr>
    </w:lvl>
    <w:lvl w:ilvl="3" w:tplc="8132E752">
      <w:numFmt w:val="bullet"/>
      <w:lvlText w:val="•"/>
      <w:lvlJc w:val="left"/>
      <w:pPr>
        <w:ind w:left="2925" w:hanging="171"/>
      </w:pPr>
      <w:rPr>
        <w:rFonts w:hint="default"/>
        <w:lang w:val="en-AU" w:eastAsia="en-AU" w:bidi="en-AU"/>
      </w:rPr>
    </w:lvl>
    <w:lvl w:ilvl="4" w:tplc="CFF4767A">
      <w:numFmt w:val="bullet"/>
      <w:lvlText w:val="•"/>
      <w:lvlJc w:val="left"/>
      <w:pPr>
        <w:ind w:left="3807" w:hanging="171"/>
      </w:pPr>
      <w:rPr>
        <w:rFonts w:hint="default"/>
        <w:lang w:val="en-AU" w:eastAsia="en-AU" w:bidi="en-AU"/>
      </w:rPr>
    </w:lvl>
    <w:lvl w:ilvl="5" w:tplc="890C1D36">
      <w:numFmt w:val="bullet"/>
      <w:lvlText w:val="•"/>
      <w:lvlJc w:val="left"/>
      <w:pPr>
        <w:ind w:left="4689" w:hanging="171"/>
      </w:pPr>
      <w:rPr>
        <w:rFonts w:hint="default"/>
        <w:lang w:val="en-AU" w:eastAsia="en-AU" w:bidi="en-AU"/>
      </w:rPr>
    </w:lvl>
    <w:lvl w:ilvl="6" w:tplc="E4089FDE">
      <w:numFmt w:val="bullet"/>
      <w:lvlText w:val="•"/>
      <w:lvlJc w:val="left"/>
      <w:pPr>
        <w:ind w:left="5571" w:hanging="171"/>
      </w:pPr>
      <w:rPr>
        <w:rFonts w:hint="default"/>
        <w:lang w:val="en-AU" w:eastAsia="en-AU" w:bidi="en-AU"/>
      </w:rPr>
    </w:lvl>
    <w:lvl w:ilvl="7" w:tplc="AA86404A">
      <w:numFmt w:val="bullet"/>
      <w:lvlText w:val="•"/>
      <w:lvlJc w:val="left"/>
      <w:pPr>
        <w:ind w:left="6453" w:hanging="171"/>
      </w:pPr>
      <w:rPr>
        <w:rFonts w:hint="default"/>
        <w:lang w:val="en-AU" w:eastAsia="en-AU" w:bidi="en-AU"/>
      </w:rPr>
    </w:lvl>
    <w:lvl w:ilvl="8" w:tplc="E6D64756">
      <w:numFmt w:val="bullet"/>
      <w:lvlText w:val="•"/>
      <w:lvlJc w:val="left"/>
      <w:pPr>
        <w:ind w:left="7335" w:hanging="171"/>
      </w:pPr>
      <w:rPr>
        <w:rFonts w:hint="default"/>
        <w:lang w:val="en-AU" w:eastAsia="en-AU" w:bidi="en-AU"/>
      </w:rPr>
    </w:lvl>
  </w:abstractNum>
  <w:abstractNum w:abstractNumId="24" w15:restartNumberingAfterBreak="0">
    <w:nsid w:val="77F67665"/>
    <w:multiLevelType w:val="hybridMultilevel"/>
    <w:tmpl w:val="B348739E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A60CA684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B3C627A6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5F5A92C0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550055A0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69462E32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8E3614DC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A7F272D2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7B92182E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25" w15:restartNumberingAfterBreak="0">
    <w:nsid w:val="78A65695"/>
    <w:multiLevelType w:val="hybridMultilevel"/>
    <w:tmpl w:val="D37A7C72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44C475D0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2FC4CF46">
      <w:numFmt w:val="bullet"/>
      <w:lvlText w:val="•"/>
      <w:lvlJc w:val="left"/>
      <w:pPr>
        <w:ind w:left="1274" w:hanging="171"/>
      </w:pPr>
      <w:rPr>
        <w:rFonts w:hint="default"/>
        <w:lang w:val="en-AU" w:eastAsia="en-AU" w:bidi="en-AU"/>
      </w:rPr>
    </w:lvl>
    <w:lvl w:ilvl="3" w:tplc="6438332A">
      <w:numFmt w:val="bullet"/>
      <w:lvlText w:val="•"/>
      <w:lvlJc w:val="left"/>
      <w:pPr>
        <w:ind w:left="2109" w:hanging="171"/>
      </w:pPr>
      <w:rPr>
        <w:rFonts w:hint="default"/>
        <w:lang w:val="en-AU" w:eastAsia="en-AU" w:bidi="en-AU"/>
      </w:rPr>
    </w:lvl>
    <w:lvl w:ilvl="4" w:tplc="423A0DC4">
      <w:numFmt w:val="bullet"/>
      <w:lvlText w:val="•"/>
      <w:lvlJc w:val="left"/>
      <w:pPr>
        <w:ind w:left="2944" w:hanging="171"/>
      </w:pPr>
      <w:rPr>
        <w:rFonts w:hint="default"/>
        <w:lang w:val="en-AU" w:eastAsia="en-AU" w:bidi="en-AU"/>
      </w:rPr>
    </w:lvl>
    <w:lvl w:ilvl="5" w:tplc="6DF00346">
      <w:numFmt w:val="bullet"/>
      <w:lvlText w:val="•"/>
      <w:lvlJc w:val="left"/>
      <w:pPr>
        <w:ind w:left="3779" w:hanging="171"/>
      </w:pPr>
      <w:rPr>
        <w:rFonts w:hint="default"/>
        <w:lang w:val="en-AU" w:eastAsia="en-AU" w:bidi="en-AU"/>
      </w:rPr>
    </w:lvl>
    <w:lvl w:ilvl="6" w:tplc="FF24D29C">
      <w:numFmt w:val="bullet"/>
      <w:lvlText w:val="•"/>
      <w:lvlJc w:val="left"/>
      <w:pPr>
        <w:ind w:left="4613" w:hanging="171"/>
      </w:pPr>
      <w:rPr>
        <w:rFonts w:hint="default"/>
        <w:lang w:val="en-AU" w:eastAsia="en-AU" w:bidi="en-AU"/>
      </w:rPr>
    </w:lvl>
    <w:lvl w:ilvl="7" w:tplc="3AA2CE5A">
      <w:numFmt w:val="bullet"/>
      <w:lvlText w:val="•"/>
      <w:lvlJc w:val="left"/>
      <w:pPr>
        <w:ind w:left="5448" w:hanging="171"/>
      </w:pPr>
      <w:rPr>
        <w:rFonts w:hint="default"/>
        <w:lang w:val="en-AU" w:eastAsia="en-AU" w:bidi="en-AU"/>
      </w:rPr>
    </w:lvl>
    <w:lvl w:ilvl="8" w:tplc="D876BC60">
      <w:numFmt w:val="bullet"/>
      <w:lvlText w:val="•"/>
      <w:lvlJc w:val="left"/>
      <w:pPr>
        <w:ind w:left="6283" w:hanging="171"/>
      </w:pPr>
      <w:rPr>
        <w:rFonts w:hint="default"/>
        <w:lang w:val="en-AU" w:eastAsia="en-AU" w:bidi="en-AU"/>
      </w:rPr>
    </w:lvl>
  </w:abstractNum>
  <w:abstractNum w:abstractNumId="26" w15:restartNumberingAfterBreak="0">
    <w:nsid w:val="7AC05AF9"/>
    <w:multiLevelType w:val="hybridMultilevel"/>
    <w:tmpl w:val="AEB28BDC"/>
    <w:lvl w:ilvl="0" w:tplc="FFFFFFFF">
      <w:numFmt w:val="bullet"/>
      <w:lvlText w:val=""/>
      <w:lvlJc w:val="left"/>
      <w:pPr>
        <w:ind w:left="278" w:hanging="171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40F0AC88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8EFCFB46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78F26B98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2034E028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12B8947C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C2EED340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CAB8B0C0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66901076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2"/>
  </w:num>
  <w:num w:numId="5">
    <w:abstractNumId w:val="9"/>
  </w:num>
  <w:num w:numId="6">
    <w:abstractNumId w:val="18"/>
  </w:num>
  <w:num w:numId="7">
    <w:abstractNumId w:val="13"/>
  </w:num>
  <w:num w:numId="8">
    <w:abstractNumId w:val="16"/>
  </w:num>
  <w:num w:numId="9">
    <w:abstractNumId w:val="22"/>
  </w:num>
  <w:num w:numId="10">
    <w:abstractNumId w:val="26"/>
  </w:num>
  <w:num w:numId="11">
    <w:abstractNumId w:val="24"/>
  </w:num>
  <w:num w:numId="12">
    <w:abstractNumId w:val="15"/>
  </w:num>
  <w:num w:numId="13">
    <w:abstractNumId w:val="11"/>
  </w:num>
  <w:num w:numId="14">
    <w:abstractNumId w:val="25"/>
  </w:num>
  <w:num w:numId="15">
    <w:abstractNumId w:val="8"/>
  </w:num>
  <w:num w:numId="16">
    <w:abstractNumId w:val="23"/>
  </w:num>
  <w:num w:numId="17">
    <w:abstractNumId w:val="3"/>
  </w:num>
  <w:num w:numId="18">
    <w:abstractNumId w:val="17"/>
  </w:num>
  <w:num w:numId="19">
    <w:abstractNumId w:val="5"/>
  </w:num>
  <w:num w:numId="20">
    <w:abstractNumId w:val="21"/>
  </w:num>
  <w:num w:numId="21">
    <w:abstractNumId w:val="2"/>
  </w:num>
  <w:num w:numId="22">
    <w:abstractNumId w:val="7"/>
  </w:num>
  <w:num w:numId="23">
    <w:abstractNumId w:val="14"/>
  </w:num>
  <w:num w:numId="24">
    <w:abstractNumId w:val="6"/>
  </w:num>
  <w:num w:numId="25">
    <w:abstractNumId w:val="0"/>
  </w:num>
  <w:num w:numId="26">
    <w:abstractNumId w:val="4"/>
  </w:num>
  <w:num w:numId="27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35"/>
    <w:rsid w:val="000414A4"/>
    <w:rsid w:val="0004204C"/>
    <w:rsid w:val="00052336"/>
    <w:rsid w:val="000545B3"/>
    <w:rsid w:val="00061C5B"/>
    <w:rsid w:val="0009584A"/>
    <w:rsid w:val="000A2C04"/>
    <w:rsid w:val="000F5E72"/>
    <w:rsid w:val="000F67FC"/>
    <w:rsid w:val="0010291F"/>
    <w:rsid w:val="001033CD"/>
    <w:rsid w:val="00105A35"/>
    <w:rsid w:val="001116EA"/>
    <w:rsid w:val="00117C86"/>
    <w:rsid w:val="00124209"/>
    <w:rsid w:val="00135AD8"/>
    <w:rsid w:val="00145AEA"/>
    <w:rsid w:val="00172B3B"/>
    <w:rsid w:val="001767DA"/>
    <w:rsid w:val="00190BFF"/>
    <w:rsid w:val="001C1423"/>
    <w:rsid w:val="001C7D0B"/>
    <w:rsid w:val="001D2D27"/>
    <w:rsid w:val="0021332A"/>
    <w:rsid w:val="00223821"/>
    <w:rsid w:val="00250753"/>
    <w:rsid w:val="0025172C"/>
    <w:rsid w:val="00264950"/>
    <w:rsid w:val="002746CA"/>
    <w:rsid w:val="0028071C"/>
    <w:rsid w:val="00284EB6"/>
    <w:rsid w:val="002A7986"/>
    <w:rsid w:val="002B2965"/>
    <w:rsid w:val="002B6780"/>
    <w:rsid w:val="002C0FF0"/>
    <w:rsid w:val="002E420D"/>
    <w:rsid w:val="002E6EB1"/>
    <w:rsid w:val="002F5783"/>
    <w:rsid w:val="00307BE3"/>
    <w:rsid w:val="003209E9"/>
    <w:rsid w:val="00325507"/>
    <w:rsid w:val="00351926"/>
    <w:rsid w:val="003527A3"/>
    <w:rsid w:val="00356253"/>
    <w:rsid w:val="00362FF0"/>
    <w:rsid w:val="003779E4"/>
    <w:rsid w:val="003972F3"/>
    <w:rsid w:val="003B38F4"/>
    <w:rsid w:val="003B746C"/>
    <w:rsid w:val="003D32D9"/>
    <w:rsid w:val="003E12E4"/>
    <w:rsid w:val="003E2CFB"/>
    <w:rsid w:val="003E5A31"/>
    <w:rsid w:val="00404EC2"/>
    <w:rsid w:val="0041132F"/>
    <w:rsid w:val="0044204E"/>
    <w:rsid w:val="00475755"/>
    <w:rsid w:val="004858A3"/>
    <w:rsid w:val="004860EC"/>
    <w:rsid w:val="004B5046"/>
    <w:rsid w:val="004C1A19"/>
    <w:rsid w:val="004D11FF"/>
    <w:rsid w:val="005221D2"/>
    <w:rsid w:val="005223C6"/>
    <w:rsid w:val="0054177B"/>
    <w:rsid w:val="00542F51"/>
    <w:rsid w:val="00552316"/>
    <w:rsid w:val="0058013B"/>
    <w:rsid w:val="00592710"/>
    <w:rsid w:val="00593BC2"/>
    <w:rsid w:val="005A0E0F"/>
    <w:rsid w:val="005B74CB"/>
    <w:rsid w:val="005B77D8"/>
    <w:rsid w:val="005B7890"/>
    <w:rsid w:val="005C74B6"/>
    <w:rsid w:val="005D3B3E"/>
    <w:rsid w:val="005F3117"/>
    <w:rsid w:val="00601FDA"/>
    <w:rsid w:val="00603428"/>
    <w:rsid w:val="00623519"/>
    <w:rsid w:val="006410BC"/>
    <w:rsid w:val="00643195"/>
    <w:rsid w:val="00650E05"/>
    <w:rsid w:val="00670D12"/>
    <w:rsid w:val="00682CC1"/>
    <w:rsid w:val="006860A0"/>
    <w:rsid w:val="00686652"/>
    <w:rsid w:val="00694C3D"/>
    <w:rsid w:val="006A26C0"/>
    <w:rsid w:val="006B5938"/>
    <w:rsid w:val="006B5C34"/>
    <w:rsid w:val="006E0D8F"/>
    <w:rsid w:val="006E4D56"/>
    <w:rsid w:val="006F66F9"/>
    <w:rsid w:val="00706615"/>
    <w:rsid w:val="007140C6"/>
    <w:rsid w:val="00726229"/>
    <w:rsid w:val="00730D93"/>
    <w:rsid w:val="00740599"/>
    <w:rsid w:val="007667D0"/>
    <w:rsid w:val="00766A93"/>
    <w:rsid w:val="007A4577"/>
    <w:rsid w:val="007B42C3"/>
    <w:rsid w:val="007C311D"/>
    <w:rsid w:val="007E45B1"/>
    <w:rsid w:val="007F64D1"/>
    <w:rsid w:val="008226EE"/>
    <w:rsid w:val="00824B7B"/>
    <w:rsid w:val="00825AE2"/>
    <w:rsid w:val="0083511F"/>
    <w:rsid w:val="00874457"/>
    <w:rsid w:val="00875457"/>
    <w:rsid w:val="008B765C"/>
    <w:rsid w:val="008F1FC8"/>
    <w:rsid w:val="009076FA"/>
    <w:rsid w:val="00931436"/>
    <w:rsid w:val="009F0CA2"/>
    <w:rsid w:val="009F2B20"/>
    <w:rsid w:val="00A01BEF"/>
    <w:rsid w:val="00A148F0"/>
    <w:rsid w:val="00A17B0E"/>
    <w:rsid w:val="00A40254"/>
    <w:rsid w:val="00A43BF9"/>
    <w:rsid w:val="00A44AD0"/>
    <w:rsid w:val="00A460AD"/>
    <w:rsid w:val="00A513B7"/>
    <w:rsid w:val="00A6012A"/>
    <w:rsid w:val="00A60CEB"/>
    <w:rsid w:val="00A7520A"/>
    <w:rsid w:val="00A973B4"/>
    <w:rsid w:val="00AA4410"/>
    <w:rsid w:val="00AC4AB9"/>
    <w:rsid w:val="00AD1DAC"/>
    <w:rsid w:val="00AD4EAD"/>
    <w:rsid w:val="00AE6835"/>
    <w:rsid w:val="00AF0B71"/>
    <w:rsid w:val="00AF0C24"/>
    <w:rsid w:val="00B101BF"/>
    <w:rsid w:val="00B10BE3"/>
    <w:rsid w:val="00B124B5"/>
    <w:rsid w:val="00B12635"/>
    <w:rsid w:val="00B26169"/>
    <w:rsid w:val="00B362E6"/>
    <w:rsid w:val="00B43547"/>
    <w:rsid w:val="00B46E01"/>
    <w:rsid w:val="00B63E4D"/>
    <w:rsid w:val="00B843B5"/>
    <w:rsid w:val="00B958BC"/>
    <w:rsid w:val="00B978A6"/>
    <w:rsid w:val="00C342F3"/>
    <w:rsid w:val="00C40460"/>
    <w:rsid w:val="00C470D8"/>
    <w:rsid w:val="00C535E2"/>
    <w:rsid w:val="00C61476"/>
    <w:rsid w:val="00C672D3"/>
    <w:rsid w:val="00C679A3"/>
    <w:rsid w:val="00C77B1F"/>
    <w:rsid w:val="00C800A8"/>
    <w:rsid w:val="00CA19D0"/>
    <w:rsid w:val="00CB53B8"/>
    <w:rsid w:val="00CC7671"/>
    <w:rsid w:val="00CE16B0"/>
    <w:rsid w:val="00D6349D"/>
    <w:rsid w:val="00D64A19"/>
    <w:rsid w:val="00D673CB"/>
    <w:rsid w:val="00D77FE5"/>
    <w:rsid w:val="00D819FC"/>
    <w:rsid w:val="00D85C10"/>
    <w:rsid w:val="00D87CFE"/>
    <w:rsid w:val="00E16561"/>
    <w:rsid w:val="00E50047"/>
    <w:rsid w:val="00E603C8"/>
    <w:rsid w:val="00E62AA1"/>
    <w:rsid w:val="00ED0466"/>
    <w:rsid w:val="00EF674D"/>
    <w:rsid w:val="00F50204"/>
    <w:rsid w:val="00F53588"/>
    <w:rsid w:val="00F74ADC"/>
    <w:rsid w:val="00F83214"/>
    <w:rsid w:val="00FB2558"/>
    <w:rsid w:val="00FB46CC"/>
    <w:rsid w:val="00FE05D6"/>
    <w:rsid w:val="01C5C823"/>
    <w:rsid w:val="0B8CF9F6"/>
    <w:rsid w:val="31B682C7"/>
    <w:rsid w:val="6D509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620177"/>
  <w15:docId w15:val="{1BD0BF63-1A68-4C73-8182-24D1915F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68"/>
      <w:ind w:left="10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058"/>
      <w:outlineLvl w:val="1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14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qFormat/>
    <w:pPr>
      <w:spacing w:before="120"/>
      <w:ind w:left="1538" w:right="1148" w:hanging="39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06615"/>
    <w:rPr>
      <w:rFonts w:ascii="Arial" w:eastAsia="Arial" w:hAnsi="Arial" w:cs="Arial"/>
      <w:sz w:val="21"/>
      <w:szCs w:val="21"/>
      <w:lang w:val="en-AU" w:eastAsia="en-AU" w:bidi="en-AU"/>
    </w:rPr>
  </w:style>
  <w:style w:type="paragraph" w:styleId="Header">
    <w:name w:val="header"/>
    <w:basedOn w:val="Normal"/>
    <w:link w:val="HeaderChar"/>
    <w:uiPriority w:val="99"/>
    <w:unhideWhenUsed/>
    <w:rsid w:val="00706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615"/>
    <w:rPr>
      <w:rFonts w:ascii="Arial" w:eastAsia="Arial" w:hAnsi="Arial" w:cs="Arial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706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615"/>
    <w:rPr>
      <w:rFonts w:ascii="Arial" w:eastAsia="Arial" w:hAnsi="Arial" w:cs="Arial"/>
      <w:lang w:val="en-AU" w:eastAsia="en-AU" w:bidi="en-AU"/>
    </w:rPr>
  </w:style>
  <w:style w:type="character" w:customStyle="1" w:styleId="Heading5Char">
    <w:name w:val="Heading 5 Char"/>
    <w:basedOn w:val="DefaultParagraphFont"/>
    <w:link w:val="Heading5"/>
    <w:uiPriority w:val="9"/>
    <w:rsid w:val="000414A4"/>
    <w:rPr>
      <w:rFonts w:asciiTheme="majorHAnsi" w:eastAsiaTheme="majorEastAsia" w:hAnsiTheme="majorHAnsi" w:cstheme="majorBidi"/>
      <w:color w:val="365F91" w:themeColor="accent1" w:themeShade="BF"/>
      <w:lang w:val="en-AU" w:eastAsia="en-AU" w:bidi="en-AU"/>
    </w:rPr>
  </w:style>
  <w:style w:type="paragraph" w:customStyle="1" w:styleId="Instructiontowriters">
    <w:name w:val="Instruction to writers"/>
    <w:basedOn w:val="Normal"/>
    <w:link w:val="InstructiontowritersChar"/>
    <w:uiPriority w:val="59"/>
    <w:qFormat/>
    <w:rsid w:val="000414A4"/>
    <w:pPr>
      <w:shd w:val="clear" w:color="auto" w:fill="C1F0FF"/>
      <w:tabs>
        <w:tab w:val="left" w:pos="709"/>
      </w:tabs>
      <w:autoSpaceDE/>
      <w:autoSpaceDN/>
      <w:spacing w:after="120" w:line="264" w:lineRule="auto"/>
    </w:pPr>
    <w:rPr>
      <w:rFonts w:eastAsia="Times New Roman" w:cs="Times New Roman"/>
      <w:sz w:val="18"/>
      <w:szCs w:val="21"/>
      <w:lang w:eastAsia="en-US" w:bidi="ar-SA"/>
    </w:rPr>
  </w:style>
  <w:style w:type="character" w:customStyle="1" w:styleId="InstructiontowritersChar">
    <w:name w:val="Instruction to writers Char"/>
    <w:basedOn w:val="DefaultParagraphFont"/>
    <w:link w:val="Instructiontowriters"/>
    <w:uiPriority w:val="59"/>
    <w:rsid w:val="000414A4"/>
    <w:rPr>
      <w:rFonts w:ascii="Arial" w:eastAsia="Times New Roman" w:hAnsi="Arial" w:cs="Times New Roman"/>
      <w:sz w:val="18"/>
      <w:szCs w:val="21"/>
      <w:shd w:val="clear" w:color="auto" w:fill="C1F0FF"/>
      <w:lang w:val="en-AU"/>
    </w:rPr>
  </w:style>
  <w:style w:type="table" w:customStyle="1" w:styleId="QCAAtablestyle3">
    <w:name w:val="QCAA table style 3"/>
    <w:basedOn w:val="TableGrid"/>
    <w:rsid w:val="000414A4"/>
    <w:pPr>
      <w:widowControl/>
      <w:autoSpaceDE/>
      <w:autoSpaceDN/>
    </w:pPr>
    <w:rPr>
      <w:rFonts w:eastAsia="Times New Roman" w:cs="Times New Roman"/>
      <w:sz w:val="19"/>
      <w:szCs w:val="21"/>
      <w:lang w:val="en-AU" w:eastAsia="zh-TW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sz w:val="20"/>
      </w:rPr>
      <w:tblPr/>
      <w:tcPr>
        <w:tcBorders>
          <w:top w:val="single" w:sz="12" w:space="0" w:color="D52B1E"/>
        </w:tcBorders>
      </w:tcPr>
    </w:tblStylePr>
  </w:style>
  <w:style w:type="paragraph" w:customStyle="1" w:styleId="TableBullet2">
    <w:name w:val="Table Bullet 2"/>
    <w:basedOn w:val="TableBullet"/>
    <w:uiPriority w:val="14"/>
    <w:qFormat/>
    <w:rsid w:val="000414A4"/>
    <w:pPr>
      <w:widowControl w:val="0"/>
      <w:numPr>
        <w:ilvl w:val="1"/>
      </w:numPr>
      <w:tabs>
        <w:tab w:val="clear" w:pos="340"/>
      </w:tabs>
      <w:ind w:left="1324" w:hanging="341"/>
    </w:pPr>
    <w:rPr>
      <w:szCs w:val="18"/>
    </w:rPr>
  </w:style>
  <w:style w:type="paragraph" w:customStyle="1" w:styleId="TableBullet">
    <w:name w:val="Table Bullet"/>
    <w:basedOn w:val="Tabletext"/>
    <w:uiPriority w:val="14"/>
    <w:qFormat/>
    <w:rsid w:val="000414A4"/>
    <w:pPr>
      <w:numPr>
        <w:numId w:val="19"/>
      </w:numPr>
      <w:tabs>
        <w:tab w:val="clear" w:pos="170"/>
      </w:tabs>
      <w:ind w:left="453" w:hanging="341"/>
    </w:pPr>
    <w:rPr>
      <w:color w:val="000000" w:themeColor="text1"/>
      <w:lang w:eastAsia="en-US"/>
    </w:rPr>
  </w:style>
  <w:style w:type="paragraph" w:customStyle="1" w:styleId="TableBullet3">
    <w:name w:val="Table Bullet 3"/>
    <w:basedOn w:val="TableBullet2"/>
    <w:uiPriority w:val="14"/>
    <w:qFormat/>
    <w:rsid w:val="000414A4"/>
    <w:pPr>
      <w:numPr>
        <w:ilvl w:val="2"/>
      </w:numPr>
      <w:tabs>
        <w:tab w:val="clear" w:pos="510"/>
      </w:tabs>
      <w:ind w:left="2188" w:hanging="341"/>
    </w:pPr>
  </w:style>
  <w:style w:type="numbering" w:customStyle="1" w:styleId="ListGroupTableBullets">
    <w:name w:val="List_GroupTableBullets"/>
    <w:uiPriority w:val="99"/>
    <w:rsid w:val="000414A4"/>
    <w:pPr>
      <w:numPr>
        <w:numId w:val="19"/>
      </w:numPr>
    </w:pPr>
  </w:style>
  <w:style w:type="paragraph" w:customStyle="1" w:styleId="Tablesubhead">
    <w:name w:val="Table subhead"/>
    <w:basedOn w:val="Normal"/>
    <w:uiPriority w:val="9"/>
    <w:qFormat/>
    <w:rsid w:val="000414A4"/>
    <w:pPr>
      <w:widowControl/>
      <w:autoSpaceDE/>
      <w:autoSpaceDN/>
      <w:spacing w:before="40" w:after="40" w:line="264" w:lineRule="auto"/>
    </w:pPr>
    <w:rPr>
      <w:rFonts w:asciiTheme="majorHAnsi" w:eastAsia="Times New Roman" w:hAnsiTheme="majorHAnsi"/>
      <w:b/>
      <w:color w:val="000000" w:themeColor="text1"/>
      <w:sz w:val="19"/>
      <w:szCs w:val="20"/>
      <w:lang w:eastAsia="en-US" w:bidi="ar-SA"/>
    </w:rPr>
  </w:style>
  <w:style w:type="paragraph" w:customStyle="1" w:styleId="Tabletext">
    <w:name w:val="Table text"/>
    <w:basedOn w:val="Normal"/>
    <w:link w:val="TabletextChar"/>
    <w:uiPriority w:val="9"/>
    <w:qFormat/>
    <w:rsid w:val="000414A4"/>
    <w:pPr>
      <w:widowControl/>
      <w:autoSpaceDE/>
      <w:autoSpaceDN/>
      <w:spacing w:before="40" w:after="40" w:line="264" w:lineRule="auto"/>
    </w:pPr>
    <w:rPr>
      <w:rFonts w:eastAsia="Times New Roman" w:cs="Times New Roman"/>
      <w:sz w:val="19"/>
      <w:szCs w:val="21"/>
      <w:lang w:bidi="ar-SA"/>
    </w:rPr>
  </w:style>
  <w:style w:type="character" w:customStyle="1" w:styleId="TabletextChar">
    <w:name w:val="Table text Char"/>
    <w:link w:val="Tabletext"/>
    <w:uiPriority w:val="9"/>
    <w:rsid w:val="000414A4"/>
    <w:rPr>
      <w:rFonts w:ascii="Arial" w:eastAsia="Times New Roman" w:hAnsi="Arial" w:cs="Times New Roman"/>
      <w:sz w:val="19"/>
      <w:szCs w:val="21"/>
      <w:lang w:val="en-AU" w:eastAsia="en-AU"/>
    </w:rPr>
  </w:style>
  <w:style w:type="character" w:styleId="PlaceholderText">
    <w:name w:val="Placeholder Text"/>
    <w:basedOn w:val="DefaultParagraphFont"/>
    <w:uiPriority w:val="99"/>
    <w:rsid w:val="000414A4"/>
    <w:rPr>
      <w:color w:val="808080"/>
    </w:rPr>
  </w:style>
  <w:style w:type="table" w:customStyle="1" w:styleId="QCAAtablestyle41">
    <w:name w:val="QCAA table style 41"/>
    <w:basedOn w:val="TableGrid"/>
    <w:rsid w:val="000414A4"/>
    <w:pPr>
      <w:widowControl/>
      <w:autoSpaceDE/>
      <w:autoSpaceDN/>
    </w:pPr>
    <w:rPr>
      <w:rFonts w:eastAsia="Times New Roman" w:cs="Times New Roman"/>
      <w:sz w:val="19"/>
      <w:szCs w:val="21"/>
      <w:lang w:val="en-AU" w:eastAsia="zh-TW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table" w:styleId="TableGrid">
    <w:name w:val="Table Grid"/>
    <w:basedOn w:val="TableNormal"/>
    <w:uiPriority w:val="39"/>
    <w:rsid w:val="00041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tnumberedobjective">
    <w:name w:val="unitnumberedobjective"/>
    <w:basedOn w:val="DefaultParagraphFont"/>
    <w:rsid w:val="00A17B0E"/>
  </w:style>
  <w:style w:type="paragraph" w:styleId="NormalWeb">
    <w:name w:val="Normal (Web)"/>
    <w:basedOn w:val="Normal"/>
    <w:uiPriority w:val="99"/>
    <w:semiHidden/>
    <w:unhideWhenUsed/>
    <w:rsid w:val="00A17B0E"/>
    <w:pPr>
      <w:widowControl/>
      <w:autoSpaceDE/>
      <w:autoSpaceDN/>
      <w:spacing w:after="150"/>
    </w:pPr>
    <w:rPr>
      <w:rFonts w:ascii="Times New Roman" w:eastAsia="Times New Roman" w:hAnsi="Times New Roman" w:cs="Times New Roman"/>
      <w:sz w:val="24"/>
      <w:szCs w:val="24"/>
      <w:lang w:eastAsia="zh-TW" w:bidi="ar-SA"/>
    </w:rPr>
  </w:style>
  <w:style w:type="paragraph" w:customStyle="1" w:styleId="docunitnumberedobjective">
    <w:name w:val="docunitnumberedobjective"/>
    <w:basedOn w:val="Normal"/>
    <w:rsid w:val="00A17B0E"/>
    <w:pPr>
      <w:widowControl/>
      <w:autoSpaceDE/>
      <w:autoSpaceDN/>
      <w:spacing w:after="150"/>
    </w:pPr>
    <w:rPr>
      <w:rFonts w:ascii="Times New Roman" w:eastAsia="Times New Roman" w:hAnsi="Times New Roman" w:cs="Times New Roman"/>
      <w:sz w:val="24"/>
      <w:szCs w:val="24"/>
      <w:lang w:eastAsia="zh-TW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76"/>
    <w:rPr>
      <w:rFonts w:ascii="Segoe UI" w:eastAsia="Arial" w:hAnsi="Segoe UI" w:cs="Segoe UI"/>
      <w:sz w:val="18"/>
      <w:szCs w:val="18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6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9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539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4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623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37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1C6E7EC90C4491A7CED5980365F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D520-7FF5-4E39-A78C-F5374DB03FE8}"/>
      </w:docPartPr>
      <w:docPartBody>
        <w:p w:rsidR="00DC772A" w:rsidRDefault="00DC772A" w:rsidP="00DC772A">
          <w:pPr>
            <w:pStyle w:val="551C6E7EC90C4491A7CED5980365F802"/>
          </w:pPr>
          <w:r w:rsidRPr="00D76F3A">
            <w:rPr>
              <w:shd w:val="clear" w:color="auto" w:fill="70AD47" w:themeFill="accent6"/>
            </w:rPr>
            <w:t xml:space="preserve">[Insert </w:t>
          </w:r>
          <w:r>
            <w:rPr>
              <w:shd w:val="clear" w:color="auto" w:fill="70AD47" w:themeFill="accent6"/>
            </w:rPr>
            <w:t>school logo</w:t>
          </w:r>
          <w:r w:rsidRPr="00D76F3A">
            <w:rPr>
              <w:shd w:val="clear" w:color="auto" w:fill="70AD47" w:themeFill="accent6"/>
            </w:rPr>
            <w:t>.]</w:t>
          </w:r>
        </w:p>
      </w:docPartBody>
    </w:docPart>
    <w:docPart>
      <w:docPartPr>
        <w:name w:val="C4FA85A885184215BAAFCFF24F437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8221-39E0-4C50-958D-8A1761003FFC}"/>
      </w:docPartPr>
      <w:docPartBody>
        <w:p w:rsidR="00DC772A" w:rsidRDefault="00DC772A" w:rsidP="00DC772A">
          <w:pPr>
            <w:pStyle w:val="C4FA85A885184215BAAFCFF24F437199"/>
          </w:pPr>
          <w:r w:rsidRPr="00515ED8">
            <w:rPr>
              <w:rStyle w:val="PlaceholderText"/>
              <w:shd w:val="clear" w:color="auto" w:fill="70AD47" w:themeFill="accent6"/>
            </w:rPr>
            <w:t>[Insert school name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2A"/>
    <w:rsid w:val="00465C75"/>
    <w:rsid w:val="00541ECF"/>
    <w:rsid w:val="007F6160"/>
    <w:rsid w:val="00A05B2A"/>
    <w:rsid w:val="00C87260"/>
    <w:rsid w:val="00DC772A"/>
    <w:rsid w:val="00DE35BE"/>
    <w:rsid w:val="00EF3215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C6E7EC90C4491A7CED5980365F802">
    <w:name w:val="551C6E7EC90C4491A7CED5980365F802"/>
    <w:rsid w:val="00DC772A"/>
  </w:style>
  <w:style w:type="character" w:styleId="PlaceholderText">
    <w:name w:val="Placeholder Text"/>
    <w:basedOn w:val="DefaultParagraphFont"/>
    <w:uiPriority w:val="99"/>
    <w:rsid w:val="00DC772A"/>
    <w:rPr>
      <w:color w:val="808080"/>
    </w:rPr>
  </w:style>
  <w:style w:type="paragraph" w:customStyle="1" w:styleId="C4FA85A885184215BAAFCFF24F437199">
    <w:name w:val="C4FA85A885184215BAAFCFF24F437199"/>
    <w:rsid w:val="00DC7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B9342FD5-F45A-47AE-B5F6-354E832F3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1DE131-81A8-4EB1-B5ED-9D7E7CB10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3CA5D-4BA3-4CEF-A875-56B3CB9C039F}">
  <ds:schemaRefs>
    <ds:schemaRef ds:uri="http://schemas.microsoft.com/office/2006/metadata/properties"/>
    <ds:schemaRef ds:uri="http://schemas.microsoft.com/office/infopath/2007/PartnerControls"/>
    <ds:schemaRef ds:uri="f7a4b22d-5f13-4c3b-ad46-fa03a0535d1d"/>
    <ds:schemaRef ds:uri="e089fcb5-de9e-443c-b8e1-71a8cef078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2019 v1.3 IA2 sample assessment instrument</vt:lpstr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2019 v1.3 IA2 sample assessment instrument</dc:title>
  <dc:subject/>
  <dc:creator>Queensland Curriculum and Assessment Authority</dc:creator>
  <cp:keywords/>
  <dc:description/>
  <cp:lastModifiedBy>SHEPHERD, Cara (cjmck3)</cp:lastModifiedBy>
  <cp:revision>22</cp:revision>
  <cp:lastPrinted>2019-08-05T22:53:00Z</cp:lastPrinted>
  <dcterms:created xsi:type="dcterms:W3CDTF">2024-11-21T04:13:00Z</dcterms:created>
  <dcterms:modified xsi:type="dcterms:W3CDTF">2025-02-17T04:08:00Z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2018-09-20T00:00:00Z</vt:filetime>
  </property>
  <property fmtid="{D5CDD505-2E9C-101B-9397-08002B2CF9AE}" pid="5" name="ContentTypeId">
    <vt:lpwstr>0x0101008EEFDBFE781B4740A7B4A30EA9E38D44</vt:lpwstr>
  </property>
  <property fmtid="{D5CDD505-2E9C-101B-9397-08002B2CF9AE}" pid="6" name="MediaServiceImageTags">
    <vt:lpwstr/>
  </property>
</Properties>
</file>