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3558" w14:textId="5857D3AF" w:rsidR="0065768A" w:rsidRPr="0017689A" w:rsidRDefault="00070EB8" w:rsidP="0017689A">
      <w:pPr>
        <w:widowControl w:val="0"/>
        <w:shd w:val="clear" w:color="auto" w:fill="0070C0"/>
        <w:jc w:val="center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</w:rPr>
        <w:t>Flame Tests</w:t>
      </w:r>
    </w:p>
    <w:p w14:paraId="662B54D9" w14:textId="0273F4A5" w:rsidR="0022456E" w:rsidRPr="0017689A" w:rsidRDefault="0022456E" w:rsidP="0022456E">
      <w:pPr>
        <w:autoSpaceDE w:val="0"/>
        <w:autoSpaceDN w:val="0"/>
        <w:adjustRightInd w:val="0"/>
        <w:rPr>
          <w:rFonts w:ascii="Arial" w:hAnsi="Arial" w:cs="Arial"/>
          <w:color w:val="000000"/>
          <w:sz w:val="23"/>
          <w:szCs w:val="23"/>
        </w:rPr>
      </w:pPr>
    </w:p>
    <w:p w14:paraId="0CEB6D78" w14:textId="605904E5" w:rsidR="004B432E" w:rsidRPr="00150829" w:rsidRDefault="00070EB8" w:rsidP="00070EB8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150829">
        <w:rPr>
          <w:rFonts w:ascii="Arial" w:hAnsi="Arial" w:cs="Arial"/>
          <w:color w:val="000000"/>
          <w:lang w:val="en-US"/>
        </w:rPr>
        <w:t xml:space="preserve">Some element ions give a characteristic </w:t>
      </w:r>
      <w:proofErr w:type="spellStart"/>
      <w:r w:rsidRPr="00150829">
        <w:rPr>
          <w:rFonts w:ascii="Arial" w:hAnsi="Arial" w:cs="Arial"/>
          <w:color w:val="000000"/>
          <w:lang w:val="en-US"/>
        </w:rPr>
        <w:t>colour</w:t>
      </w:r>
      <w:proofErr w:type="spellEnd"/>
      <w:r w:rsidRPr="00150829">
        <w:rPr>
          <w:rFonts w:ascii="Arial" w:hAnsi="Arial" w:cs="Arial"/>
          <w:color w:val="000000"/>
          <w:lang w:val="en-US"/>
        </w:rPr>
        <w:t xml:space="preserve"> when placed into the flame of a Bunsen burner. These different </w:t>
      </w:r>
      <w:proofErr w:type="spellStart"/>
      <w:r w:rsidRPr="00150829">
        <w:rPr>
          <w:rFonts w:ascii="Arial" w:hAnsi="Arial" w:cs="Arial"/>
          <w:color w:val="000000"/>
          <w:lang w:val="en-US"/>
        </w:rPr>
        <w:t>colours</w:t>
      </w:r>
      <w:proofErr w:type="spellEnd"/>
      <w:r w:rsidRPr="00150829">
        <w:rPr>
          <w:rFonts w:ascii="Arial" w:hAnsi="Arial" w:cs="Arial"/>
          <w:color w:val="000000"/>
          <w:lang w:val="en-US"/>
        </w:rPr>
        <w:t xml:space="preserve"> can be used to identify different cations (positive ions).</w:t>
      </w:r>
    </w:p>
    <w:p w14:paraId="1F6E3822" w14:textId="77777777" w:rsidR="004B432E" w:rsidRPr="00150829" w:rsidRDefault="004B432E" w:rsidP="0022456E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  <w:lang w:val="en-US"/>
        </w:rPr>
      </w:pPr>
    </w:p>
    <w:p w14:paraId="3E0664D0" w14:textId="77777777" w:rsidR="0022456E" w:rsidRPr="00150829" w:rsidRDefault="0022456E" w:rsidP="0017689A">
      <w:pPr>
        <w:shd w:val="clear" w:color="auto" w:fill="0070C0"/>
        <w:autoSpaceDE w:val="0"/>
        <w:autoSpaceDN w:val="0"/>
        <w:adjustRightInd w:val="0"/>
        <w:rPr>
          <w:rFonts w:ascii="Arial" w:hAnsi="Arial" w:cs="Arial"/>
          <w:color w:val="FFFFFF" w:themeColor="background1"/>
          <w:sz w:val="28"/>
          <w:szCs w:val="28"/>
        </w:rPr>
      </w:pPr>
      <w:r w:rsidRPr="00150829">
        <w:rPr>
          <w:rFonts w:ascii="Arial" w:hAnsi="Arial" w:cs="Arial"/>
          <w:color w:val="FFFFFF" w:themeColor="background1"/>
          <w:sz w:val="28"/>
          <w:szCs w:val="28"/>
        </w:rPr>
        <w:t xml:space="preserve">Aims </w:t>
      </w:r>
    </w:p>
    <w:p w14:paraId="0847B2BA" w14:textId="7A27FD8E" w:rsidR="00070EB8" w:rsidRDefault="00070EB8" w:rsidP="0065768A">
      <w:pPr>
        <w:widowControl w:val="0"/>
        <w:spacing w:before="6"/>
        <w:rPr>
          <w:rFonts w:ascii="Arial" w:hAnsi="Arial" w:cs="Arial"/>
          <w:lang w:val="en-US"/>
        </w:rPr>
      </w:pPr>
    </w:p>
    <w:p w14:paraId="16566624" w14:textId="20B2BCD9" w:rsidR="0065768A" w:rsidRPr="00150829" w:rsidRDefault="00070EB8" w:rsidP="0065768A">
      <w:pPr>
        <w:widowControl w:val="0"/>
        <w:spacing w:before="6"/>
        <w:rPr>
          <w:rFonts w:ascii="Arial" w:hAnsi="Arial" w:cs="Arial"/>
          <w:lang w:val="en-US"/>
        </w:rPr>
      </w:pPr>
      <w:r w:rsidRPr="00150829">
        <w:rPr>
          <w:rFonts w:ascii="Arial" w:hAnsi="Arial" w:cs="Arial"/>
          <w:lang w:val="en-US"/>
        </w:rPr>
        <w:t xml:space="preserve">To observe and compare the </w:t>
      </w:r>
      <w:proofErr w:type="spellStart"/>
      <w:r w:rsidRPr="00150829">
        <w:rPr>
          <w:rFonts w:ascii="Arial" w:hAnsi="Arial" w:cs="Arial"/>
          <w:lang w:val="en-US"/>
        </w:rPr>
        <w:t>colours</w:t>
      </w:r>
      <w:proofErr w:type="spellEnd"/>
      <w:r w:rsidRPr="00150829">
        <w:rPr>
          <w:rFonts w:ascii="Arial" w:hAnsi="Arial" w:cs="Arial"/>
          <w:lang w:val="en-US"/>
        </w:rPr>
        <w:t xml:space="preserve"> of flames produced by different element</w:t>
      </w:r>
      <w:r w:rsidR="00FD5338">
        <w:rPr>
          <w:rFonts w:ascii="Arial" w:hAnsi="Arial" w:cs="Arial"/>
          <w:lang w:val="en-US"/>
        </w:rPr>
        <w:t>s</w:t>
      </w:r>
      <w:r w:rsidRPr="00150829">
        <w:rPr>
          <w:rFonts w:ascii="Arial" w:hAnsi="Arial" w:cs="Arial"/>
          <w:lang w:val="en-US"/>
        </w:rPr>
        <w:t xml:space="preserve">. </w:t>
      </w:r>
    </w:p>
    <w:p w14:paraId="0B99401C" w14:textId="780160D8" w:rsidR="0022456E" w:rsidRPr="00150829" w:rsidRDefault="0022456E" w:rsidP="0022456E">
      <w:pPr>
        <w:autoSpaceDE w:val="0"/>
        <w:autoSpaceDN w:val="0"/>
        <w:adjustRightInd w:val="0"/>
        <w:rPr>
          <w:rFonts w:ascii="Arial" w:hAnsi="Arial" w:cs="Arial"/>
          <w:color w:val="000000"/>
          <w:u w:val="single"/>
          <w:lang w:val="en-US"/>
        </w:rPr>
      </w:pPr>
    </w:p>
    <w:p w14:paraId="3E98AE24" w14:textId="67ED34C7" w:rsidR="00070EB8" w:rsidRPr="0017689A" w:rsidRDefault="00FD5338" w:rsidP="00070EB8">
      <w:pPr>
        <w:shd w:val="clear" w:color="auto" w:fill="0070C0"/>
        <w:autoSpaceDE w:val="0"/>
        <w:autoSpaceDN w:val="0"/>
        <w:adjustRightInd w:val="0"/>
        <w:rPr>
          <w:rFonts w:ascii="Arial" w:hAnsi="Arial" w:cs="Arial"/>
          <w:color w:val="FFFFFF" w:themeColor="background1"/>
          <w:sz w:val="28"/>
          <w:szCs w:val="28"/>
        </w:rPr>
      </w:pPr>
      <w:r w:rsidRPr="009161BC">
        <w:rPr>
          <w:rFonts w:ascii="Arial" w:hAnsi="Arial" w:cs="Arial"/>
          <w:noProof/>
        </w:rPr>
        <w:drawing>
          <wp:anchor distT="252095" distB="252095" distL="288290" distR="323850" simplePos="0" relativeHeight="251658240" behindDoc="1" locked="0" layoutInCell="1" allowOverlap="1" wp14:anchorId="4B8DAE89" wp14:editId="58680439">
            <wp:simplePos x="0" y="0"/>
            <wp:positionH relativeFrom="column">
              <wp:posOffset>4208780</wp:posOffset>
            </wp:positionH>
            <wp:positionV relativeFrom="paragraph">
              <wp:posOffset>96520</wp:posOffset>
            </wp:positionV>
            <wp:extent cx="2459355" cy="2307590"/>
            <wp:effectExtent l="0" t="0" r="4445" b="3810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EB8" w:rsidRPr="0017689A">
        <w:rPr>
          <w:rFonts w:ascii="Arial" w:hAnsi="Arial" w:cs="Arial"/>
          <w:color w:val="FFFFFF" w:themeColor="background1"/>
          <w:sz w:val="28"/>
          <w:szCs w:val="28"/>
        </w:rPr>
        <w:t>A</w:t>
      </w:r>
      <w:r w:rsidR="00070EB8">
        <w:rPr>
          <w:rFonts w:ascii="Arial" w:hAnsi="Arial" w:cs="Arial"/>
          <w:color w:val="FFFFFF" w:themeColor="background1"/>
          <w:sz w:val="28"/>
          <w:szCs w:val="28"/>
        </w:rPr>
        <w:t>pparatus/Equipment</w:t>
      </w:r>
    </w:p>
    <w:p w14:paraId="1C14F0C7" w14:textId="2DE9B269" w:rsidR="00D90D2F" w:rsidRPr="00FD5338" w:rsidRDefault="00D90D2F" w:rsidP="00D90D2F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 w:rsidRPr="00FD5338">
        <w:rPr>
          <w:rFonts w:ascii="Arial" w:hAnsi="Arial" w:cs="Arial"/>
        </w:rPr>
        <w:t>Flame test bottle setup – shown</w:t>
      </w:r>
      <w:r w:rsidR="009161BC" w:rsidRPr="00FD5338">
        <w:rPr>
          <w:rFonts w:ascii="Arial" w:hAnsi="Arial" w:cs="Arial"/>
        </w:rPr>
        <w:t xml:space="preserve"> in figure</w:t>
      </w:r>
      <w:r w:rsidR="00FD5338" w:rsidRPr="00FD5338">
        <w:rPr>
          <w:rFonts w:ascii="Arial" w:hAnsi="Arial" w:cs="Arial"/>
        </w:rPr>
        <w:t>.</w:t>
      </w:r>
    </w:p>
    <w:p w14:paraId="7B374459" w14:textId="6A6D5BCE" w:rsidR="00D90D2F" w:rsidRPr="00FD5338" w:rsidRDefault="00D90D2F" w:rsidP="00D90D2F">
      <w:pPr>
        <w:numPr>
          <w:ilvl w:val="0"/>
          <w:numId w:val="22"/>
        </w:numPr>
        <w:spacing w:before="100" w:beforeAutospacing="1" w:after="100" w:afterAutospacing="1"/>
      </w:pPr>
      <w:r w:rsidRPr="00FD5338">
        <w:rPr>
          <w:rFonts w:ascii="ArialMT" w:hAnsi="ArialMT"/>
        </w:rPr>
        <w:t xml:space="preserve">Retort stand, boss head and clamp. </w:t>
      </w:r>
    </w:p>
    <w:p w14:paraId="25063065" w14:textId="265657D9" w:rsidR="00D90D2F" w:rsidRPr="00FD5338" w:rsidRDefault="00D90D2F" w:rsidP="00D90D2F">
      <w:pPr>
        <w:numPr>
          <w:ilvl w:val="0"/>
          <w:numId w:val="22"/>
        </w:numPr>
        <w:spacing w:before="100" w:beforeAutospacing="1" w:after="100" w:afterAutospacing="1"/>
      </w:pPr>
      <w:r w:rsidRPr="00FD5338">
        <w:rPr>
          <w:rFonts w:ascii="ArialMT" w:hAnsi="ArialMT"/>
        </w:rPr>
        <w:t xml:space="preserve">Heat resistant mat </w:t>
      </w:r>
    </w:p>
    <w:p w14:paraId="5974F3E6" w14:textId="7F4337C7" w:rsidR="00FD5338" w:rsidRPr="00FD5338" w:rsidRDefault="00FD5338" w:rsidP="00D90D2F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 w:rsidRPr="00FD5338">
        <w:rPr>
          <w:rFonts w:ascii="Arial" w:hAnsi="Arial" w:cs="Arial"/>
        </w:rPr>
        <w:t>Matches</w:t>
      </w:r>
    </w:p>
    <w:p w14:paraId="73DECB87" w14:textId="390F8BF3" w:rsidR="0022456E" w:rsidRPr="00FD5338" w:rsidRDefault="009161BC" w:rsidP="009161B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MT" w:hAnsi="ArialMT"/>
          <w:i/>
        </w:rPr>
      </w:pPr>
      <w:r w:rsidRPr="00FD5338">
        <w:rPr>
          <w:rFonts w:ascii="ArialMT" w:hAnsi="ArialMT"/>
          <w:i/>
        </w:rPr>
        <w:t xml:space="preserve">Chemicals </w:t>
      </w:r>
      <w:r w:rsidR="00150829" w:rsidRPr="00FD5338">
        <w:rPr>
          <w:rFonts w:ascii="ArialMT" w:hAnsi="ArialMT"/>
          <w:i/>
        </w:rPr>
        <w:t>(</w:t>
      </w:r>
      <w:r w:rsidR="00D90D2F" w:rsidRPr="00FD5338">
        <w:rPr>
          <w:rFonts w:ascii="ArialMT" w:hAnsi="ArialMT"/>
        </w:rPr>
        <w:t>1M cation solutions (chloride</w:t>
      </w:r>
      <w:r w:rsidR="00387138" w:rsidRPr="00FD5338">
        <w:rPr>
          <w:rFonts w:ascii="ArialMT" w:hAnsi="ArialMT"/>
        </w:rPr>
        <w:t xml:space="preserve"> or nitrate</w:t>
      </w:r>
      <w:r w:rsidR="00D90D2F" w:rsidRPr="00FD5338">
        <w:rPr>
          <w:rFonts w:ascii="ArialMT" w:hAnsi="ArialMT"/>
        </w:rPr>
        <w:t xml:space="preserve"> salts are best) made up with distilled</w:t>
      </w:r>
      <w:r w:rsidR="00387138" w:rsidRPr="00FD5338">
        <w:rPr>
          <w:rFonts w:ascii="ArialMT" w:hAnsi="ArialMT"/>
        </w:rPr>
        <w:t>.</w:t>
      </w:r>
      <w:r w:rsidR="00150829" w:rsidRPr="00FD5338">
        <w:rPr>
          <w:rFonts w:ascii="ArialMT" w:hAnsi="ArialMT"/>
        </w:rPr>
        <w:t>)</w:t>
      </w:r>
    </w:p>
    <w:p w14:paraId="41E7E4AD" w14:textId="2478CA3D" w:rsidR="009161BC" w:rsidRPr="00FD5338" w:rsidRDefault="009161BC" w:rsidP="0065768A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8F33B49" w14:textId="4D924078" w:rsidR="00150829" w:rsidRPr="00FD5338" w:rsidRDefault="00150829" w:rsidP="0065768A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</w:rPr>
      </w:pPr>
      <w:r w:rsidRPr="00FD5338">
        <w:rPr>
          <w:rFonts w:ascii="Arial" w:hAnsi="Arial" w:cs="Arial"/>
        </w:rPr>
        <w:t>Potassium nitrate</w:t>
      </w:r>
    </w:p>
    <w:p w14:paraId="7EC013EE" w14:textId="44233768" w:rsidR="00150829" w:rsidRPr="00FD5338" w:rsidRDefault="00150829" w:rsidP="0065768A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</w:rPr>
      </w:pPr>
      <w:r w:rsidRPr="00FD5338">
        <w:rPr>
          <w:rFonts w:ascii="Arial" w:hAnsi="Arial" w:cs="Arial"/>
        </w:rPr>
        <w:t>Strontium nitrate</w:t>
      </w:r>
    </w:p>
    <w:p w14:paraId="16115E43" w14:textId="0D2260B9" w:rsidR="00150829" w:rsidRPr="00FD5338" w:rsidRDefault="00150829" w:rsidP="0065768A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</w:rPr>
      </w:pPr>
      <w:proofErr w:type="gramStart"/>
      <w:r w:rsidRPr="00FD5338">
        <w:rPr>
          <w:rFonts w:ascii="Arial" w:hAnsi="Arial" w:cs="Arial"/>
        </w:rPr>
        <w:t>Copper(</w:t>
      </w:r>
      <w:proofErr w:type="gramEnd"/>
      <w:r w:rsidRPr="00FD5338">
        <w:rPr>
          <w:rFonts w:ascii="Arial" w:hAnsi="Arial" w:cs="Arial"/>
        </w:rPr>
        <w:t xml:space="preserve">II) </w:t>
      </w:r>
      <w:proofErr w:type="spellStart"/>
      <w:r w:rsidRPr="00FD5338">
        <w:rPr>
          <w:rFonts w:ascii="Arial" w:hAnsi="Arial" w:cs="Arial"/>
        </w:rPr>
        <w:t>sulfate</w:t>
      </w:r>
      <w:proofErr w:type="spellEnd"/>
    </w:p>
    <w:p w14:paraId="24A8EACA" w14:textId="77777777" w:rsidR="00150829" w:rsidRPr="00FD5338" w:rsidRDefault="00150829" w:rsidP="00150829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</w:rPr>
      </w:pPr>
      <w:r w:rsidRPr="00FD5338">
        <w:rPr>
          <w:rFonts w:ascii="Arial" w:hAnsi="Arial" w:cs="Arial"/>
        </w:rPr>
        <w:t>Barium nitrate</w:t>
      </w:r>
    </w:p>
    <w:p w14:paraId="48EFF922" w14:textId="7D10CCA6" w:rsidR="009161BC" w:rsidRPr="00FD5338" w:rsidRDefault="00150829" w:rsidP="00FD5338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</w:rPr>
      </w:pPr>
      <w:r w:rsidRPr="00FD5338">
        <w:rPr>
          <w:rFonts w:ascii="Arial" w:hAnsi="Arial" w:cs="Arial"/>
        </w:rPr>
        <w:t>Lithium nitrate</w:t>
      </w:r>
    </w:p>
    <w:p w14:paraId="1BF5582A" w14:textId="77777777" w:rsidR="00181270" w:rsidRPr="0017689A" w:rsidRDefault="00181270" w:rsidP="005E0492">
      <w:pPr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/>
          <w:u w:val="single"/>
        </w:rPr>
      </w:pPr>
    </w:p>
    <w:p w14:paraId="05A0C429" w14:textId="430E7041" w:rsidR="005E0492" w:rsidRPr="0017689A" w:rsidRDefault="005E0492" w:rsidP="0017689A">
      <w:pPr>
        <w:shd w:val="clear" w:color="auto" w:fill="0070C0"/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FFFF" w:themeColor="background1"/>
        </w:rPr>
      </w:pPr>
      <w:r w:rsidRPr="0017689A">
        <w:rPr>
          <w:rFonts w:ascii="Arial" w:hAnsi="Arial" w:cs="Arial"/>
          <w:color w:val="FFFFFF" w:themeColor="background1"/>
        </w:rPr>
        <w:t xml:space="preserve">Risk </w:t>
      </w:r>
      <w:r w:rsidRPr="0017689A">
        <w:rPr>
          <w:rFonts w:ascii="Arial" w:hAnsi="Arial" w:cs="Arial"/>
          <w:color w:val="FFFFFF" w:themeColor="background1"/>
          <w:sz w:val="28"/>
          <w:szCs w:val="28"/>
        </w:rPr>
        <w:t>Assessment</w:t>
      </w:r>
    </w:p>
    <w:p w14:paraId="0392190A" w14:textId="77777777" w:rsidR="005E0492" w:rsidRPr="0017689A" w:rsidRDefault="005E0492" w:rsidP="0080729F">
      <w:pPr>
        <w:pStyle w:val="ListParagraph"/>
        <w:autoSpaceDE w:val="0"/>
        <w:autoSpaceDN w:val="0"/>
        <w:adjustRightInd w:val="0"/>
        <w:ind w:left="3119" w:hanging="142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5E0492" w:rsidRPr="0017689A" w14:paraId="555FA3B9" w14:textId="77777777" w:rsidTr="00296F3C">
        <w:trPr>
          <w:trHeight w:val="419"/>
        </w:trPr>
        <w:tc>
          <w:tcPr>
            <w:tcW w:w="5169" w:type="dxa"/>
            <w:shd w:val="clear" w:color="auto" w:fill="D9D9D9" w:themeFill="background1" w:themeFillShade="D9"/>
            <w:vAlign w:val="center"/>
          </w:tcPr>
          <w:p w14:paraId="16D73455" w14:textId="77777777" w:rsidR="005E0492" w:rsidRPr="0017689A" w:rsidRDefault="005E0492" w:rsidP="005E049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What are the risks in doing this experiment?</w:t>
            </w:r>
          </w:p>
        </w:tc>
        <w:tc>
          <w:tcPr>
            <w:tcW w:w="5169" w:type="dxa"/>
            <w:shd w:val="clear" w:color="auto" w:fill="D9D9D9" w:themeFill="background1" w:themeFillShade="D9"/>
            <w:vAlign w:val="center"/>
          </w:tcPr>
          <w:p w14:paraId="58FF4DFC" w14:textId="77777777" w:rsidR="005E0492" w:rsidRPr="0017689A" w:rsidRDefault="005E0492" w:rsidP="005E049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7689A">
              <w:rPr>
                <w:rFonts w:ascii="Arial" w:hAnsi="Arial" w:cs="Arial"/>
              </w:rPr>
              <w:t>How can you manage these risks to stay safe?</w:t>
            </w:r>
          </w:p>
        </w:tc>
      </w:tr>
      <w:tr w:rsidR="005E0492" w:rsidRPr="0017689A" w14:paraId="113147A1" w14:textId="77777777" w:rsidTr="002D71DF">
        <w:trPr>
          <w:trHeight w:val="709"/>
        </w:trPr>
        <w:tc>
          <w:tcPr>
            <w:tcW w:w="5169" w:type="dxa"/>
          </w:tcPr>
          <w:p w14:paraId="5118CE9E" w14:textId="64BECDB2" w:rsidR="005E0492" w:rsidRPr="0017689A" w:rsidRDefault="00FD5338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Bunsen burner and equipment will get hot and could cause burns</w:t>
            </w:r>
          </w:p>
        </w:tc>
        <w:tc>
          <w:tcPr>
            <w:tcW w:w="5169" w:type="dxa"/>
          </w:tcPr>
          <w:p w14:paraId="7F2CEF02" w14:textId="77777777" w:rsidR="005E0492" w:rsidRDefault="00FD5338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off the Bunsen burner or turn it to a yellow flame when not in use.</w:t>
            </w:r>
          </w:p>
          <w:p w14:paraId="40D6B5E6" w14:textId="080CFCD1" w:rsidR="00FD5338" w:rsidRDefault="00FD5338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754BA39B" w14:textId="334FA70D" w:rsidR="00FD5338" w:rsidRDefault="00FD5338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Handle hot objects with care and do not place them directly onto bench tops; use a heatproof mat.</w:t>
            </w:r>
          </w:p>
          <w:p w14:paraId="3FBB5825" w14:textId="79DA2552" w:rsidR="00FD5338" w:rsidRPr="0017689A" w:rsidRDefault="00FD5338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E0492" w:rsidRPr="0017689A" w14:paraId="4635C368" w14:textId="77777777" w:rsidTr="0048544D">
        <w:trPr>
          <w:trHeight w:val="620"/>
        </w:trPr>
        <w:tc>
          <w:tcPr>
            <w:tcW w:w="5169" w:type="dxa"/>
          </w:tcPr>
          <w:p w14:paraId="2A95AA34" w14:textId="47FE19EB" w:rsidR="005E0492" w:rsidRPr="0017689A" w:rsidRDefault="00FD5338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chemicals</w:t>
            </w:r>
          </w:p>
        </w:tc>
        <w:tc>
          <w:tcPr>
            <w:tcW w:w="5169" w:type="dxa"/>
          </w:tcPr>
          <w:p w14:paraId="4AAF6801" w14:textId="597A683F" w:rsidR="005E0492" w:rsidRPr="0017689A" w:rsidRDefault="005E0492" w:rsidP="002D71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609F9115" w14:textId="77777777" w:rsidR="00295935" w:rsidRPr="0017689A" w:rsidRDefault="00295935" w:rsidP="007C7CC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u w:val="single"/>
        </w:rPr>
      </w:pPr>
    </w:p>
    <w:p w14:paraId="596AB7A3" w14:textId="11901C6F" w:rsidR="0022456E" w:rsidRPr="0017689A" w:rsidRDefault="00A50C53" w:rsidP="0017689A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>Procedure/</w:t>
      </w:r>
      <w:r w:rsidR="0022456E" w:rsidRPr="0017689A">
        <w:rPr>
          <w:rFonts w:ascii="Arial" w:hAnsi="Arial" w:cs="Arial"/>
          <w:color w:val="FFFFFF" w:themeColor="background1"/>
          <w:sz w:val="28"/>
          <w:szCs w:val="28"/>
        </w:rPr>
        <w:t xml:space="preserve">Method </w:t>
      </w:r>
    </w:p>
    <w:p w14:paraId="57A9C135" w14:textId="0F10C0D3" w:rsidR="00387138" w:rsidRPr="00150829" w:rsidRDefault="00387138" w:rsidP="00387138">
      <w:pPr>
        <w:spacing w:before="120" w:after="120"/>
        <w:rPr>
          <w:rFonts w:ascii="ArialMT" w:hAnsi="ArialMT"/>
          <w:i/>
          <w:u w:val="single"/>
        </w:rPr>
      </w:pPr>
      <w:r w:rsidRPr="00150829">
        <w:rPr>
          <w:rFonts w:ascii="ArialMT" w:hAnsi="ArialMT"/>
          <w:i/>
          <w:u w:val="single"/>
        </w:rPr>
        <w:t>Set up</w:t>
      </w:r>
    </w:p>
    <w:p w14:paraId="421DF88B" w14:textId="5E705EB1" w:rsidR="009161BC" w:rsidRPr="00150829" w:rsidRDefault="009161BC" w:rsidP="00387138">
      <w:pPr>
        <w:numPr>
          <w:ilvl w:val="0"/>
          <w:numId w:val="24"/>
        </w:numPr>
        <w:tabs>
          <w:tab w:val="clear" w:pos="720"/>
        </w:tabs>
        <w:spacing w:before="120" w:after="120"/>
        <w:ind w:left="284" w:hanging="284"/>
        <w:rPr>
          <w:rFonts w:ascii="ArialMT" w:hAnsi="ArialMT"/>
        </w:rPr>
      </w:pPr>
      <w:r w:rsidRPr="00150829">
        <w:rPr>
          <w:rFonts w:ascii="ArialMT" w:hAnsi="ArialMT"/>
        </w:rPr>
        <w:t>Set up a retort stand and clamp the neck of the bottle to hold it and the Bunsen assembly stable</w:t>
      </w:r>
      <w:r w:rsidR="00387138" w:rsidRPr="00150829">
        <w:rPr>
          <w:rFonts w:ascii="ArialMT" w:hAnsi="ArialMT"/>
        </w:rPr>
        <w:t xml:space="preserve"> (see diagram above).</w:t>
      </w:r>
    </w:p>
    <w:p w14:paraId="03C7C4ED" w14:textId="0A9A9A7D" w:rsidR="00387138" w:rsidRPr="00150829" w:rsidRDefault="00387138" w:rsidP="00387138">
      <w:pPr>
        <w:numPr>
          <w:ilvl w:val="0"/>
          <w:numId w:val="24"/>
        </w:numPr>
        <w:tabs>
          <w:tab w:val="clear" w:pos="720"/>
        </w:tabs>
        <w:spacing w:before="120" w:after="120"/>
        <w:ind w:left="284" w:hanging="284"/>
        <w:rPr>
          <w:rFonts w:ascii="ArialMT" w:hAnsi="ArialMT"/>
        </w:rPr>
      </w:pPr>
      <w:r w:rsidRPr="00150829">
        <w:rPr>
          <w:rFonts w:ascii="ArialMT" w:hAnsi="ArialMT"/>
        </w:rPr>
        <w:t>Place a blue heat proof mat under the bottle assembly.</w:t>
      </w:r>
    </w:p>
    <w:p w14:paraId="05541F3E" w14:textId="7BEEC28C" w:rsidR="009161BC" w:rsidRPr="00150829" w:rsidRDefault="009161BC" w:rsidP="00387138">
      <w:pPr>
        <w:numPr>
          <w:ilvl w:val="0"/>
          <w:numId w:val="24"/>
        </w:numPr>
        <w:tabs>
          <w:tab w:val="clear" w:pos="720"/>
        </w:tabs>
        <w:spacing w:before="120" w:after="120"/>
        <w:ind w:left="284" w:hanging="284"/>
        <w:rPr>
          <w:rFonts w:ascii="ArialMT" w:hAnsi="ArialMT"/>
        </w:rPr>
      </w:pPr>
      <w:r w:rsidRPr="00150829">
        <w:rPr>
          <w:rFonts w:ascii="ArialMT" w:hAnsi="ArialMT"/>
        </w:rPr>
        <w:t>Adjust the air intake valve of the Bunsen</w:t>
      </w:r>
      <w:r w:rsidR="00387138" w:rsidRPr="00150829">
        <w:rPr>
          <w:rFonts w:ascii="ArialMT" w:hAnsi="ArialMT"/>
        </w:rPr>
        <w:t xml:space="preserve"> to the</w:t>
      </w:r>
      <w:r w:rsidRPr="00150829">
        <w:rPr>
          <w:rFonts w:ascii="ArialMT" w:hAnsi="ArialMT"/>
        </w:rPr>
        <w:t xml:space="preserve"> fully open position </w:t>
      </w:r>
      <w:r w:rsidR="00387138" w:rsidRPr="00150829">
        <w:rPr>
          <w:rFonts w:ascii="ArialMT" w:hAnsi="ArialMT"/>
        </w:rPr>
        <w:t>(</w:t>
      </w:r>
      <w:r w:rsidRPr="00150829">
        <w:rPr>
          <w:rFonts w:ascii="ArialMT" w:hAnsi="ArialMT"/>
        </w:rPr>
        <w:t>to obtain a blue flame</w:t>
      </w:r>
      <w:r w:rsidR="00387138" w:rsidRPr="00150829">
        <w:rPr>
          <w:rFonts w:ascii="ArialMT" w:hAnsi="ArialMT"/>
        </w:rPr>
        <w:t>).</w:t>
      </w:r>
    </w:p>
    <w:p w14:paraId="22CBE091" w14:textId="2976E416" w:rsidR="00387138" w:rsidRDefault="00387138" w:rsidP="00387138">
      <w:pPr>
        <w:spacing w:before="120" w:after="120"/>
        <w:rPr>
          <w:rFonts w:ascii="ArialMT" w:hAnsi="ArialMT"/>
        </w:rPr>
      </w:pPr>
    </w:p>
    <w:p w14:paraId="5118F09D" w14:textId="44D3A1F5" w:rsidR="00FD5338" w:rsidRDefault="00FD5338" w:rsidP="00387138">
      <w:pPr>
        <w:spacing w:before="120" w:after="120"/>
        <w:rPr>
          <w:rFonts w:ascii="ArialMT" w:hAnsi="ArialMT"/>
        </w:rPr>
      </w:pPr>
    </w:p>
    <w:p w14:paraId="05F91590" w14:textId="3FBCFBD2" w:rsidR="00FD5338" w:rsidRDefault="00FD5338" w:rsidP="00387138">
      <w:pPr>
        <w:spacing w:before="120" w:after="120"/>
        <w:rPr>
          <w:rFonts w:ascii="ArialMT" w:hAnsi="ArialMT"/>
        </w:rPr>
      </w:pPr>
    </w:p>
    <w:p w14:paraId="50157E35" w14:textId="639785B4" w:rsidR="00FD5338" w:rsidRDefault="00FD5338" w:rsidP="00387138">
      <w:pPr>
        <w:spacing w:before="120" w:after="120"/>
        <w:rPr>
          <w:rFonts w:ascii="ArialMT" w:hAnsi="ArialMT"/>
        </w:rPr>
      </w:pPr>
    </w:p>
    <w:p w14:paraId="46F12B0C" w14:textId="77777777" w:rsidR="00FD5338" w:rsidRPr="00150829" w:rsidRDefault="00FD5338" w:rsidP="00387138">
      <w:pPr>
        <w:spacing w:before="120" w:after="120"/>
        <w:rPr>
          <w:rFonts w:ascii="ArialMT" w:hAnsi="ArialMT"/>
        </w:rPr>
      </w:pPr>
    </w:p>
    <w:p w14:paraId="0B5D0B6F" w14:textId="18D32E86" w:rsidR="00387138" w:rsidRPr="00150829" w:rsidRDefault="00387138" w:rsidP="00387138">
      <w:pPr>
        <w:spacing w:before="120" w:after="120"/>
        <w:rPr>
          <w:rFonts w:ascii="ArialMT" w:hAnsi="ArialMT"/>
          <w:i/>
          <w:u w:val="single"/>
        </w:rPr>
      </w:pPr>
      <w:r w:rsidRPr="00150829">
        <w:rPr>
          <w:rFonts w:ascii="ArialMT" w:hAnsi="ArialMT"/>
          <w:i/>
          <w:u w:val="single"/>
        </w:rPr>
        <w:lastRenderedPageBreak/>
        <w:t>Test</w:t>
      </w:r>
      <w:r w:rsidR="00FD5338">
        <w:rPr>
          <w:rFonts w:ascii="ArialMT" w:hAnsi="ArialMT"/>
          <w:i/>
          <w:u w:val="single"/>
        </w:rPr>
        <w:t>s of</w:t>
      </w:r>
      <w:r w:rsidRPr="00150829">
        <w:rPr>
          <w:rFonts w:ascii="ArialMT" w:hAnsi="ArialMT"/>
          <w:i/>
          <w:u w:val="single"/>
        </w:rPr>
        <w:t xml:space="preserve"> Metal Solution</w:t>
      </w:r>
    </w:p>
    <w:p w14:paraId="0829C1F9" w14:textId="6F70BC5F" w:rsidR="00387138" w:rsidRPr="00150829" w:rsidRDefault="00387138" w:rsidP="00150829">
      <w:pPr>
        <w:pStyle w:val="ListParagraph"/>
        <w:numPr>
          <w:ilvl w:val="0"/>
          <w:numId w:val="28"/>
        </w:numPr>
        <w:spacing w:before="120" w:after="120"/>
        <w:ind w:left="284" w:hanging="284"/>
        <w:contextualSpacing w:val="0"/>
        <w:rPr>
          <w:rFonts w:ascii="ArialMT" w:hAnsi="ArialMT"/>
        </w:rPr>
      </w:pPr>
      <w:r w:rsidRPr="00150829">
        <w:rPr>
          <w:rFonts w:ascii="ArialMT" w:hAnsi="ArialMT"/>
        </w:rPr>
        <w:t xml:space="preserve">Dim </w:t>
      </w:r>
      <w:r w:rsidR="00FD5338">
        <w:rPr>
          <w:rFonts w:ascii="ArialMT" w:hAnsi="ArialMT"/>
        </w:rPr>
        <w:t xml:space="preserve">the </w:t>
      </w:r>
      <w:r w:rsidRPr="00150829">
        <w:rPr>
          <w:rFonts w:ascii="ArialMT" w:hAnsi="ArialMT"/>
        </w:rPr>
        <w:t>lights in the laboratory.</w:t>
      </w:r>
    </w:p>
    <w:p w14:paraId="69F81D5C" w14:textId="6B5B82BE" w:rsidR="00387138" w:rsidRPr="00150829" w:rsidRDefault="00387138" w:rsidP="00150829">
      <w:pPr>
        <w:pStyle w:val="ListParagraph"/>
        <w:numPr>
          <w:ilvl w:val="0"/>
          <w:numId w:val="28"/>
        </w:numPr>
        <w:spacing w:before="120" w:after="120"/>
        <w:ind w:left="284" w:hanging="284"/>
        <w:contextualSpacing w:val="0"/>
        <w:rPr>
          <w:rFonts w:ascii="ArialMT" w:hAnsi="ArialMT"/>
        </w:rPr>
      </w:pPr>
      <w:r w:rsidRPr="00150829">
        <w:rPr>
          <w:rFonts w:ascii="ArialMT" w:hAnsi="ArialMT"/>
        </w:rPr>
        <w:t xml:space="preserve">Turn on gas and light Bunsen burner </w:t>
      </w:r>
      <w:r w:rsidR="00FD5338" w:rsidRPr="00150829">
        <w:rPr>
          <w:rFonts w:ascii="ArialMT" w:hAnsi="ArialMT"/>
        </w:rPr>
        <w:t>(with intake valve fully opened)</w:t>
      </w:r>
      <w:r w:rsidR="00FD5338">
        <w:rPr>
          <w:rFonts w:ascii="ArialMT" w:hAnsi="ArialMT"/>
        </w:rPr>
        <w:t xml:space="preserve"> using a match</w:t>
      </w:r>
      <w:r w:rsidRPr="00150829">
        <w:rPr>
          <w:rFonts w:ascii="ArialMT" w:hAnsi="ArialMT"/>
        </w:rPr>
        <w:t>.</w:t>
      </w:r>
    </w:p>
    <w:p w14:paraId="56CCABCF" w14:textId="77CEF5D6" w:rsidR="00387138" w:rsidRPr="00150829" w:rsidRDefault="00387138" w:rsidP="00150829">
      <w:pPr>
        <w:pStyle w:val="ListParagraph"/>
        <w:numPr>
          <w:ilvl w:val="0"/>
          <w:numId w:val="28"/>
        </w:numPr>
        <w:spacing w:before="120" w:after="120"/>
        <w:ind w:left="284" w:hanging="284"/>
        <w:contextualSpacing w:val="0"/>
        <w:rPr>
          <w:rFonts w:ascii="ArialMT" w:hAnsi="ArialMT"/>
        </w:rPr>
      </w:pPr>
      <w:r w:rsidRPr="00150829">
        <w:rPr>
          <w:rFonts w:ascii="ArialMT" w:hAnsi="ArialMT"/>
        </w:rPr>
        <w:t>S</w:t>
      </w:r>
      <w:r w:rsidR="009161BC" w:rsidRPr="00150829">
        <w:rPr>
          <w:rFonts w:ascii="ArialMT" w:hAnsi="ArialMT"/>
        </w:rPr>
        <w:t xml:space="preserve">pray </w:t>
      </w:r>
      <w:r w:rsidR="00FD5338">
        <w:rPr>
          <w:rFonts w:ascii="ArialMT" w:hAnsi="ArialMT"/>
        </w:rPr>
        <w:t>(</w:t>
      </w:r>
      <w:r w:rsidR="00FD5338" w:rsidRPr="00150829">
        <w:rPr>
          <w:rFonts w:ascii="ArialMT" w:hAnsi="ArialMT"/>
        </w:rPr>
        <w:t>once or twice</w:t>
      </w:r>
      <w:r w:rsidR="00FD5338">
        <w:rPr>
          <w:rFonts w:ascii="ArialMT" w:hAnsi="ArialMT"/>
        </w:rPr>
        <w:t>)</w:t>
      </w:r>
      <w:r w:rsidR="00FD5338" w:rsidRPr="00150829">
        <w:rPr>
          <w:rFonts w:ascii="ArialMT" w:hAnsi="ArialMT"/>
        </w:rPr>
        <w:t xml:space="preserve"> </w:t>
      </w:r>
      <w:r w:rsidRPr="00150829">
        <w:rPr>
          <w:rFonts w:ascii="ArialMT" w:hAnsi="ArialMT"/>
        </w:rPr>
        <w:t xml:space="preserve">the cation solution </w:t>
      </w:r>
      <w:r w:rsidR="00150829" w:rsidRPr="00150829">
        <w:rPr>
          <w:rFonts w:ascii="ArialMT" w:hAnsi="ArialMT"/>
        </w:rPr>
        <w:t>in the</w:t>
      </w:r>
      <w:r w:rsidRPr="00150829">
        <w:rPr>
          <w:rFonts w:ascii="ArialMT" w:hAnsi="ArialMT"/>
        </w:rPr>
        <w:t xml:space="preserve"> </w:t>
      </w:r>
      <w:r w:rsidR="00FD5338">
        <w:rPr>
          <w:rFonts w:ascii="ArialMT" w:hAnsi="ArialMT"/>
        </w:rPr>
        <w:t xml:space="preserve">designated hole in the </w:t>
      </w:r>
      <w:r w:rsidR="009161BC" w:rsidRPr="00150829">
        <w:rPr>
          <w:rFonts w:ascii="ArialMT" w:hAnsi="ArialMT"/>
        </w:rPr>
        <w:t>bottle</w:t>
      </w:r>
      <w:r w:rsidR="00FD5338">
        <w:rPr>
          <w:rFonts w:ascii="ArialMT" w:hAnsi="ArialMT"/>
        </w:rPr>
        <w:t xml:space="preserve"> </w:t>
      </w:r>
      <w:r w:rsidRPr="00150829">
        <w:rPr>
          <w:rFonts w:ascii="ArialMT" w:hAnsi="ArialMT"/>
        </w:rPr>
        <w:t xml:space="preserve">– into the </w:t>
      </w:r>
      <w:r w:rsidR="00FD5338">
        <w:rPr>
          <w:rFonts w:ascii="ArialMT" w:hAnsi="ArialMT"/>
        </w:rPr>
        <w:t>intake valve of the</w:t>
      </w:r>
      <w:r w:rsidR="00150829" w:rsidRPr="00150829">
        <w:rPr>
          <w:rFonts w:ascii="ArialMT" w:hAnsi="ArialMT"/>
        </w:rPr>
        <w:t xml:space="preserve"> </w:t>
      </w:r>
      <w:r w:rsidRPr="00150829">
        <w:rPr>
          <w:rFonts w:ascii="ArialMT" w:hAnsi="ArialMT"/>
        </w:rPr>
        <w:t>Bunsen</w:t>
      </w:r>
      <w:r w:rsidR="00FD5338">
        <w:rPr>
          <w:rFonts w:ascii="ArialMT" w:hAnsi="ArialMT"/>
        </w:rPr>
        <w:t xml:space="preserve"> whilst light</w:t>
      </w:r>
      <w:r w:rsidRPr="00150829">
        <w:rPr>
          <w:rFonts w:ascii="ArialMT" w:hAnsi="ArialMT"/>
        </w:rPr>
        <w:t xml:space="preserve">. </w:t>
      </w:r>
    </w:p>
    <w:p w14:paraId="440F65BE" w14:textId="77777777" w:rsidR="00FD5338" w:rsidRDefault="00387138" w:rsidP="00150829">
      <w:pPr>
        <w:pStyle w:val="ListParagraph"/>
        <w:numPr>
          <w:ilvl w:val="0"/>
          <w:numId w:val="28"/>
        </w:numPr>
        <w:spacing w:before="120" w:after="120"/>
        <w:ind w:left="284" w:hanging="284"/>
        <w:contextualSpacing w:val="0"/>
        <w:rPr>
          <w:rFonts w:ascii="ArialMT" w:hAnsi="ArialMT"/>
        </w:rPr>
      </w:pPr>
      <w:r w:rsidRPr="00150829">
        <w:rPr>
          <w:rFonts w:ascii="ArialMT" w:hAnsi="ArialMT"/>
        </w:rPr>
        <w:t xml:space="preserve">Observer and record the colour </w:t>
      </w:r>
      <w:r w:rsidR="00FD5338">
        <w:rPr>
          <w:rFonts w:ascii="ArialMT" w:hAnsi="ArialMT"/>
        </w:rPr>
        <w:t>of</w:t>
      </w:r>
      <w:r w:rsidRPr="00150829">
        <w:rPr>
          <w:rFonts w:ascii="ArialMT" w:hAnsi="ArialMT"/>
        </w:rPr>
        <w:t xml:space="preserve"> the cation (metal solution)</w:t>
      </w:r>
      <w:r w:rsidR="00FD5338">
        <w:rPr>
          <w:rFonts w:ascii="ArialMT" w:hAnsi="ArialMT"/>
        </w:rPr>
        <w:t xml:space="preserve"> flame</w:t>
      </w:r>
      <w:r w:rsidRPr="00150829">
        <w:rPr>
          <w:rFonts w:ascii="ArialMT" w:hAnsi="ArialMT"/>
        </w:rPr>
        <w:t>.</w:t>
      </w:r>
    </w:p>
    <w:p w14:paraId="59892331" w14:textId="021E602E" w:rsidR="00150829" w:rsidRPr="00150829" w:rsidRDefault="00FD5338" w:rsidP="00150829">
      <w:pPr>
        <w:pStyle w:val="ListParagraph"/>
        <w:numPr>
          <w:ilvl w:val="0"/>
          <w:numId w:val="28"/>
        </w:numPr>
        <w:spacing w:before="120" w:after="120"/>
        <w:ind w:left="284" w:hanging="284"/>
        <w:contextualSpacing w:val="0"/>
        <w:rPr>
          <w:rFonts w:ascii="ArialMT" w:hAnsi="ArialMT"/>
        </w:rPr>
      </w:pPr>
      <w:r>
        <w:rPr>
          <w:rFonts w:ascii="ArialMT" w:hAnsi="ArialMT"/>
        </w:rPr>
        <w:t>Repeat for all cations.</w:t>
      </w:r>
      <w:r w:rsidR="00387138" w:rsidRPr="00150829">
        <w:rPr>
          <w:rFonts w:ascii="ArialMT" w:hAnsi="ArialMT"/>
        </w:rPr>
        <w:t xml:space="preserve"> </w:t>
      </w:r>
    </w:p>
    <w:p w14:paraId="42F77E1D" w14:textId="51B64BDC" w:rsidR="009161BC" w:rsidRPr="00150829" w:rsidRDefault="00150829" w:rsidP="00150829">
      <w:pPr>
        <w:pStyle w:val="ListParagraph"/>
        <w:numPr>
          <w:ilvl w:val="0"/>
          <w:numId w:val="28"/>
        </w:numPr>
        <w:spacing w:before="120" w:after="120"/>
        <w:ind w:left="284" w:hanging="284"/>
        <w:contextualSpacing w:val="0"/>
        <w:rPr>
          <w:rFonts w:ascii="ArialMT" w:hAnsi="ArialMT"/>
        </w:rPr>
      </w:pPr>
      <w:r w:rsidRPr="00150829">
        <w:rPr>
          <w:rFonts w:ascii="ArialMT" w:hAnsi="ArialMT"/>
        </w:rPr>
        <w:t>Once complete r</w:t>
      </w:r>
      <w:r w:rsidR="009161BC" w:rsidRPr="00150829">
        <w:rPr>
          <w:rFonts w:ascii="ArialMT" w:hAnsi="ArialMT"/>
        </w:rPr>
        <w:t xml:space="preserve">inse the bottle with tap water.  </w:t>
      </w:r>
    </w:p>
    <w:p w14:paraId="24DAC01B" w14:textId="7708855A" w:rsidR="00070EB8" w:rsidRDefault="00070EB8" w:rsidP="0017689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0"/>
          <w:szCs w:val="10"/>
        </w:rPr>
      </w:pPr>
    </w:p>
    <w:p w14:paraId="1CF0BAB8" w14:textId="77777777" w:rsidR="00070EB8" w:rsidRPr="0017689A" w:rsidRDefault="00070EB8" w:rsidP="0017689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0"/>
          <w:szCs w:val="10"/>
        </w:rPr>
      </w:pPr>
    </w:p>
    <w:p w14:paraId="01073284" w14:textId="77777777" w:rsidR="00A50C53" w:rsidRPr="0017689A" w:rsidRDefault="00A50C53" w:rsidP="0017689A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 w:rsidRPr="0017689A">
        <w:rPr>
          <w:rFonts w:ascii="Arial" w:hAnsi="Arial" w:cs="Arial"/>
          <w:color w:val="FFFFFF" w:themeColor="background1"/>
          <w:sz w:val="28"/>
          <w:szCs w:val="28"/>
        </w:rPr>
        <w:t>Results</w:t>
      </w:r>
    </w:p>
    <w:p w14:paraId="2D1C0052" w14:textId="77777777" w:rsidR="00070EB8" w:rsidRPr="009161BC" w:rsidRDefault="00070EB8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5F8E336" w14:textId="4B81E863" w:rsidR="00070EB8" w:rsidRDefault="009161BC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9D3238">
        <w:rPr>
          <w:rFonts w:ascii="Arial" w:hAnsi="Arial" w:cs="Arial"/>
          <w:color w:val="000000" w:themeColor="text1"/>
        </w:rPr>
        <w:t xml:space="preserve">Create a table of your results, showing the chemical name and the colour of the flame. Compare your results with those other groups because observation of colour can differ between individuals.  </w:t>
      </w:r>
    </w:p>
    <w:p w14:paraId="6528D733" w14:textId="6AD4A92D" w:rsidR="009D3238" w:rsidRDefault="009D3238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Ind w:w="1138" w:type="dxa"/>
        <w:tblLook w:val="04A0" w:firstRow="1" w:lastRow="0" w:firstColumn="1" w:lastColumn="0" w:noHBand="0" w:noVBand="1"/>
      </w:tblPr>
      <w:tblGrid>
        <w:gridCol w:w="4386"/>
        <w:gridCol w:w="3827"/>
      </w:tblGrid>
      <w:tr w:rsidR="00150829" w14:paraId="79275CD5" w14:textId="77777777" w:rsidTr="00150829">
        <w:tc>
          <w:tcPr>
            <w:tcW w:w="4386" w:type="dxa"/>
            <w:shd w:val="clear" w:color="auto" w:fill="D9D9D9" w:themeFill="background1" w:themeFillShade="D9"/>
          </w:tcPr>
          <w:p w14:paraId="1E8ED862" w14:textId="78A541DD" w:rsidR="00150829" w:rsidRPr="009D3238" w:rsidRDefault="00150829" w:rsidP="009D32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D3238">
              <w:rPr>
                <w:rFonts w:ascii="Arial" w:hAnsi="Arial" w:cs="Arial"/>
                <w:b/>
                <w:color w:val="000000" w:themeColor="text1"/>
              </w:rPr>
              <w:t>Substance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90FEAA9" w14:textId="3793F1CD" w:rsidR="00150829" w:rsidRPr="009D3238" w:rsidRDefault="00150829" w:rsidP="009D32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D3238">
              <w:rPr>
                <w:rFonts w:ascii="Arial" w:hAnsi="Arial" w:cs="Arial"/>
                <w:b/>
                <w:color w:val="000000" w:themeColor="text1"/>
              </w:rPr>
              <w:t>Dominant Colour</w:t>
            </w:r>
          </w:p>
        </w:tc>
      </w:tr>
      <w:tr w:rsidR="00150829" w14:paraId="12A2AD46" w14:textId="77777777" w:rsidTr="00C41AF2">
        <w:trPr>
          <w:trHeight w:val="509"/>
        </w:trPr>
        <w:tc>
          <w:tcPr>
            <w:tcW w:w="4386" w:type="dxa"/>
          </w:tcPr>
          <w:p w14:paraId="76214D2A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769A32C6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150829" w14:paraId="09B78D99" w14:textId="77777777" w:rsidTr="00C41AF2">
        <w:trPr>
          <w:trHeight w:val="509"/>
        </w:trPr>
        <w:tc>
          <w:tcPr>
            <w:tcW w:w="4386" w:type="dxa"/>
          </w:tcPr>
          <w:p w14:paraId="05DE1BD1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34DDDC0C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150829" w14:paraId="09D80610" w14:textId="77777777" w:rsidTr="00C41AF2">
        <w:trPr>
          <w:trHeight w:val="509"/>
        </w:trPr>
        <w:tc>
          <w:tcPr>
            <w:tcW w:w="4386" w:type="dxa"/>
          </w:tcPr>
          <w:p w14:paraId="61BFCE4B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1659F76E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150829" w14:paraId="78DAA4B5" w14:textId="77777777" w:rsidTr="00C41AF2">
        <w:trPr>
          <w:trHeight w:val="509"/>
        </w:trPr>
        <w:tc>
          <w:tcPr>
            <w:tcW w:w="4386" w:type="dxa"/>
          </w:tcPr>
          <w:p w14:paraId="3F6D4903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5E96D094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150829" w14:paraId="60DF195C" w14:textId="77777777" w:rsidTr="00C41AF2">
        <w:trPr>
          <w:trHeight w:val="509"/>
        </w:trPr>
        <w:tc>
          <w:tcPr>
            <w:tcW w:w="4386" w:type="dxa"/>
          </w:tcPr>
          <w:p w14:paraId="76EDA199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155D4F83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150829" w14:paraId="1607D090" w14:textId="77777777" w:rsidTr="00C41AF2">
        <w:trPr>
          <w:trHeight w:val="509"/>
        </w:trPr>
        <w:tc>
          <w:tcPr>
            <w:tcW w:w="4386" w:type="dxa"/>
          </w:tcPr>
          <w:p w14:paraId="69DCB99B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53C971AF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150829" w14:paraId="501AC0EC" w14:textId="77777777" w:rsidTr="00C41AF2">
        <w:trPr>
          <w:trHeight w:val="509"/>
        </w:trPr>
        <w:tc>
          <w:tcPr>
            <w:tcW w:w="4386" w:type="dxa"/>
          </w:tcPr>
          <w:p w14:paraId="44D8D730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27" w:type="dxa"/>
          </w:tcPr>
          <w:p w14:paraId="4DC43317" w14:textId="77777777" w:rsidR="00150829" w:rsidRDefault="00150829" w:rsidP="00070EB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86A0600" w14:textId="77777777" w:rsidR="009161BC" w:rsidRPr="009D3238" w:rsidRDefault="009161BC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27104226" w14:textId="0B8BF009" w:rsidR="009161BC" w:rsidRPr="0017689A" w:rsidRDefault="009161BC" w:rsidP="009161BC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 xml:space="preserve">Questions </w:t>
      </w:r>
    </w:p>
    <w:p w14:paraId="245AC7AD" w14:textId="12844358" w:rsidR="002D71DF" w:rsidRDefault="002D71DF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707F0355" w14:textId="10421DB4" w:rsidR="00150829" w:rsidRDefault="00150829" w:rsidP="009D323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Based on </w:t>
      </w:r>
      <w:r w:rsidR="00FD5338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table of colours and metals – what might be the unknown metal solution?</w:t>
      </w:r>
    </w:p>
    <w:p w14:paraId="771831AD" w14:textId="565AB282" w:rsidR="009161BC" w:rsidRPr="009D3238" w:rsidRDefault="009161BC" w:rsidP="009D323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9D3238">
        <w:rPr>
          <w:rFonts w:ascii="Arial" w:hAnsi="Arial" w:cs="Arial"/>
          <w:color w:val="000000" w:themeColor="text1"/>
        </w:rPr>
        <w:t>Describe any patterns you can see in your results.</w:t>
      </w:r>
    </w:p>
    <w:p w14:paraId="14EFF5DB" w14:textId="274C0C97" w:rsidR="009161BC" w:rsidRPr="009D3238" w:rsidRDefault="009161BC" w:rsidP="009D323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9D3238">
        <w:rPr>
          <w:rFonts w:ascii="Arial" w:hAnsi="Arial" w:cs="Arial"/>
          <w:color w:val="000000" w:themeColor="text1"/>
        </w:rPr>
        <w:t>Describe any problems you had with determining the colours. Compare your results and observations with those of other groups.</w:t>
      </w:r>
    </w:p>
    <w:p w14:paraId="2B8BC8E9" w14:textId="749CB0A4" w:rsidR="009161BC" w:rsidRPr="009D3238" w:rsidRDefault="009161BC" w:rsidP="009D323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9D3238">
        <w:rPr>
          <w:rFonts w:ascii="Arial" w:hAnsi="Arial" w:cs="Arial"/>
          <w:color w:val="000000" w:themeColor="text1"/>
        </w:rPr>
        <w:t>Research the colours you should have seen for these elements. Your teacher may provide you with the expected colours.</w:t>
      </w:r>
    </w:p>
    <w:p w14:paraId="3A3173BF" w14:textId="16323D15" w:rsidR="009161BC" w:rsidRDefault="009161BC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074C7399" w14:textId="254D3BBB" w:rsidR="009D3238" w:rsidRPr="0017689A" w:rsidRDefault="009D3238" w:rsidP="009D3238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>Discussion</w:t>
      </w:r>
    </w:p>
    <w:p w14:paraId="1AFB5D92" w14:textId="77777777" w:rsidR="009D3238" w:rsidRDefault="009D3238" w:rsidP="009D323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205E082D" w14:textId="5940A7C7" w:rsidR="009161BC" w:rsidRPr="009D3238" w:rsidRDefault="009D3238" w:rsidP="009D323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9D3238">
        <w:rPr>
          <w:rFonts w:ascii="Arial" w:hAnsi="Arial" w:cs="Arial"/>
          <w:color w:val="000000" w:themeColor="text1"/>
        </w:rPr>
        <w:t>Explain why the same elements will have the same colour flame when a flame test is conducted.</w:t>
      </w:r>
    </w:p>
    <w:p w14:paraId="20715DCE" w14:textId="6DFA3D76" w:rsidR="009D3238" w:rsidRPr="009D3238" w:rsidRDefault="009D3238" w:rsidP="009D323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 w:rsidRPr="009D3238">
        <w:rPr>
          <w:rFonts w:ascii="Arial" w:hAnsi="Arial" w:cs="Arial"/>
          <w:color w:val="000000" w:themeColor="text1"/>
        </w:rPr>
        <w:t>Explain why you may not have seen the expected colours in this experiment.</w:t>
      </w:r>
    </w:p>
    <w:p w14:paraId="3414B83A" w14:textId="19EC5354" w:rsidR="009D3238" w:rsidRDefault="009D3238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0D708AEB" w14:textId="14C1024C" w:rsidR="009D3238" w:rsidRPr="0017689A" w:rsidRDefault="009D3238" w:rsidP="009D3238">
      <w:pPr>
        <w:shd w:val="clear" w:color="auto" w:fill="0070C0"/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>Conclusion</w:t>
      </w:r>
    </w:p>
    <w:p w14:paraId="75991967" w14:textId="77777777" w:rsidR="009D3238" w:rsidRDefault="009D3238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1A457138" w14:textId="7BFEB600" w:rsidR="009D3238" w:rsidRPr="009161BC" w:rsidRDefault="009D3238" w:rsidP="00070EB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conclusion linking elements and their flame colours.</w:t>
      </w:r>
      <w:bookmarkStart w:id="0" w:name="_GoBack"/>
      <w:bookmarkEnd w:id="0"/>
    </w:p>
    <w:sectPr w:rsidR="009D3238" w:rsidRPr="009161BC" w:rsidSect="0017689A">
      <w:footerReference w:type="default" r:id="rId8"/>
      <w:pgSz w:w="11906" w:h="16838"/>
      <w:pgMar w:top="527" w:right="565" w:bottom="284" w:left="709" w:header="708" w:footer="24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199C4" w14:textId="77777777" w:rsidR="008D0B91" w:rsidRDefault="008D0B91" w:rsidP="00F66F04">
      <w:r>
        <w:separator/>
      </w:r>
    </w:p>
  </w:endnote>
  <w:endnote w:type="continuationSeparator" w:id="0">
    <w:p w14:paraId="6F3D32F9" w14:textId="77777777" w:rsidR="008D0B91" w:rsidRDefault="008D0B91" w:rsidP="00F6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4FDB3" w14:textId="77777777" w:rsidR="00181270" w:rsidRDefault="00F66F04">
    <w:pPr>
      <w:pStyle w:val="Footer"/>
      <w:rPr>
        <w:rFonts w:ascii="Century Gothic" w:hAnsi="Century Gothic" w:cs="Century Gothic"/>
        <w:color w:val="7F7F7F" w:themeColor="text1" w:themeTint="8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D754E7" wp14:editId="18E0D971">
              <wp:simplePos x="0" y="0"/>
              <wp:positionH relativeFrom="page">
                <wp:posOffset>9525</wp:posOffset>
              </wp:positionH>
              <wp:positionV relativeFrom="bottomMargin">
                <wp:posOffset>21004</wp:posOffset>
              </wp:positionV>
              <wp:extent cx="7753350" cy="287776"/>
              <wp:effectExtent l="0" t="0" r="21590" b="1714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287776"/>
                        <a:chOff x="0" y="14970"/>
                        <a:chExt cx="12255" cy="300"/>
                      </a:xfrm>
                    </wpg:grpSpPr>
                    <wps:wsp>
                      <wps:cNvPr id="6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37774" w14:textId="77777777" w:rsidR="00F66F04" w:rsidRDefault="00F66F04">
                            <w:pPr>
                              <w:jc w:val="center"/>
                            </w:pPr>
                            <w:r w:rsidRPr="0065768A"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 w:rsidRPr="0065768A">
                              <w:fldChar w:fldCharType="separate"/>
                            </w:r>
                            <w:r w:rsidRPr="0065768A">
                              <w:rPr>
                                <w:noProof/>
                                <w:color w:val="8C8C8C"/>
                              </w:rPr>
                              <w:t>2</w:t>
                            </w:r>
                            <w:r w:rsidRPr="0065768A">
                              <w:rPr>
                                <w:noProof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D754E7" id="Group 5" o:spid="_x0000_s1026" style="position:absolute;margin-left:.75pt;margin-top:1.65pt;width:610.5pt;height:22.6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DeqPQQAAAgOAAAOAAAAZHJzL2Uyb0RvYy54bWzsV9tu4zYQfS/QfyD47liSJcsSoiwSX9IC&#13;&#10;abvApn2nJerSSqRKyrGzRf+9w4skX3bbxSbt7kNtQKB4Gc6cmXNIXb85NDV6okJWnCXYvXIwoizl&#13;&#10;WcWKBP/8uJksMJIdYRmpOaMJfqYSv7n59pvrfRtTj5e8zqhAYITJeN8muOy6Np5OZVrShsgr3lIG&#13;&#10;gzkXDengVRTTTJA9WG/qqec48+mei6wVPKVSQu/KDOIbbT/Padr9lOeSdqhOMPjW6afQz616Tm+u&#13;&#10;SVwI0pZVat0gn+FFQyoGmw6mVqQjaCeqC1NNlQoued5dpbyZ8jyvUqpjgGhc5yyae8F3rY6liPdF&#13;&#10;O8AE0J7h9Nlm0x+f3gpUZQkOMGKkgRTpXVGgoNm3RQwz7kX7rn0rTHzQfODpbxKGp+fj6r0wk9F2&#13;&#10;/wPPwBzZdVxDc8hFo0xA0OigM/A8ZIAeOpRCZxgGs1kAiUphzFuEYTg3KUpLyOO4zPWj0CYvLdd2&#13;&#10;set5AUShls4cPTolsdlVe2o9U2FBsckRT/kyPN+VpKU6TVKhZfGc93g+quDu+AF5FlM9SwGKugP0&#13;&#10;A200PtLgihhfloQV9FYIvi8pycA9V6EAQQxLTRBSGfknoF1n4cwwAlQAtYVn8OwBnwdRD/ZC79Ej&#13;&#10;RuJWyO6e8gapRoIFcEn7SZ4eZKfcGaeotDK+qeoa+klcs5MOmGh6YFNYqsbU9poef0ROtF6sF/7E&#13;&#10;9+brie+sVpPbzdKfzDduGKxmq+Vy5f6p9nX9uKyyjDK1TU9V1/+01FnRMCQbyCp5XWXKnHJJimK7&#13;&#10;rAV6IiAVG/2zgBxNm566oUGAWM5Ccj3fufOiyWa+CCf+xg8mUK2LieNGd9Hc8SN/tTkN6aFi9OUh&#13;&#10;oX2CowCqTIfz0dgc/buMjcRN1YEY11WT4MUwicSqBtcs06ntSFWb9hEUyv0RCkh3n2hdsapITbl2&#13;&#10;h+0BrKgy3vLsGWpXcKgsoDucINAouXiP0R7UOMHy9x0RFKP6ewb1r6S7b4i+se0bhKWwNMEdRqa5&#13;&#10;7IzE71pRFSVYNgxj/BbEKK909Y5eWGaBIijfrIKZ5kjnsKezkceZZuS5/in9f5E+oryu2u96f0+U&#13;&#10;8kjyFHuUWh4Jnjcb5NAKpTp5DedDzWwSf1Ap7cIvqZTgqDl5VHa0mCIvVPVp9W7JzNmTHpg9ewaN&#13;&#10;1LMfn1s4Z04k0ixR6z8ukRrrX86wvkRtBHven0sG6wGyUQetVG4p65acMVBMLmajaCpeFpkNlmS/&#13;&#10;uhjlTQ33DdAcFCjGWVZqif17hf1Est8G6v8KZP9KJXw4dY7kyCi6kaFelvS5cyZHRoOgznS/pf9/&#13;&#10;cDOAE/ei3jVF/+V612KrbgO60lQxWoFxvcA7F4uh7J0ospeqc6l4nbqP5qERKEjY/3V/+XHw4avL&#13;&#10;K9c9MGA493QbPjc0deynkfqeOX7XnBk/4G7+AgAA//8DAFBLAwQUAAYACAAAACEAjrhzFeAAAAAM&#13;&#10;AQAADwAAAGRycy9kb3ducmV2LnhtbExPy07DMBC8I/EP1iJxow5uKVUap+J5o0KUFDi68RJHxHaw&#13;&#10;3TT8PdsTXFaand15FKvRdmzAEFvvJFxOMmDoaq9b10ioXh8vFsBiUk6rzjuU8IMRVuXpSaFy7Q/u&#13;&#10;BYdNahiJuJgrCSalPuc81gatihPfoyPu0werEsHQcB3UgcRtx0WWzblVrSMHo3q8M1h/bfZWgrje&#13;&#10;zuLDR/98u95+vw1P75UJTSXl+dl4v6RxswSWcEx/H3DsQPmhpGA7v3c6so7wFR1KmE6BHVkhBC12&#13;&#10;EmaLOfCy4P9LlL8AAAD//wMAUEsBAi0AFAAGAAgAAAAhALaDOJL+AAAA4QEAABMAAAAAAAAAAAAA&#13;&#10;AAAAAAAAAFtDb250ZW50X1R5cGVzXS54bWxQSwECLQAUAAYACAAAACEAOP0h/9YAAACUAQAACwAA&#13;&#10;AAAAAAAAAAAAAAAvAQAAX3JlbHMvLnJlbHNQSwECLQAUAAYACAAAACEAyVw3qj0EAAAIDgAADgAA&#13;&#10;AAAAAAAAAAAAAAAuAgAAZHJzL2Uyb0RvYy54bWxQSwECLQAUAAYACAAAACEAjrhzFeAAAAAMAQAA&#13;&#10;DwAAAAAAAAAAAAAAAACXBgAAZHJzL2Rvd25yZXYueG1sUEsFBgAAAAAEAAQA8wAAAKQHAA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<v:textbox inset="0,0,0,0">
                  <w:txbxContent>
                    <w:p w14:paraId="17037774" w14:textId="77777777" w:rsidR="00F66F04" w:rsidRDefault="00F66F04">
                      <w:pPr>
                        <w:jc w:val="center"/>
                      </w:pPr>
                      <w:r w:rsidRPr="0065768A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65768A">
                        <w:fldChar w:fldCharType="separate"/>
                      </w:r>
                      <w:r w:rsidRPr="0065768A">
                        <w:rPr>
                          <w:noProof/>
                          <w:color w:val="8C8C8C"/>
                        </w:rPr>
                        <w:t>2</w:t>
                      </w:r>
                      <w:r w:rsidRPr="0065768A">
                        <w:rPr>
                          <w:noProof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Es/xQAAAN8AAAAPAAAAZHJzL2Rvd25yZXYueG1sRI9Ba8JA&#13;&#10;FITvgv9heUJvZmMJtURXEaVFSi+mKh4f2WeymH0bsltN/31XELwMDMN8w8yXvW3ElTpvHCuYJCkI&#13;&#10;4tJpw5WC/c/H+B2ED8gaG8ek4I88LBfDwRxz7W68o2sRKhEh7HNUUIfQ5lL6siaLPnEtcczOrrMY&#13;&#10;ou0qqTu8Rbht5GuavkmLhuNCjS2tayovxa9VcFiZjLLj6es7LYm2Wp4+C5Mp9TLqN7MoqxmIQH14&#13;&#10;Nh6IrVYwhfuf+AXk4h8AAP//AwBQSwECLQAUAAYACAAAACEA2+H2y+4AAACFAQAAEwAAAAAAAAAA&#13;&#10;AAAAAAAAAAAAW0NvbnRlbnRfVHlwZXNdLnhtbFBLAQItABQABgAIAAAAIQBa9CxbvwAAABUBAAAL&#13;&#10;AAAAAAAAAAAAAAAAAB8BAABfcmVscy8ucmVsc1BLAQItABQABgAIAAAAIQAwqEs/xQAAAN8AAAAP&#13;&#10;AAAAAAAAAAAAAAAAAAcCAABkcnMvZG93bnJldi54bWxQSwUGAAAAAAMAAwC3AAAA+QIAAAAA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5a4xwAAAN8AAAAPAAAAZHJzL2Rvd25yZXYueG1sRI9Na8JA&#13;&#10;EIbvBf/DMkIvUjcVLBJdRZSSXjz4BR6n2Wk2NDsbsqum/fXOodDLwMvwPjPPYtX7Rt2oi3VgA6/j&#13;&#10;DBRxGWzNlYHT8f1lBiomZItNYDLwQxFWy8HTAnMb7ryn2yFVSiAcczTgUmpzrWPpyGMch5ZYdl+h&#13;&#10;85gkdpW2Hd4F7hs9ybI37bFmueCwpY2j8vtw9QZGMdPncnpxxajYff7aM5/WvjDmedhv5zLWc1CJ&#13;&#10;+vTf+EN8WAPysPiIC+jlAwAA//8DAFBLAQItABQABgAIAAAAIQDb4fbL7gAAAIUBAAATAAAAAAAA&#13;&#10;AAAAAAAAAAAAAABbQ29udGVudF9UeXBlc10ueG1sUEsBAi0AFAAGAAgAAAAhAFr0LFu/AAAAFQEA&#13;&#10;AAsAAAAAAAAAAAAAAAAAHwEAAF9yZWxzLy5yZWxzUEsBAi0AFAAGAAgAAAAhAGPDlrjHAAAA3wAA&#13;&#10;AA8AAAAAAAAAAAAAAAAABwIAAGRycy9kb3ducmV2LnhtbFBLBQYAAAAAAwADALcAAAD7AgAAAAA=&#13;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1VDyQAAAN8AAAAPAAAAZHJzL2Rvd25yZXYueG1sRI/NasMw&#13;&#10;EITvhbyD2EIuJZGbQ2ntKMbENBRKoPm5+LZYW9uxtTKWnLhvHxUKvQwMw3zDrNPJdOJKg2ssK3he&#13;&#10;RiCIS6sbrhScT++LVxDOI2vsLJOCH3KQbmYPa4y1vfGBrkdfiQBhF6OC2vs+ltKVNRl0S9sTh+zb&#13;&#10;DgZ9sEMl9YC3ADedXEXRizTYcFiosadtTWV7HI2C/WF3bgs55qupyZ4u+JkXl69cqfnjlCdBsgSE&#13;&#10;p8n/N/4QH1rBG/z+CV9Abu4AAAD//wMAUEsBAi0AFAAGAAgAAAAhANvh9svuAAAAhQEAABMAAAAA&#13;&#10;AAAAAAAAAAAAAAAAAFtDb250ZW50X1R5cGVzXS54bWxQSwECLQAUAAYACAAAACEAWvQsW78AAAAV&#13;&#10;AQAACwAAAAAAAAAAAAAAAAAfAQAAX3JlbHMvLnJlbHNQSwECLQAUAAYACAAAACEAkktVQ8kAAADf&#13;&#10;AAAADwAAAAAAAAAAAAAAAAAHAgAAZHJzL2Rvd25yZXYueG1sUEsFBgAAAAADAAMAtwAAAP0CAAAA&#13;&#10;AA==&#13;&#10;" adj="20904" strokecolor="#a5a5a5"/>
              </v:group>
              <w10:wrap anchorx="page" anchory="margin"/>
            </v:group>
          </w:pict>
        </mc:Fallback>
      </mc:AlternateContent>
    </w:r>
    <w:r>
      <w:rPr>
        <w:rFonts w:ascii="Century Gothic" w:hAnsi="Century Gothic" w:cs="Century Gothic"/>
        <w:color w:val="000000"/>
        <w:sz w:val="18"/>
        <w:szCs w:val="18"/>
      </w:rPr>
      <w:t xml:space="preserve"> </w:t>
    </w:r>
    <w:r w:rsidR="00E550ED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A7C617" wp14:editId="126747AF">
              <wp:simplePos x="0" y="0"/>
              <wp:positionH relativeFrom="page">
                <wp:posOffset>9525</wp:posOffset>
              </wp:positionH>
              <wp:positionV relativeFrom="bottomMargin">
                <wp:posOffset>21004</wp:posOffset>
              </wp:positionV>
              <wp:extent cx="7753350" cy="287776"/>
              <wp:effectExtent l="0" t="0" r="21590" b="1714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287776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4DF8C" w14:textId="77777777" w:rsidR="00E550ED" w:rsidRDefault="00E550ED" w:rsidP="00E550ED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color w:val="8C8C8C" w:themeColor="background1" w:themeShade="8C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7C617" id="Group 2" o:spid="_x0000_s1031" style="position:absolute;margin-left:.75pt;margin-top:1.65pt;width:610.5pt;height:22.65pt;z-index:251661312;mso-width-percent:1000;mso-position-horizontal-relative:page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0J1QQQAABIOAAAOAAAAZHJzL2Uyb0RvYy54bWzsV1lv4zYQfi/Q/0Do3dFhyToQZZH4SAuk&#13;&#10;7QKb9p2WqKOVSJWUI2eL/vcOD0m2s9sudtPjoTYgUDyGM9/M95G6fnNsG/REuKgZTS33yrEQoRnL&#13;&#10;a1qm1o+Pu0VkIdFjmuOGUZJaz0RYb26+/up66BLisYo1OeEIjFCRDF1qVX3fJbYtsoq0WFyxjlAY&#13;&#10;LBhvcQ+vvLRzjgew3ja25zgre2A87zjLiBDQu9GD1o2yXxQk638oCkF61KQW+NarJ1fPvXzaN9c4&#13;&#10;KTnuqjozbuDP8KLFNYVNJ1Mb3GN04PULU22dcSZY0V9lrLVZUdQZUTFANK5zEc09Z4dOxVImQ9lN&#13;&#10;MAG0Fzh9ttns+6e3HNV5ankWoriFFKldkSehGboygRn3vHvXveU6Pmg+sOwXAcP25bh8L/VktB++&#13;&#10;YzmYw4eeKWiOBW+lCQgaHVUGnqcMkGOPMugMw2C5DCBRGYx5URiGK52irII8zstcPw5N8rJqaxa7&#13;&#10;nhcEeunSUaM2TvSuylPjmQwLik3MeIovw/NdhTui0iQkWgbP5Yjnowzujh2RF2hM1SwJKOqP0A+0&#13;&#10;UfgIjSuibF1hWpJbztlQEZyDe65cCUFMS3UQQhr5K6BdJ3LAGQAUUItUXnEyAr4K4hHsSO0xIoaT&#13;&#10;jov+nrAWyUZqceCS8hM/PYheujNPkWmlbFc3DfTjpKFnHTBR98CmsFSOye0VPX6LnXgbbSN/4Xur&#13;&#10;7cJ3NpvF7W7tL1Y7Nww2y816vXF/l/u6flLVeU6o3Gakqut/WuqMaGiSTWQVrKlzaU66JHi5Xzcc&#13;&#10;PWGQip36GUBOptnnbigQIJaLkFzPd+68eLFbReHC3/nBAqo1WjhufBevHD/2N7vzkB5qSr48JDSk&#13;&#10;VhxAlalwPhqbo34vY8NJW/cgxk3dplY0TcKJrMEtzVVqe1w3un0ChXR/hgLSPSZaVawsUl2u/XF/&#13;&#10;VFqjyllW857lz1DCnEGBAevhIIFGxfh7Cw0gyqklfj1gTizUfEuBBlLBxwYfG/uxgWkGS1Ort5Bu&#13;&#10;rnut9IeO12UFljXRKLsFTSpqVcSzF4ZgIAxa+JRc6ObManeitZbJpQnllXUSFU3dfTM6fKaYJ9In&#13;&#10;WSRV80T4vOUki0Yw5QmsuR8qhuPkg4ppFv6biun6o2TK/ChVRV4oC9UI35rqQyg7UnMITWKpZj8+&#13;&#10;d3DgnGmlXiLXf1wrFdg/XYD9ErYZ7dV4QGmwJ8xmQTSauSe0XzNKQToZX87qKQla5ua8xfnProWK&#13;&#10;toGLB4gPCiT1DD2V1v651H4i628D+X8F1v9HtXw6fk50SUu71qNRn9QBdKFLWoXkkSYLxQjAP3BF&#13;&#10;cOG2ou9cJwWvSPo3F7zSW3kvUKUmq9FIjOsFcA88l4up7p04NterS7F4ncKPV6GWKMjY/4X/8jPh&#13;&#10;w5eYVy58oIC5wys6qA8PxR3zkSS/bE7f1az5U+7mDwAAAP//AwBQSwMEFAAGAAgAAAAhAI64cxXg&#13;&#10;AAAADAEAAA8AAABkcnMvZG93bnJldi54bWxMT8tOwzAQvCPxD9YicaMObilVGqfieaNClBQ4uvES&#13;&#10;R8R2sN00/D3bE1xWmp3deRSr0XZswBBb7yRcTjJg6GqvW9dIqF4fLxbAYlJOq847lPCDEVbl6Umh&#13;&#10;cu0P7gWHTWoYibiYKwkmpT7nPNYGrYoT36Mj7tMHqxLB0HAd1IHEbcdFls25Va0jB6N6vDNYf232&#13;&#10;VoK43s7iw0f/fLvefr8NT++VCU0l5fnZeL+kcbMElnBMfx9w7ED5oaRgO793OrKO8BUdSphOgR1Z&#13;&#10;IQQtdhJmiznwsuD/S5S/AAAA//8DAFBLAQItABQABgAIAAAAIQC2gziS/gAAAOEBAAATAAAAAAAA&#13;&#10;AAAAAAAAAAAAAABbQ29udGVudF9UeXBlc10ueG1sUEsBAi0AFAAGAAgAAAAhADj9If/WAAAAlAEA&#13;&#10;AAsAAAAAAAAAAAAAAAAALwEAAF9yZWxzLy5yZWxzUEsBAi0AFAAGAAgAAAAhAKA3QnVBBAAAEg4A&#13;&#10;AA4AAAAAAAAAAAAAAAAALgIAAGRycy9lMm9Eb2MueG1sUEsBAi0AFAAGAAgAAAAhAI64cxXgAAAA&#13;&#10;DAEAAA8AAAAAAAAAAAAAAAAAmwYAAGRycy9kb3ducmV2LnhtbFBLBQYAAAAABAAEAPMAAACoBwAA&#13;&#10;AAA=&#13;&#10;">
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<v:textbox inset="0,0,0,0">
                  <w:txbxContent>
                    <w:p w14:paraId="5534DF8C" w14:textId="77777777" w:rsidR="00E550ED" w:rsidRDefault="00E550ED" w:rsidP="00E550E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33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qZzxwAAAOAAAAAPAAAAZHJzL2Rvd25yZXYueG1sRI/BasJA&#13;&#10;EIbvgu+wjODNbFpDKTEbEaVFpJemrXgcsmOyNDsbsluNb98tFLwMM/z83/AV69F24kKDN44VPCQp&#13;&#10;COLaacONgs+Pl8UzCB+QNXaOScGNPKzL6aTAXLsrv9OlCo2IEPY5KmhD6HMpfd2SRZ+4njhmZzdY&#13;&#10;DPEcGqkHvEa47eRjmj5Ji4bjhxZ72rZUf1c/VsHXxmSUHU+Ht7Qm2mt5eq1MptR8Nu5WcWxWIAKN&#13;&#10;4d74R+x1dFjCn1BcQJa/AAAA//8DAFBLAQItABQABgAIAAAAIQDb4fbL7gAAAIUBAAATAAAAAAAA&#13;&#10;AAAAAAAAAAAAAABbQ29udGVudF9UeXBlc10ueG1sUEsBAi0AFAAGAAgAAAAhAFr0LFu/AAAAFQEA&#13;&#10;AAsAAAAAAAAAAAAAAAAAHwEAAF9yZWxzLy5yZWxzUEsBAi0AFAAGAAgAAAAhAJrupnPHAAAA4AAA&#13;&#10;AA8AAAAAAAAAAAAAAAAABwIAAGRycy9kb3ducmV2LnhtbFBLBQYAAAAAAwADALcAAAD7AgAAAAA=&#13;&#10;">
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6vSyAAAAOAAAAAPAAAAZHJzL2Rvd25yZXYueG1sRI/BasJA&#13;&#10;EIbvBd9hGaEXaTaWVkrMKmIp6aUHNYLHMTvNhmZnQ3arqU/vFgQvwww//zd8+XKwrThR7xvHCqZJ&#13;&#10;CoK4crrhWkG5+3h6A+EDssbWMSn4Iw/Lxeghx0y7M2/otA21iBD2GSowIXSZlL4yZNEnriOO2bfr&#13;&#10;LYZ49rXUPZ4j3LbyOU1n0mLD8YPBjtaGqp/tr1Uw8ancV68HU0yKr+NF77lc2UKpx/HwPo9jNQcR&#13;&#10;aAj3xg3xqaPDC/wLxQXk4goAAP//AwBQSwECLQAUAAYACAAAACEA2+H2y+4AAACFAQAAEwAAAAAA&#13;&#10;AAAAAAAAAAAAAAAAW0NvbnRlbnRfVHlwZXNdLnhtbFBLAQItABQABgAIAAAAIQBa9CxbvwAAABUB&#13;&#10;AAALAAAAAAAAAAAAAAAAAB8BAABfcmVscy8ucmVsc1BLAQItABQABgAIAAAAIQAFD6vSyAAAAOAA&#13;&#10;AAAPAAAAAAAAAAAAAAAAAAcCAABkcnMvZG93bnJldi54bWxQSwUGAAAAAAMAAwC3AAAA/AIAAAAA&#13;&#10;" strokecolor="#a5a5a5"/>
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9lexgAAAOAAAAAPAAAAZHJzL2Rvd25yZXYueG1sRI/NqsIw&#13;&#10;EEb3gu8QRrgb0VRBkWoUsXgR5IJ/G3dDM7bVZlKaqPXtbwTBzTDDx3eGM1s0phQPql1hWcGgH4Eg&#13;&#10;Tq0uOFNwOq57ExDOI2ssLZOCFzlYzNutGcbaPnlPj4PPRICwi1FB7n0VS+nSnAy6vq2IQ3axtUEf&#13;&#10;zjqTusZngJtSDqNoLA0WHD7kWNEqp/R2uBsFf/vf0+0s78mwKZbdK26T83WXKPXTaZJpGMspCE+N&#13;&#10;/zY+iI0ODiN4C4UF5PwfAAD//wMAUEsBAi0AFAAGAAgAAAAhANvh9svuAAAAhQEAABMAAAAAAAAA&#13;&#10;AAAAAAAAAAAAAFtDb250ZW50X1R5cGVzXS54bWxQSwECLQAUAAYACAAAACEAWvQsW78AAAAVAQAA&#13;&#10;CwAAAAAAAAAAAAAAAAAfAQAAX3JlbHMvLnJlbHNQSwECLQAUAAYACAAAACEA7ZvZXsYAAADgAAAA&#13;&#10;DwAAAAAAAAAAAAAAAAAHAgAAZHJzL2Rvd25yZXYueG1sUEsFBgAAAAADAAMAtwAAAPoCAAAAAA==&#13;&#10;" adj="20904" strokecolor="#a5a5a5"/>
              </v:group>
              <w10:wrap anchorx="page" anchory="margin"/>
            </v:group>
          </w:pict>
        </mc:Fallback>
      </mc:AlternateContent>
    </w:r>
  </w:p>
  <w:p w14:paraId="69CDD9B9" w14:textId="77777777" w:rsidR="00181270" w:rsidRDefault="00181270">
    <w:pPr>
      <w:pStyle w:val="Footer"/>
      <w:rPr>
        <w:rFonts w:ascii="Century Gothic" w:hAnsi="Century Gothic" w:cs="Century Gothic"/>
        <w:color w:val="7F7F7F" w:themeColor="text1" w:themeTint="80"/>
        <w:sz w:val="18"/>
        <w:szCs w:val="18"/>
      </w:rPr>
    </w:pPr>
  </w:p>
  <w:p w14:paraId="0FF45C84" w14:textId="37B8A06A" w:rsidR="00181270" w:rsidRDefault="00181270">
    <w:pPr>
      <w:pStyle w:val="Footer"/>
    </w:pP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Practical                        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    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Nelson </w:t>
    </w:r>
    <w:proofErr w:type="spellStart"/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>Qscience</w:t>
    </w:r>
    <w:proofErr w:type="spellEnd"/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Chemistry Units 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>1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&amp;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2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[page </w:t>
    </w:r>
    <w:r w:rsidR="00150829">
      <w:rPr>
        <w:rFonts w:ascii="Century Gothic" w:hAnsi="Century Gothic" w:cs="Century Gothic"/>
        <w:color w:val="7F7F7F" w:themeColor="text1" w:themeTint="80"/>
        <w:sz w:val="18"/>
        <w:szCs w:val="18"/>
      </w:rPr>
      <w:t>73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>—</w:t>
    </w:r>
    <w:r w:rsidR="00150829">
      <w:rPr>
        <w:rFonts w:ascii="Century Gothic" w:hAnsi="Century Gothic" w:cs="Century Gothic"/>
        <w:color w:val="7F7F7F" w:themeColor="text1" w:themeTint="80"/>
        <w:sz w:val="18"/>
        <w:szCs w:val="18"/>
      </w:rPr>
      <w:t>74</w:t>
    </w:r>
    <w:r>
      <w:rPr>
        <w:rFonts w:ascii="Century Gothic" w:hAnsi="Century Gothic" w:cs="Century Gothic"/>
        <w:color w:val="7F7F7F" w:themeColor="text1" w:themeTint="80"/>
        <w:sz w:val="18"/>
        <w:szCs w:val="18"/>
      </w:rPr>
      <w:t>]</w:t>
    </w:r>
    <w:r w:rsidRPr="00F66F04">
      <w:rPr>
        <w:rFonts w:ascii="Century Gothic" w:hAnsi="Century Gothic" w:cs="Century Gothic"/>
        <w:color w:val="7F7F7F" w:themeColor="text1" w:themeTint="80"/>
        <w:sz w:val="18"/>
        <w:szCs w:val="18"/>
      </w:rPr>
      <w:t xml:space="preserve">             </w:t>
    </w:r>
    <w:r>
      <w:rPr>
        <w:rFonts w:ascii="Century Gothic" w:hAnsi="Century Gothic" w:cs="Century Gothic"/>
        <w:color w:val="000000"/>
        <w:sz w:val="18"/>
        <w:szCs w:val="18"/>
      </w:rPr>
      <w:t xml:space="preserve">                      </w:t>
    </w:r>
    <w:sdt>
      <w:sdtPr>
        <w:id w:val="472643131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E4BE" w14:textId="77777777" w:rsidR="008D0B91" w:rsidRDefault="008D0B91" w:rsidP="00F66F04">
      <w:r>
        <w:separator/>
      </w:r>
    </w:p>
  </w:footnote>
  <w:footnote w:type="continuationSeparator" w:id="0">
    <w:p w14:paraId="289C5B80" w14:textId="77777777" w:rsidR="008D0B91" w:rsidRDefault="008D0B91" w:rsidP="00F6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838"/>
    <w:multiLevelType w:val="hybridMultilevel"/>
    <w:tmpl w:val="16E22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75F98"/>
    <w:multiLevelType w:val="multilevel"/>
    <w:tmpl w:val="042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4914"/>
    <w:multiLevelType w:val="hybridMultilevel"/>
    <w:tmpl w:val="A32EC5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076"/>
    <w:multiLevelType w:val="hybridMultilevel"/>
    <w:tmpl w:val="4B7EB3A8"/>
    <w:lvl w:ilvl="0" w:tplc="EF1A36CA">
      <w:start w:val="4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6AA3E67"/>
    <w:multiLevelType w:val="hybridMultilevel"/>
    <w:tmpl w:val="72A6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D6BE7"/>
    <w:multiLevelType w:val="hybridMultilevel"/>
    <w:tmpl w:val="9F58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82BCE"/>
    <w:multiLevelType w:val="hybridMultilevel"/>
    <w:tmpl w:val="78BAD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6379"/>
    <w:multiLevelType w:val="multilevel"/>
    <w:tmpl w:val="C6D0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E6A55"/>
    <w:multiLevelType w:val="hybridMultilevel"/>
    <w:tmpl w:val="5B22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92C23"/>
    <w:multiLevelType w:val="multilevel"/>
    <w:tmpl w:val="FFE6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94C1B"/>
    <w:multiLevelType w:val="hybridMultilevel"/>
    <w:tmpl w:val="CD6AF8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2F9B"/>
    <w:multiLevelType w:val="multilevel"/>
    <w:tmpl w:val="FBB4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51BEC"/>
    <w:multiLevelType w:val="hybridMultilevel"/>
    <w:tmpl w:val="E74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45A3D"/>
    <w:multiLevelType w:val="hybridMultilevel"/>
    <w:tmpl w:val="3E548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075DF"/>
    <w:multiLevelType w:val="hybridMultilevel"/>
    <w:tmpl w:val="221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A05BE"/>
    <w:multiLevelType w:val="multilevel"/>
    <w:tmpl w:val="DE7C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43847"/>
    <w:multiLevelType w:val="hybridMultilevel"/>
    <w:tmpl w:val="9E024A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B6189"/>
    <w:multiLevelType w:val="hybridMultilevel"/>
    <w:tmpl w:val="2218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7ACA"/>
    <w:multiLevelType w:val="hybridMultilevel"/>
    <w:tmpl w:val="D1F41B8C"/>
    <w:lvl w:ilvl="0" w:tplc="94585E80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3218F7"/>
    <w:multiLevelType w:val="hybridMultilevel"/>
    <w:tmpl w:val="E2FC9962"/>
    <w:lvl w:ilvl="0" w:tplc="EFFE96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5C7C45"/>
    <w:multiLevelType w:val="multilevel"/>
    <w:tmpl w:val="5E3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403DD"/>
    <w:multiLevelType w:val="hybridMultilevel"/>
    <w:tmpl w:val="5B22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417B7"/>
    <w:multiLevelType w:val="hybridMultilevel"/>
    <w:tmpl w:val="3350F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96421"/>
    <w:multiLevelType w:val="hybridMultilevel"/>
    <w:tmpl w:val="45182550"/>
    <w:lvl w:ilvl="0" w:tplc="EFFE96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19277E"/>
    <w:multiLevelType w:val="hybridMultilevel"/>
    <w:tmpl w:val="6F22EB88"/>
    <w:lvl w:ilvl="0" w:tplc="E098B66A">
      <w:start w:val="15"/>
      <w:numFmt w:val="bullet"/>
      <w:lvlText w:val="%1-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B16"/>
    <w:multiLevelType w:val="hybridMultilevel"/>
    <w:tmpl w:val="1206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72E7B"/>
    <w:multiLevelType w:val="hybridMultilevel"/>
    <w:tmpl w:val="3350F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2114A"/>
    <w:multiLevelType w:val="hybridMultilevel"/>
    <w:tmpl w:val="4434D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0ABB3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7"/>
  </w:num>
  <w:num w:numId="4">
    <w:abstractNumId w:val="6"/>
  </w:num>
  <w:num w:numId="5">
    <w:abstractNumId w:val="24"/>
  </w:num>
  <w:num w:numId="6">
    <w:abstractNumId w:val="3"/>
  </w:num>
  <w:num w:numId="7">
    <w:abstractNumId w:val="18"/>
  </w:num>
  <w:num w:numId="8">
    <w:abstractNumId w:val="13"/>
  </w:num>
  <w:num w:numId="9">
    <w:abstractNumId w:val="23"/>
  </w:num>
  <w:num w:numId="10">
    <w:abstractNumId w:val="19"/>
  </w:num>
  <w:num w:numId="11">
    <w:abstractNumId w:val="21"/>
  </w:num>
  <w:num w:numId="12">
    <w:abstractNumId w:val="16"/>
  </w:num>
  <w:num w:numId="13">
    <w:abstractNumId w:val="26"/>
  </w:num>
  <w:num w:numId="14">
    <w:abstractNumId w:val="1"/>
  </w:num>
  <w:num w:numId="15">
    <w:abstractNumId w:val="4"/>
  </w:num>
  <w:num w:numId="16">
    <w:abstractNumId w:val="15"/>
  </w:num>
  <w:num w:numId="17">
    <w:abstractNumId w:val="11"/>
  </w:num>
  <w:num w:numId="18">
    <w:abstractNumId w:val="0"/>
  </w:num>
  <w:num w:numId="19">
    <w:abstractNumId w:val="5"/>
  </w:num>
  <w:num w:numId="20">
    <w:abstractNumId w:val="22"/>
  </w:num>
  <w:num w:numId="21">
    <w:abstractNumId w:val="8"/>
  </w:num>
  <w:num w:numId="22">
    <w:abstractNumId w:val="20"/>
  </w:num>
  <w:num w:numId="23">
    <w:abstractNumId w:val="7"/>
  </w:num>
  <w:num w:numId="24">
    <w:abstractNumId w:val="9"/>
  </w:num>
  <w:num w:numId="25">
    <w:abstractNumId w:val="17"/>
  </w:num>
  <w:num w:numId="26">
    <w:abstractNumId w:val="14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E"/>
    <w:rsid w:val="0004106C"/>
    <w:rsid w:val="00070EB8"/>
    <w:rsid w:val="000A7520"/>
    <w:rsid w:val="000A777B"/>
    <w:rsid w:val="000C68C6"/>
    <w:rsid w:val="000F3820"/>
    <w:rsid w:val="00142E9F"/>
    <w:rsid w:val="00150829"/>
    <w:rsid w:val="0017689A"/>
    <w:rsid w:val="00181270"/>
    <w:rsid w:val="001F650B"/>
    <w:rsid w:val="0022027E"/>
    <w:rsid w:val="0022456E"/>
    <w:rsid w:val="00234ABF"/>
    <w:rsid w:val="00295935"/>
    <w:rsid w:val="00296F3C"/>
    <w:rsid w:val="002A653B"/>
    <w:rsid w:val="002C5DF3"/>
    <w:rsid w:val="002C79AE"/>
    <w:rsid w:val="002D36D5"/>
    <w:rsid w:val="002D71DF"/>
    <w:rsid w:val="00316425"/>
    <w:rsid w:val="003241D5"/>
    <w:rsid w:val="00372CF6"/>
    <w:rsid w:val="00387138"/>
    <w:rsid w:val="00393549"/>
    <w:rsid w:val="003D6641"/>
    <w:rsid w:val="004301D1"/>
    <w:rsid w:val="00456B91"/>
    <w:rsid w:val="0048544D"/>
    <w:rsid w:val="004A5506"/>
    <w:rsid w:val="004B432E"/>
    <w:rsid w:val="00546584"/>
    <w:rsid w:val="00551862"/>
    <w:rsid w:val="00567E96"/>
    <w:rsid w:val="005E0492"/>
    <w:rsid w:val="0062145A"/>
    <w:rsid w:val="0065768A"/>
    <w:rsid w:val="00663426"/>
    <w:rsid w:val="00677755"/>
    <w:rsid w:val="00691D8D"/>
    <w:rsid w:val="00747F11"/>
    <w:rsid w:val="007C7CCA"/>
    <w:rsid w:val="0080729F"/>
    <w:rsid w:val="00813A97"/>
    <w:rsid w:val="008C5A27"/>
    <w:rsid w:val="008D0B91"/>
    <w:rsid w:val="009161BC"/>
    <w:rsid w:val="0095010E"/>
    <w:rsid w:val="009D3238"/>
    <w:rsid w:val="00A50C53"/>
    <w:rsid w:val="00A836DF"/>
    <w:rsid w:val="00B2589B"/>
    <w:rsid w:val="00B43208"/>
    <w:rsid w:val="00BC7974"/>
    <w:rsid w:val="00C41AF2"/>
    <w:rsid w:val="00C72E5C"/>
    <w:rsid w:val="00CC4245"/>
    <w:rsid w:val="00D90D2F"/>
    <w:rsid w:val="00E550ED"/>
    <w:rsid w:val="00E746B9"/>
    <w:rsid w:val="00F019B5"/>
    <w:rsid w:val="00F66F04"/>
    <w:rsid w:val="00FB3428"/>
    <w:rsid w:val="00FD5338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868A"/>
  <w15:chartTrackingRefBased/>
  <w15:docId w15:val="{B457F1A0-02ED-4FCA-A23A-8B542AA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56E"/>
    <w:pPr>
      <w:ind w:left="720"/>
      <w:contextualSpacing/>
    </w:pPr>
  </w:style>
  <w:style w:type="table" w:styleId="TableGrid">
    <w:name w:val="Table Grid"/>
    <w:basedOn w:val="TableNormal"/>
    <w:uiPriority w:val="39"/>
    <w:rsid w:val="005E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F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F04"/>
  </w:style>
  <w:style w:type="paragraph" w:styleId="Footer">
    <w:name w:val="footer"/>
    <w:basedOn w:val="Normal"/>
    <w:link w:val="FooterChar"/>
    <w:uiPriority w:val="99"/>
    <w:unhideWhenUsed/>
    <w:rsid w:val="00F66F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F04"/>
  </w:style>
  <w:style w:type="character" w:customStyle="1" w:styleId="apple-converted-space">
    <w:name w:val="apple-converted-space"/>
    <w:basedOn w:val="DefaultParagraphFont"/>
    <w:rsid w:val="002D71DF"/>
  </w:style>
  <w:style w:type="character" w:styleId="Strong">
    <w:name w:val="Strong"/>
    <w:basedOn w:val="DefaultParagraphFont"/>
    <w:uiPriority w:val="22"/>
    <w:qFormat/>
    <w:rsid w:val="00546584"/>
    <w:rPr>
      <w:b/>
      <w:bCs/>
    </w:rPr>
  </w:style>
  <w:style w:type="character" w:styleId="Hyperlink">
    <w:name w:val="Hyperlink"/>
    <w:basedOn w:val="DefaultParagraphFont"/>
    <w:uiPriority w:val="99"/>
    <w:unhideWhenUsed/>
    <w:rsid w:val="005465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270"/>
    <w:pPr>
      <w:spacing w:before="100" w:beforeAutospacing="1" w:after="100" w:afterAutospacing="1"/>
    </w:pPr>
  </w:style>
  <w:style w:type="character" w:customStyle="1" w:styleId="formula">
    <w:name w:val="formula"/>
    <w:basedOn w:val="DefaultParagraphFont"/>
    <w:rsid w:val="00181270"/>
  </w:style>
  <w:style w:type="character" w:styleId="Emphasis">
    <w:name w:val="Emphasis"/>
    <w:basedOn w:val="DefaultParagraphFont"/>
    <w:uiPriority w:val="20"/>
    <w:qFormat/>
    <w:rsid w:val="001812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24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59FD025D-7BB9-4ECC-BD5B-DAB0C3D6F684}"/>
</file>

<file path=customXml/itemProps2.xml><?xml version="1.0" encoding="utf-8"?>
<ds:datastoreItem xmlns:ds="http://schemas.openxmlformats.org/officeDocument/2006/customXml" ds:itemID="{8B207F09-8E57-4A3D-A768-4262432FD8C8}"/>
</file>

<file path=customXml/itemProps3.xml><?xml version="1.0" encoding="utf-8"?>
<ds:datastoreItem xmlns:ds="http://schemas.openxmlformats.org/officeDocument/2006/customXml" ds:itemID="{8C4833E3-9C22-43DC-B922-F94B77C16C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MILLERS, Kimberley (kmill533)</dc:creator>
  <cp:keywords/>
  <dc:description/>
  <cp:lastModifiedBy>Kim Millers</cp:lastModifiedBy>
  <cp:revision>4</cp:revision>
  <dcterms:created xsi:type="dcterms:W3CDTF">2023-03-02T11:03:00Z</dcterms:created>
  <dcterms:modified xsi:type="dcterms:W3CDTF">2023-03-02T11:28:00Z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