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53F8B33" wp14:paraId="2C078E63" wp14:textId="4F17844D">
      <w:pPr>
        <w:rPr>
          <w:b w:val="1"/>
          <w:bCs w:val="1"/>
          <w:u w:val="single"/>
        </w:rPr>
      </w:pPr>
      <w:r w:rsidRPr="253F8B33" w:rsidR="08D892D0">
        <w:rPr>
          <w:b w:val="1"/>
          <w:bCs w:val="1"/>
          <w:u w:val="single"/>
        </w:rPr>
        <w:t>The main characters:</w:t>
      </w:r>
    </w:p>
    <w:p w:rsidR="08D892D0" w:rsidRDefault="08D892D0" w14:paraId="18224BE0" w14:textId="0ED3B056">
      <w:r w:rsidRPr="253F8B33" w:rsidR="08D892D0">
        <w:rPr>
          <w:b w:val="1"/>
          <w:bCs w:val="1"/>
        </w:rPr>
        <w:t>Macbeth</w:t>
      </w:r>
      <w:r w:rsidR="08D892D0">
        <w:rPr/>
        <w:t xml:space="preserve"> – a Scottish </w:t>
      </w:r>
      <w:r w:rsidR="08D892D0">
        <w:rPr/>
        <w:t>nobleman</w:t>
      </w:r>
      <w:r w:rsidR="08D892D0">
        <w:rPr/>
        <w:t xml:space="preserve"> and soldier. At the beginning of the play, he is Thane of Glamis. He is ambitious, strong, and ruthless. After the wi</w:t>
      </w:r>
      <w:r w:rsidR="038DE977">
        <w:rPr/>
        <w:t>tches’ prophecies, he is named Thane of Cawdor and then murders King Duncan to become King.</w:t>
      </w:r>
    </w:p>
    <w:p w:rsidR="038DE977" w:rsidRDefault="038DE977" w14:paraId="69C783B0" w14:textId="4122093D">
      <w:r w:rsidRPr="253F8B33" w:rsidR="038DE977">
        <w:rPr>
          <w:b w:val="1"/>
          <w:bCs w:val="1"/>
        </w:rPr>
        <w:t>Lady Macbeth</w:t>
      </w:r>
      <w:r w:rsidR="038DE977">
        <w:rPr/>
        <w:t xml:space="preserve"> – Macbeth's wife. She is also ambitious and ruthless. She encourages/persuades Macbeth to commit the murders in the play but eventually goes mad with guilt and takes her own life.</w:t>
      </w:r>
    </w:p>
    <w:p w:rsidR="038DE977" w:rsidRDefault="038DE977" w14:paraId="5A9F050A" w14:textId="1610E62A">
      <w:r w:rsidRPr="253F8B33" w:rsidR="038DE977">
        <w:rPr>
          <w:b w:val="1"/>
          <w:bCs w:val="1"/>
        </w:rPr>
        <w:t>Duncan</w:t>
      </w:r>
      <w:r w:rsidR="038DE977">
        <w:rPr/>
        <w:t xml:space="preserve"> – the King of Scotland. He is murdered by Macbeth at the beginning of Act II.</w:t>
      </w:r>
    </w:p>
    <w:p w:rsidR="038DE977" w:rsidRDefault="038DE977" w14:paraId="23D6844F" w14:textId="459C29A6">
      <w:r w:rsidRPr="253F8B33" w:rsidR="038DE977">
        <w:rPr>
          <w:b w:val="1"/>
          <w:bCs w:val="1"/>
        </w:rPr>
        <w:t>Banquo</w:t>
      </w:r>
      <w:r w:rsidR="038DE977">
        <w:rPr/>
        <w:t xml:space="preserve"> – Macbeth's friend and fellow </w:t>
      </w:r>
      <w:r w:rsidR="038DE977">
        <w:rPr/>
        <w:t>nobleman</w:t>
      </w:r>
      <w:r w:rsidR="038DE977">
        <w:rPr/>
        <w:t xml:space="preserve"> and soldier. The witches prophesize that although Macbeth will be King, it will be Banquo’s heirs that will inherit the throne.</w:t>
      </w:r>
      <w:r w:rsidR="1060D56F">
        <w:rPr/>
        <w:t xml:space="preserve"> Fearing this part of the prophecy, Macbeth has him killed.</w:t>
      </w:r>
    </w:p>
    <w:p w:rsidR="1060D56F" w:rsidRDefault="1060D56F" w14:paraId="4DC8E246" w14:textId="2E20C450">
      <w:r w:rsidRPr="253F8B33" w:rsidR="1060D56F">
        <w:rPr>
          <w:b w:val="1"/>
          <w:bCs w:val="1"/>
        </w:rPr>
        <w:t>Macduff</w:t>
      </w:r>
      <w:r w:rsidR="1060D56F">
        <w:rPr/>
        <w:t xml:space="preserve"> – another </w:t>
      </w:r>
      <w:r w:rsidR="1060D56F">
        <w:rPr/>
        <w:t>nobleman</w:t>
      </w:r>
      <w:r w:rsidR="1060D56F">
        <w:rPr/>
        <w:t xml:space="preserve"> and soldier of Scotland. Throughout the play he distrusts </w:t>
      </w:r>
      <w:r w:rsidR="1060D56F">
        <w:rPr/>
        <w:t>Macbeth and</w:t>
      </w:r>
      <w:r w:rsidR="1060D56F">
        <w:rPr/>
        <w:t xml:space="preserve"> is the one to eventually kill him.</w:t>
      </w:r>
    </w:p>
    <w:p w:rsidR="1060D56F" w:rsidRDefault="1060D56F" w14:paraId="6A9BA6A1" w14:textId="6453D488">
      <w:r w:rsidRPr="253F8B33" w:rsidR="1060D56F">
        <w:rPr>
          <w:b w:val="1"/>
          <w:bCs w:val="1"/>
        </w:rPr>
        <w:t>Malcolm</w:t>
      </w:r>
      <w:r w:rsidR="1060D56F">
        <w:rPr/>
        <w:t xml:space="preserve"> – Duncan's son. He flees the country after his father’s murder. He becomes King at the end of the play.</w:t>
      </w:r>
    </w:p>
    <w:p w:rsidR="1060D56F" w:rsidRDefault="1060D56F" w14:paraId="4009D3D6" w14:textId="6E9C610D">
      <w:r w:rsidRPr="253F8B33" w:rsidR="1060D56F">
        <w:rPr>
          <w:b w:val="1"/>
          <w:bCs w:val="1"/>
        </w:rPr>
        <w:t>Lady Macduff</w:t>
      </w:r>
      <w:r w:rsidR="1060D56F">
        <w:rPr/>
        <w:t xml:space="preserve"> – Macduff's wife. </w:t>
      </w:r>
      <w:r w:rsidR="1060D56F">
        <w:rPr/>
        <w:t>Macbeth orders her murder, as well as the murder of her children.</w:t>
      </w:r>
    </w:p>
    <w:p w:rsidR="1060D56F" w:rsidRDefault="1060D56F" w14:paraId="7F625ACB" w14:textId="24AE0F32">
      <w:r w:rsidRPr="253F8B33" w:rsidR="1060D56F">
        <w:rPr>
          <w:b w:val="1"/>
          <w:bCs w:val="1"/>
        </w:rPr>
        <w:t>The witches</w:t>
      </w:r>
      <w:r w:rsidR="1060D56F">
        <w:rPr/>
        <w:t xml:space="preserve"> – three supernatural beings who have the gift of prophecy. They set the play in motion and drive the plot with their predictions.</w:t>
      </w:r>
    </w:p>
    <w:p w:rsidR="1060D56F" w:rsidP="253F8B33" w:rsidRDefault="1060D56F" w14:paraId="158B4094" w14:textId="037B95A0">
      <w:pPr>
        <w:jc w:val="center"/>
      </w:pPr>
      <w:r w:rsidR="1060D56F">
        <w:drawing>
          <wp:inline wp14:editId="510B6A6C" wp14:anchorId="1342D2C3">
            <wp:extent cx="5751049" cy="8503920"/>
            <wp:effectExtent l="0" t="0" r="0" b="0"/>
            <wp:docPr id="1415551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2220a4a53d4b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049" cy="850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520927" w:rsidP="253F8B33" w:rsidRDefault="7D520927" w14:paraId="031E1152" w14:textId="21BCFEBC">
      <w:pPr>
        <w:rPr>
          <w:b w:val="1"/>
          <w:bCs w:val="1"/>
          <w:u w:val="single"/>
        </w:rPr>
      </w:pPr>
      <w:r w:rsidRPr="253F8B33" w:rsidR="7D520927">
        <w:rPr>
          <w:b w:val="1"/>
          <w:bCs w:val="1"/>
          <w:u w:val="single"/>
        </w:rPr>
        <w:t>PAIRS Character Maps:</w:t>
      </w:r>
    </w:p>
    <w:p w:rsidR="7D520927" w:rsidP="253F8B33" w:rsidRDefault="7D520927" w14:paraId="2E1BFF57" w14:textId="70059A24">
      <w:pPr>
        <w:rPr>
          <w:b w:val="1"/>
          <w:bCs w:val="1"/>
          <w:u w:val="none"/>
        </w:rPr>
      </w:pPr>
      <w:r w:rsidRPr="253F8B33" w:rsidR="7D520927">
        <w:rPr>
          <w:b w:val="1"/>
          <w:bCs w:val="1"/>
          <w:u w:val="none"/>
        </w:rPr>
        <w:t>Macbeth:</w:t>
      </w:r>
    </w:p>
    <w:p w:rsidR="089838A3" w:rsidP="253F8B33" w:rsidRDefault="089838A3" w14:paraId="56E68336" w14:textId="035B7AAE">
      <w:pPr>
        <w:pStyle w:val="ListParagraph"/>
        <w:numPr>
          <w:ilvl w:val="0"/>
          <w:numId w:val="1"/>
        </w:numPr>
        <w:rPr/>
      </w:pPr>
      <w:r w:rsidRPr="253F8B33" w:rsidR="089838A3">
        <w:rPr>
          <w:b w:val="0"/>
          <w:bCs w:val="0"/>
          <w:sz w:val="24"/>
          <w:szCs w:val="24"/>
          <w:u w:val="none"/>
        </w:rPr>
        <w:t>Physical Appearance:</w:t>
      </w:r>
      <w:r>
        <w:br/>
      </w:r>
    </w:p>
    <w:p w:rsidR="089838A3" w:rsidP="253F8B33" w:rsidRDefault="089838A3" w14:paraId="36D1D554" w14:textId="3706099F">
      <w:pPr>
        <w:pStyle w:val="ListParagraph"/>
        <w:numPr>
          <w:ilvl w:val="0"/>
          <w:numId w:val="1"/>
        </w:numPr>
        <w:rPr/>
      </w:pPr>
      <w:r w:rsidRPr="253F8B33" w:rsidR="089838A3">
        <w:rPr>
          <w:b w:val="0"/>
          <w:bCs w:val="0"/>
          <w:sz w:val="24"/>
          <w:szCs w:val="24"/>
          <w:u w:val="none"/>
        </w:rPr>
        <w:t>Actions:</w:t>
      </w:r>
      <w:r>
        <w:br/>
      </w:r>
    </w:p>
    <w:p w:rsidR="089838A3" w:rsidP="253F8B33" w:rsidRDefault="089838A3" w14:paraId="5D485C7C" w14:textId="4BFE7762">
      <w:pPr>
        <w:pStyle w:val="ListParagraph"/>
        <w:numPr>
          <w:ilvl w:val="0"/>
          <w:numId w:val="1"/>
        </w:numPr>
        <w:rPr/>
      </w:pPr>
      <w:r w:rsidRPr="253F8B33" w:rsidR="089838A3">
        <w:rPr>
          <w:b w:val="0"/>
          <w:bCs w:val="0"/>
          <w:sz w:val="24"/>
          <w:szCs w:val="24"/>
          <w:u w:val="none"/>
        </w:rPr>
        <w:t>Inner Thoughts:</w:t>
      </w:r>
      <w:r>
        <w:br/>
      </w:r>
    </w:p>
    <w:p w:rsidR="089838A3" w:rsidP="253F8B33" w:rsidRDefault="089838A3" w14:paraId="5E3E8506" w14:textId="6343146E">
      <w:pPr>
        <w:pStyle w:val="ListParagraph"/>
        <w:numPr>
          <w:ilvl w:val="0"/>
          <w:numId w:val="1"/>
        </w:numPr>
        <w:rPr/>
      </w:pPr>
      <w:r w:rsidRPr="253F8B33" w:rsidR="089838A3">
        <w:rPr>
          <w:b w:val="0"/>
          <w:bCs w:val="0"/>
          <w:sz w:val="24"/>
          <w:szCs w:val="24"/>
          <w:u w:val="none"/>
        </w:rPr>
        <w:t>Reactions:</w:t>
      </w:r>
      <w:r>
        <w:br/>
      </w:r>
    </w:p>
    <w:p w:rsidR="089838A3" w:rsidP="253F8B33" w:rsidRDefault="089838A3" w14:paraId="66F4562A" w14:textId="7AF0764F">
      <w:pPr>
        <w:pStyle w:val="ListParagraph"/>
        <w:numPr>
          <w:ilvl w:val="0"/>
          <w:numId w:val="1"/>
        </w:numPr>
        <w:rPr/>
      </w:pPr>
      <w:r w:rsidRPr="253F8B33" w:rsidR="089838A3">
        <w:rPr>
          <w:b w:val="0"/>
          <w:bCs w:val="0"/>
          <w:sz w:val="24"/>
          <w:szCs w:val="24"/>
          <w:u w:val="none"/>
        </w:rPr>
        <w:t>Speech:</w:t>
      </w:r>
      <w:r>
        <w:br/>
      </w:r>
      <w:r>
        <w:br/>
      </w:r>
    </w:p>
    <w:p w:rsidR="38521D57" w:rsidP="253F8B33" w:rsidRDefault="38521D57" w14:paraId="7C997C04" w14:textId="0D4AECDE">
      <w:pPr>
        <w:pStyle w:val="Normal"/>
        <w:rPr>
          <w:b w:val="1"/>
          <w:bCs w:val="1"/>
          <w:sz w:val="24"/>
          <w:szCs w:val="24"/>
          <w:u w:val="none"/>
        </w:rPr>
      </w:pPr>
      <w:r w:rsidRPr="253F8B33" w:rsidR="38521D57">
        <w:rPr>
          <w:b w:val="1"/>
          <w:bCs w:val="1"/>
          <w:sz w:val="24"/>
          <w:szCs w:val="24"/>
          <w:u w:val="none"/>
        </w:rPr>
        <w:t>Macduff:</w:t>
      </w:r>
    </w:p>
    <w:p w:rsidR="0B243091" w:rsidP="253F8B33" w:rsidRDefault="0B243091" w14:paraId="1D8E03C4" w14:textId="32A4C0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53F8B33" w:rsidR="0B243091">
        <w:rPr>
          <w:b w:val="0"/>
          <w:bCs w:val="0"/>
          <w:sz w:val="24"/>
          <w:szCs w:val="24"/>
          <w:u w:val="none"/>
        </w:rPr>
        <w:t>Physical Appearance:</w:t>
      </w:r>
      <w:r>
        <w:br/>
      </w:r>
    </w:p>
    <w:p w:rsidR="0B243091" w:rsidP="253F8B33" w:rsidRDefault="0B243091" w14:paraId="508C65E3" w14:textId="3706099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53F8B33" w:rsidR="0B243091">
        <w:rPr>
          <w:b w:val="0"/>
          <w:bCs w:val="0"/>
          <w:sz w:val="24"/>
          <w:szCs w:val="24"/>
          <w:u w:val="none"/>
        </w:rPr>
        <w:t>Actions:</w:t>
      </w:r>
      <w:r>
        <w:br/>
      </w:r>
    </w:p>
    <w:p w:rsidR="0B243091" w:rsidP="253F8B33" w:rsidRDefault="0B243091" w14:paraId="01CBCC85" w14:textId="4BFE776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53F8B33" w:rsidR="0B243091">
        <w:rPr>
          <w:b w:val="0"/>
          <w:bCs w:val="0"/>
          <w:sz w:val="24"/>
          <w:szCs w:val="24"/>
          <w:u w:val="none"/>
        </w:rPr>
        <w:t>Inner Thoughts:</w:t>
      </w:r>
      <w:r>
        <w:br/>
      </w:r>
    </w:p>
    <w:p w:rsidR="0B243091" w:rsidP="253F8B33" w:rsidRDefault="0B243091" w14:paraId="030F0C79" w14:textId="634314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53F8B33" w:rsidR="0B243091">
        <w:rPr>
          <w:b w:val="0"/>
          <w:bCs w:val="0"/>
          <w:sz w:val="24"/>
          <w:szCs w:val="24"/>
          <w:u w:val="none"/>
        </w:rPr>
        <w:t>Reactions:</w:t>
      </w:r>
      <w:r>
        <w:br/>
      </w:r>
    </w:p>
    <w:p w:rsidR="0B243091" w:rsidP="253F8B33" w:rsidRDefault="0B243091" w14:paraId="7508A7E7" w14:textId="01409BB0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  <w:u w:val="none"/>
        </w:rPr>
      </w:pPr>
      <w:r w:rsidRPr="253F8B33" w:rsidR="0B243091">
        <w:rPr>
          <w:b w:val="0"/>
          <w:bCs w:val="0"/>
          <w:sz w:val="24"/>
          <w:szCs w:val="24"/>
          <w:u w:val="none"/>
        </w:rPr>
        <w:t>Speech:</w:t>
      </w:r>
      <w:r>
        <w:br/>
      </w:r>
      <w:r>
        <w:br/>
      </w:r>
    </w:p>
    <w:p w:rsidR="17EC2F96" w:rsidP="253F8B33" w:rsidRDefault="17EC2F96" w14:paraId="20B97411" w14:textId="0AA9197B">
      <w:pPr>
        <w:pStyle w:val="Normal"/>
        <w:rPr>
          <w:b w:val="0"/>
          <w:bCs w:val="0"/>
          <w:sz w:val="24"/>
          <w:szCs w:val="24"/>
          <w:u w:val="none"/>
        </w:rPr>
      </w:pPr>
      <w:r w:rsidRPr="253F8B33" w:rsidR="17EC2F96">
        <w:rPr>
          <w:b w:val="0"/>
          <w:bCs w:val="0"/>
          <w:sz w:val="24"/>
          <w:szCs w:val="24"/>
          <w:u w:val="none"/>
        </w:rPr>
        <w:t xml:space="preserve">As you respond to and analyse the play in this unit think about how all characters are constructed. Consider their actions, dialogue, </w:t>
      </w:r>
      <w:r w:rsidRPr="253F8B33" w:rsidR="17EC2F96">
        <w:rPr>
          <w:b w:val="0"/>
          <w:bCs w:val="0"/>
          <w:sz w:val="24"/>
          <w:szCs w:val="24"/>
          <w:u w:val="none"/>
        </w:rPr>
        <w:t>interactions</w:t>
      </w:r>
      <w:r w:rsidRPr="253F8B33" w:rsidR="17EC2F96">
        <w:rPr>
          <w:b w:val="0"/>
          <w:bCs w:val="0"/>
          <w:sz w:val="24"/>
          <w:szCs w:val="24"/>
          <w:u w:val="none"/>
        </w:rPr>
        <w:t xml:space="preserve"> and relationships with other characters, including what other characters say about them, and most importantly, their asides and soliloquies where we get a glimpse of the character’s inner thoughts and conscience</w:t>
      </w:r>
      <w:r w:rsidRPr="253F8B33" w:rsidR="5C598415">
        <w:rPr>
          <w:b w:val="0"/>
          <w:bCs w:val="0"/>
          <w:sz w:val="24"/>
          <w:szCs w:val="24"/>
          <w:u w:val="none"/>
        </w:rPr>
        <w:t>.</w:t>
      </w:r>
    </w:p>
    <w:p w:rsidR="253F8B33" w:rsidP="253F8B33" w:rsidRDefault="253F8B33" w14:paraId="1D9C9965" w14:textId="150F5D4E">
      <w:pPr>
        <w:pStyle w:val="Normal"/>
        <w:rPr>
          <w:b w:val="0"/>
          <w:bCs w:val="0"/>
          <w:sz w:val="24"/>
          <w:szCs w:val="24"/>
          <w:u w:val="none"/>
        </w:rPr>
      </w:pPr>
    </w:p>
    <w:p w:rsidR="253F8B33" w:rsidP="253F8B33" w:rsidRDefault="253F8B33" w14:paraId="1A63B27E" w14:textId="48FC659B">
      <w:pPr>
        <w:pStyle w:val="Normal"/>
        <w:rPr>
          <w:b w:val="0"/>
          <w:bCs w:val="0"/>
          <w:sz w:val="24"/>
          <w:szCs w:val="24"/>
          <w:u w:val="none"/>
        </w:rPr>
      </w:pPr>
    </w:p>
    <w:p w:rsidR="253F8B33" w:rsidP="253F8B33" w:rsidRDefault="253F8B33" w14:paraId="50865BF9" w14:textId="1F5B7643">
      <w:pPr>
        <w:pStyle w:val="Normal"/>
        <w:rPr>
          <w:b w:val="0"/>
          <w:bCs w:val="0"/>
          <w:sz w:val="24"/>
          <w:szCs w:val="24"/>
          <w:u w:val="none"/>
        </w:rPr>
      </w:pPr>
    </w:p>
    <w:p w:rsidR="53CC46AC" w:rsidP="253F8B33" w:rsidRDefault="53CC46AC" w14:paraId="6F08C0CE" w14:textId="5341A0C7">
      <w:pPr>
        <w:pStyle w:val="Normal"/>
        <w:rPr>
          <w:b w:val="0"/>
          <w:bCs w:val="0"/>
          <w:sz w:val="24"/>
          <w:szCs w:val="24"/>
          <w:u w:val="none"/>
        </w:rPr>
      </w:pPr>
      <w:r w:rsidRPr="253F8B33" w:rsidR="53CC46AC">
        <w:rPr>
          <w:b w:val="0"/>
          <w:bCs w:val="0"/>
          <w:sz w:val="24"/>
          <w:szCs w:val="24"/>
          <w:u w:val="none"/>
        </w:rPr>
        <w:t>How has Macbeth’s ambition developed and expanded from Act 1, Scene 3 to Scene 7? Give examples from the text in your answer.</w:t>
      </w:r>
    </w:p>
    <w:p w:rsidR="53CC46AC" w:rsidP="253F8B33" w:rsidRDefault="53CC46AC" w14:paraId="5876CD96" w14:textId="70E0F7B5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  <w:u w:val="none"/>
        </w:rPr>
      </w:pPr>
      <w:r w:rsidRPr="253F8B33" w:rsidR="53CC46AC">
        <w:rPr>
          <w:b w:val="0"/>
          <w:bCs w:val="0"/>
          <w:sz w:val="24"/>
          <w:szCs w:val="24"/>
          <w:u w:val="none"/>
        </w:rPr>
        <w:t>Macbeth in Act 1 Scene 3:</w:t>
      </w:r>
      <w:r>
        <w:br/>
      </w:r>
      <w:r w:rsidRPr="253F8B33" w:rsidR="53CC46AC">
        <w:rPr>
          <w:b w:val="0"/>
          <w:bCs w:val="0"/>
          <w:sz w:val="24"/>
          <w:szCs w:val="24"/>
          <w:u w:val="none"/>
        </w:rPr>
        <w:t>“My thought, whose murder yet is but fantastical,</w:t>
      </w:r>
      <w:r>
        <w:br/>
      </w:r>
      <w:r w:rsidRPr="253F8B33" w:rsidR="53CC46AC">
        <w:rPr>
          <w:b w:val="0"/>
          <w:bCs w:val="0"/>
          <w:sz w:val="24"/>
          <w:szCs w:val="24"/>
          <w:u w:val="none"/>
        </w:rPr>
        <w:t>Shakes so my single state of man</w:t>
      </w:r>
      <w:r>
        <w:br/>
      </w:r>
      <w:r w:rsidRPr="253F8B33" w:rsidR="53CC46AC">
        <w:rPr>
          <w:b w:val="0"/>
          <w:bCs w:val="0"/>
          <w:sz w:val="24"/>
          <w:szCs w:val="24"/>
          <w:u w:val="none"/>
        </w:rPr>
        <w:t>That function is smothered in surmise,</w:t>
      </w:r>
      <w:r>
        <w:br/>
      </w:r>
      <w:r w:rsidRPr="253F8B33" w:rsidR="53CC46AC">
        <w:rPr>
          <w:b w:val="0"/>
          <w:bCs w:val="0"/>
          <w:sz w:val="24"/>
          <w:szCs w:val="24"/>
          <w:u w:val="none"/>
        </w:rPr>
        <w:t>And nothing is but what is not.”</w:t>
      </w:r>
    </w:p>
    <w:p w:rsidR="6EB4F86A" w:rsidP="253F8B33" w:rsidRDefault="6EB4F86A" w14:paraId="35B2BED1" w14:textId="7B779113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  <w:u w:val="none"/>
        </w:rPr>
      </w:pPr>
      <w:r w:rsidRPr="253F8B33" w:rsidR="6EB4F86A">
        <w:rPr>
          <w:b w:val="0"/>
          <w:bCs w:val="0"/>
          <w:sz w:val="24"/>
          <w:szCs w:val="24"/>
          <w:u w:val="none"/>
        </w:rPr>
        <w:t>Macbeth in Act 1 Scene 7:</w:t>
      </w:r>
      <w:r>
        <w:br/>
      </w:r>
    </w:p>
    <w:p w:rsidR="53CC46AC" w:rsidP="253F8B33" w:rsidRDefault="53CC46AC" w14:paraId="4A29D64E" w14:textId="1F4733C5">
      <w:pPr>
        <w:pStyle w:val="Normal"/>
      </w:pPr>
      <w:r w:rsidRPr="253F8B33" w:rsidR="53CC46AC">
        <w:rPr>
          <w:b w:val="0"/>
          <w:bCs w:val="0"/>
          <w:sz w:val="24"/>
          <w:szCs w:val="24"/>
          <w:u w:val="none"/>
        </w:rPr>
        <w:t>How are we invited to empathise with what Macbeth is experiencing in these passages? What attitudes, values and beliefs are inferred?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cgb3EeIup7nN2" int2:id="Crl8Mzgk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c9da7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edd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c1a81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955DBC"/>
    <w:rsid w:val="02CCBBE2"/>
    <w:rsid w:val="038DE977"/>
    <w:rsid w:val="05955DBC"/>
    <w:rsid w:val="089838A3"/>
    <w:rsid w:val="08D892D0"/>
    <w:rsid w:val="0B243091"/>
    <w:rsid w:val="0CB93902"/>
    <w:rsid w:val="0E2DE3FF"/>
    <w:rsid w:val="0E9C0647"/>
    <w:rsid w:val="1060D56F"/>
    <w:rsid w:val="10EBA558"/>
    <w:rsid w:val="17EC2F96"/>
    <w:rsid w:val="20C7152E"/>
    <w:rsid w:val="253F8B33"/>
    <w:rsid w:val="25793844"/>
    <w:rsid w:val="28D4E39A"/>
    <w:rsid w:val="29D238DC"/>
    <w:rsid w:val="2CCA5C44"/>
    <w:rsid w:val="2FEE6071"/>
    <w:rsid w:val="38521D57"/>
    <w:rsid w:val="389E3265"/>
    <w:rsid w:val="434404C8"/>
    <w:rsid w:val="4681CDE5"/>
    <w:rsid w:val="4DFEA6ED"/>
    <w:rsid w:val="4F6DE5A7"/>
    <w:rsid w:val="4F6DE5A7"/>
    <w:rsid w:val="53CC46AC"/>
    <w:rsid w:val="55CBD0F8"/>
    <w:rsid w:val="5A2ADA07"/>
    <w:rsid w:val="5A42BD7B"/>
    <w:rsid w:val="5C598415"/>
    <w:rsid w:val="5DCCB7F7"/>
    <w:rsid w:val="600E36BF"/>
    <w:rsid w:val="63329F29"/>
    <w:rsid w:val="65E88D39"/>
    <w:rsid w:val="6EB4F86A"/>
    <w:rsid w:val="722A21FE"/>
    <w:rsid w:val="78C0081C"/>
    <w:rsid w:val="7C8DF8BB"/>
    <w:rsid w:val="7D52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5DBC"/>
  <w15:chartTrackingRefBased/>
  <w15:docId w15:val="{280FC099-D403-4764-90B6-F868B12EC3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53F8B33"/>
    <w:rPr>
      <w:noProof w:val="0"/>
      <w:lang w:val="en-A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253F8B3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53F8B3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53F8B33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53F8B33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53F8B33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53F8B33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53F8B33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53F8B33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53F8B33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253F8B33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253F8B33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253F8B33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253F8B33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53F8B3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a2220a4a53d4b84" /><Relationship Type="http://schemas.microsoft.com/office/2020/10/relationships/intelligence" Target="intelligence2.xml" Id="Rd85d9f9da1644342" /><Relationship Type="http://schemas.openxmlformats.org/officeDocument/2006/relationships/numbering" Target="numbering.xml" Id="Rec045436892f42d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2025-03-26T23:06:41.7009373Z</dcterms:created>
  <dcterms:modified xsi:type="dcterms:W3CDTF">2025-03-26T23:56:43.5920814Z</dcterms:modified>
  <dc:creator>TOMES, Eden (etome3)</dc:creator>
  <lastModifiedBy>TOMES, Eden (etome3)</lastModifiedBy>
</coreProperties>
</file>