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1497A" w:rsidR="00C928D2" w:rsidP="00AD0120" w:rsidRDefault="00C928D2" w14:paraId="19CE7A9D" w14:textId="77777777">
      <w:pPr>
        <w:spacing w:after="0" w:line="240" w:lineRule="auto"/>
      </w:pPr>
    </w:p>
    <w:p w:rsidRPr="00E1497A" w:rsidR="004E669F" w:rsidP="00D65D34" w:rsidRDefault="004E669F" w14:paraId="2142A3D1" w14:textId="28716DB9">
      <w:pPr>
        <w:keepNext/>
        <w:spacing w:after="120" w:line="240" w:lineRule="auto"/>
        <w:rPr>
          <w:b/>
          <w:sz w:val="28"/>
        </w:rPr>
      </w:pPr>
      <w:r w:rsidRPr="00E1497A">
        <w:rPr>
          <w:b/>
          <w:sz w:val="28"/>
        </w:rPr>
        <w:t xml:space="preserve">Summary — </w:t>
      </w:r>
      <w:bookmarkStart w:name="_Hlk527710206" w:id="0"/>
      <w:r w:rsidR="00E37BBF">
        <w:rPr>
          <w:b/>
          <w:sz w:val="28"/>
          <w:lang w:val="en-US"/>
        </w:rPr>
        <w:t>Chapter</w:t>
      </w:r>
      <w:r w:rsidRPr="00762D9A" w:rsidR="00762D9A">
        <w:rPr>
          <w:b/>
          <w:sz w:val="28"/>
          <w:lang w:val="en-US"/>
        </w:rPr>
        <w:t xml:space="preserve"> </w:t>
      </w:r>
      <w:r w:rsidR="00ED42E3">
        <w:rPr>
          <w:b/>
          <w:sz w:val="28"/>
          <w:lang w:val="en-US"/>
        </w:rPr>
        <w:t>2</w:t>
      </w:r>
      <w:r w:rsidR="00575D89">
        <w:rPr>
          <w:b/>
          <w:sz w:val="28"/>
          <w:lang w:val="en-US"/>
        </w:rPr>
        <w:t>:</w:t>
      </w:r>
      <w:r w:rsidRPr="00762D9A" w:rsidR="00762D9A">
        <w:rPr>
          <w:b/>
          <w:sz w:val="28"/>
          <w:lang w:val="en-US"/>
        </w:rPr>
        <w:t xml:space="preserve"> </w:t>
      </w:r>
      <w:bookmarkEnd w:id="0"/>
      <w:r w:rsidRPr="009507FE" w:rsidR="009507FE">
        <w:rPr>
          <w:b/>
          <w:sz w:val="28"/>
          <w:lang w:val="en-US"/>
        </w:rPr>
        <w:t>Introduction to proof</w:t>
      </w:r>
    </w:p>
    <w:p w:rsidRPr="00E1497A" w:rsidR="00A33AA0" w:rsidP="00ED5617" w:rsidRDefault="00E17E8A" w14:paraId="1493470B" w14:textId="0EC6850C">
      <w:pPr>
        <w:keepNext/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</w:rPr>
      </w:pPr>
      <w:r w:rsidRPr="00E17E8A">
        <w:rPr>
          <w:rFonts w:eastAsia="Times New Roman" w:cs="Times New Roman"/>
          <w:b/>
          <w:bCs/>
          <w:lang w:val="en-US"/>
        </w:rPr>
        <w:t>Number systems and writing propositions</w:t>
      </w:r>
    </w:p>
    <w:p w:rsidR="00647829" w:rsidP="00647829" w:rsidRDefault="00336A0E" w14:paraId="550554D7" w14:textId="50564D71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>
        <w:rPr>
          <w:rFonts w:eastAsia="Times New Roman" w:cs="Helvetica"/>
          <w:color w:val="000000"/>
          <w:lang w:val="en-US"/>
        </w:rPr>
        <w:t>The set of r</w:t>
      </w:r>
      <w:r w:rsidRPr="00647829" w:rsidR="00647829">
        <w:rPr>
          <w:rFonts w:eastAsia="Times New Roman" w:cs="Helvetica"/>
          <w:color w:val="000000"/>
          <w:lang w:val="en-US"/>
        </w:rPr>
        <w:t>eal numbers,</w:t>
      </w:r>
      <w:r w:rsidRPr="00ED42E3" w:rsidR="00ED42E3">
        <w:t xml:space="preserve"> </w:t>
      </w:r>
      <w:r w:rsidRPr="00025957" w:rsidR="00ED42E3">
        <w:rPr>
          <w:position w:val="-4"/>
        </w:rPr>
        <w:object w:dxaOrig="260" w:dyaOrig="260" w14:anchorId="46FF13A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75pt;height:12.75pt" o:ole="" type="#_x0000_t75">
            <v:imagedata o:title="" r:id="rId11"/>
          </v:shape>
          <o:OLEObject Type="Embed" ProgID="Equation.DSMT4" ShapeID="_x0000_i1025" DrawAspect="Content" ObjectID="_1797020986" r:id="rId12"/>
        </w:object>
      </w:r>
      <w:r w:rsidRPr="00647829" w:rsidR="00647829">
        <w:rPr>
          <w:rFonts w:eastAsia="Times New Roman" w:cs="Helvetica"/>
          <w:color w:val="000000"/>
          <w:lang w:val="en-US"/>
        </w:rPr>
        <w:t>, can be represented on the number line and the set includes all rational and irrational numbers.</w:t>
      </w:r>
    </w:p>
    <w:p w:rsidR="00336A0E" w:rsidP="00DD3AEC" w:rsidRDefault="00647829" w14:paraId="68DB459A" w14:textId="303D66C0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336A0E">
        <w:rPr>
          <w:rFonts w:eastAsia="Times New Roman" w:cs="Helvetica"/>
          <w:color w:val="000000"/>
          <w:lang w:val="en-US"/>
        </w:rPr>
        <w:t>The</w:t>
      </w:r>
      <w:r w:rsidRPr="00336A0E" w:rsidR="00336A0E">
        <w:rPr>
          <w:rFonts w:eastAsia="Times New Roman" w:cs="Helvetica"/>
          <w:color w:val="000000"/>
          <w:lang w:val="en-US"/>
        </w:rPr>
        <w:t xml:space="preserve"> set of </w:t>
      </w:r>
      <w:r w:rsidRPr="00336A0E">
        <w:rPr>
          <w:rFonts w:eastAsia="Times New Roman" w:cs="Helvetica"/>
          <w:color w:val="000000"/>
          <w:lang w:val="en-US"/>
        </w:rPr>
        <w:t xml:space="preserve">integers, </w:t>
      </w:r>
      <w:r w:rsidRPr="00025957" w:rsidR="00ED42E3">
        <w:rPr>
          <w:position w:val="-4"/>
        </w:rPr>
        <w:object w:dxaOrig="240" w:dyaOrig="260" w14:anchorId="1665D474">
          <v:shape id="_x0000_i1026" style="width:12pt;height:12.75pt" o:ole="" type="#_x0000_t75">
            <v:imagedata o:title="" r:id="rId13"/>
          </v:shape>
          <o:OLEObject Type="Embed" ProgID="Equation.DSMT4" ShapeID="_x0000_i1026" DrawAspect="Content" ObjectID="_1797020987" r:id="rId14"/>
        </w:object>
      </w:r>
      <w:r w:rsidRPr="00336A0E">
        <w:rPr>
          <w:rFonts w:eastAsia="Times New Roman" w:cs="Helvetica"/>
          <w:color w:val="000000"/>
          <w:lang w:val="en-US"/>
        </w:rPr>
        <w:t xml:space="preserve">, are </w:t>
      </w:r>
      <w:r w:rsidRPr="00336A0E" w:rsidR="00ED42E3">
        <w:rPr>
          <w:rFonts w:eastAsia="Times New Roman" w:cs="Helvetica"/>
          <w:color w:val="000000"/>
          <w:lang w:val="en-US"/>
        </w:rPr>
        <w:t xml:space="preserve">all the positive and negative whole numbers, </w:t>
      </w:r>
      <w:r w:rsidRPr="00336A0E" w:rsidR="00336A0E">
        <w:rPr>
          <w:rFonts w:eastAsia="Times New Roman" w:cs="Helvetica"/>
          <w:color w:val="000000"/>
          <w:lang w:val="en-US"/>
        </w:rPr>
        <w:t xml:space="preserve">it </w:t>
      </w:r>
      <w:r w:rsidRPr="00336A0E" w:rsidR="00336A0E">
        <w:rPr>
          <w:rFonts w:eastAsia="Times New Roman" w:cs="Helvetica"/>
          <w:color w:val="000000"/>
        </w:rPr>
        <w:t xml:space="preserve">can be divided into the subsets of positive integers (or natural numbers), represented by </w:t>
      </w:r>
      <w:r w:rsidRPr="00025957" w:rsidR="00336A0E">
        <w:rPr>
          <w:position w:val="-4"/>
        </w:rPr>
        <w:object w:dxaOrig="320" w:dyaOrig="300" w14:anchorId="3328C606">
          <v:shape id="_x0000_i1027" style="width:15.75pt;height:15pt" o:ole="" type="#_x0000_t75">
            <v:imagedata o:title="" r:id="rId15"/>
          </v:shape>
          <o:OLEObject Type="Embed" ProgID="Equation.DSMT4" ShapeID="_x0000_i1027" DrawAspect="Content" ObjectID="_1797020988" r:id="rId16"/>
        </w:object>
      </w:r>
      <w:r w:rsidRPr="00336A0E" w:rsidR="00336A0E">
        <w:rPr>
          <w:rFonts w:eastAsia="Times New Roman" w:cs="Helvetica"/>
          <w:color w:val="000000"/>
        </w:rPr>
        <w:t xml:space="preserve"> (or </w:t>
      </w:r>
      <w:r w:rsidRPr="00336A0E" w:rsidR="00336A0E">
        <w:rPr>
          <w:position w:val="-6"/>
        </w:rPr>
        <w:object w:dxaOrig="260" w:dyaOrig="279" w14:anchorId="1C8DC9B1">
          <v:shape id="_x0000_i1028" style="width:12.75pt;height:14.25pt" o:ole="" type="#_x0000_t75">
            <v:imagedata o:title="" r:id="rId17"/>
          </v:shape>
          <o:OLEObject Type="Embed" ProgID="Equation.DSMT4" ShapeID="_x0000_i1028" DrawAspect="Content" ObjectID="_1797020989" r:id="rId18"/>
        </w:object>
      </w:r>
      <w:r w:rsidRPr="00336A0E" w:rsidR="00336A0E">
        <w:rPr>
          <w:rFonts w:eastAsia="Times New Roman" w:cs="Helvetica"/>
          <w:color w:val="000000"/>
        </w:rPr>
        <w:t xml:space="preserve">), and negative integers, represented by </w:t>
      </w:r>
      <w:r w:rsidRPr="00025957" w:rsidR="00336A0E">
        <w:rPr>
          <w:position w:val="-4"/>
        </w:rPr>
        <w:object w:dxaOrig="320" w:dyaOrig="300" w14:anchorId="6D851592">
          <v:shape id="_x0000_i1029" style="width:15.75pt;height:15pt" o:ole="" type="#_x0000_t75">
            <v:imagedata o:title="" r:id="rId19"/>
          </v:shape>
          <o:OLEObject Type="Embed" ProgID="Equation.DSMT4" ShapeID="_x0000_i1029" DrawAspect="Content" ObjectID="_1797020990" r:id="rId20"/>
        </w:object>
      </w:r>
      <w:r w:rsidRPr="00336A0E" w:rsidR="00336A0E">
        <w:rPr>
          <w:rFonts w:eastAsia="Times New Roman" w:cs="Helvetica"/>
          <w:color w:val="000000"/>
        </w:rPr>
        <w:t>.</w:t>
      </w:r>
      <w:r w:rsidRPr="00336A0E" w:rsidR="00ED42E3">
        <w:rPr>
          <w:rFonts w:eastAsia="Times New Roman" w:cs="Helvetica"/>
          <w:color w:val="000000"/>
          <w:lang w:val="en-US"/>
        </w:rPr>
        <w:t xml:space="preserve"> </w:t>
      </w:r>
      <w:r w:rsidRPr="00336A0E" w:rsidR="00336A0E">
        <w:rPr>
          <w:rFonts w:eastAsia="Times New Roman" w:cs="Helvetica"/>
          <w:color w:val="000000"/>
          <w:lang w:val="en-US"/>
        </w:rPr>
        <w:t>In set notation:</w:t>
      </w:r>
      <w:r w:rsidRPr="00336A0E" w:rsidR="00336A0E">
        <w:rPr>
          <w:rFonts w:eastAsia="Times New Roman" w:cs="Helvetica"/>
          <w:color w:val="000000"/>
          <w:lang w:val="en-US"/>
        </w:rPr>
        <w:br/>
      </w:r>
      <w:r w:rsidRPr="00A23C2C" w:rsidR="00A23C2C">
        <w:rPr>
          <w:position w:val="-14"/>
        </w:rPr>
        <w:object w:dxaOrig="2940" w:dyaOrig="400" w14:anchorId="5F6E8437">
          <v:shape id="_x0000_i1030" style="width:147pt;height:20.25pt" o:ole="" type="#_x0000_t75">
            <v:imagedata o:title="" r:id="rId21"/>
          </v:shape>
          <o:OLEObject Type="Embed" ProgID="Equation.DSMT4" ShapeID="_x0000_i1030" DrawAspect="Content" ObjectID="_1797020991" r:id="rId22"/>
        </w:object>
      </w:r>
      <w:r w:rsidR="00336A0E">
        <w:rPr>
          <w:rFonts w:eastAsia="Times New Roman" w:cs="Helvetica"/>
          <w:color w:val="000000"/>
          <w:lang w:val="en-US"/>
        </w:rPr>
        <w:br/>
      </w:r>
      <w:r w:rsidRPr="00336A0E" w:rsidR="00336A0E">
        <w:rPr>
          <w:rFonts w:eastAsia="Times New Roman" w:cs="Helvetica"/>
          <w:color w:val="000000"/>
          <w:lang w:val="en-US"/>
        </w:rPr>
        <w:t xml:space="preserve"> </w:t>
      </w:r>
      <w:r w:rsidRPr="00A23C2C" w:rsidR="00A23C2C">
        <w:rPr>
          <w:position w:val="-14"/>
        </w:rPr>
        <w:object w:dxaOrig="2500" w:dyaOrig="400" w14:anchorId="3EF60C38">
          <v:shape id="_x0000_i1031" style="width:126pt;height:20.25pt" o:ole="" type="#_x0000_t75">
            <v:imagedata o:title="" r:id="rId23"/>
          </v:shape>
          <o:OLEObject Type="Embed" ProgID="Equation.DSMT4" ShapeID="_x0000_i1031" DrawAspect="Content" ObjectID="_1797020992" r:id="rId24"/>
        </w:object>
      </w:r>
      <w:r w:rsidRPr="00336A0E" w:rsidR="00336A0E">
        <w:rPr>
          <w:rFonts w:eastAsia="Times New Roman" w:cs="Helvetica"/>
          <w:color w:val="000000"/>
          <w:lang w:val="en-US"/>
        </w:rPr>
        <w:t xml:space="preserve"> </w:t>
      </w:r>
      <w:r w:rsidR="00336A0E">
        <w:rPr>
          <w:rFonts w:eastAsia="Times New Roman" w:cs="Helvetica"/>
          <w:color w:val="000000"/>
          <w:lang w:val="en-US"/>
        </w:rPr>
        <w:br/>
      </w:r>
      <w:r w:rsidRPr="00A23C2C" w:rsidR="00A23C2C">
        <w:rPr>
          <w:position w:val="-14"/>
        </w:rPr>
        <w:object w:dxaOrig="3000" w:dyaOrig="400" w14:anchorId="0EB64CB8">
          <v:shape id="_x0000_i1032" style="width:149.25pt;height:20.25pt" o:ole="" type="#_x0000_t75">
            <v:imagedata o:title="" r:id="rId25"/>
          </v:shape>
          <o:OLEObject Type="Embed" ProgID="Equation.DSMT4" ShapeID="_x0000_i1032" DrawAspect="Content" ObjectID="_1797020993" r:id="rId26"/>
        </w:object>
      </w:r>
    </w:p>
    <w:p w:rsidRPr="00336A0E" w:rsidR="00336A0E" w:rsidP="00DD3AEC" w:rsidRDefault="00336A0E" w14:paraId="21AA12A4" w14:textId="265AFB6B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336A0E">
        <w:rPr>
          <w:position w:val="-14"/>
        </w:rPr>
        <w:object w:dxaOrig="1840" w:dyaOrig="400" w14:anchorId="76898118">
          <v:shape id="_x0000_i1033" style="width:92.25pt;height:20.25pt" o:ole="" type="#_x0000_t75">
            <v:imagedata o:title="" r:id="rId27"/>
          </v:shape>
          <o:OLEObject Type="Embed" ProgID="Equation.DSMT4" ShapeID="_x0000_i1033" DrawAspect="Content" ObjectID="_1797020994" r:id="rId28"/>
        </w:object>
      </w:r>
      <w:r>
        <w:rPr>
          <w:rFonts w:eastAsia="Times New Roman" w:cs="Helvetica"/>
          <w:color w:val="000000"/>
          <w:lang w:val="en-US"/>
        </w:rPr>
        <w:t>.</w:t>
      </w:r>
    </w:p>
    <w:p w:rsidRPr="00336A0E" w:rsidR="00336A0E" w:rsidP="17E6A1EB" w:rsidRDefault="00336A0E" w14:paraId="13DB7C7F" w14:textId="7FC56D5D">
      <w:pPr>
        <w:numPr>
          <w:ilvl w:val="0"/>
          <w:numId w:val="22"/>
        </w:numPr>
        <w:shd w:val="clear" w:color="auto" w:fill="FFFFFF" w:themeFill="background1"/>
        <w:tabs>
          <w:tab w:val="clear" w:pos="720"/>
        </w:tabs>
        <w:spacing w:after="120" w:line="240" w:lineRule="auto"/>
        <w:ind w:left="357" w:hanging="357"/>
        <w:rPr>
          <w:rFonts w:eastAsia="Times New Roman" w:cs="Helvetica"/>
          <w:color w:val="000000"/>
          <w:lang w:val="en-US"/>
        </w:rPr>
      </w:pPr>
      <w:r w:rsidRPr="00336A0E" w:rsidR="00336A0E">
        <w:rPr>
          <w:rFonts w:eastAsia="Times New Roman" w:cs="Helvetica"/>
          <w:color w:val="000000"/>
          <w:lang w:val="en-US"/>
        </w:rPr>
        <w:t xml:space="preserve">The set of </w:t>
      </w:r>
      <w:r w:rsidRPr="00336A0E" w:rsidR="00647829">
        <w:rPr>
          <w:rFonts w:eastAsia="Times New Roman" w:cs="Helvetica"/>
          <w:color w:val="000000"/>
          <w:lang w:val="en-US"/>
        </w:rPr>
        <w:t xml:space="preserve">rational number, </w:t>
      </w:r>
      <w:r w:rsidRPr="00336A0E">
        <w:rPr>
          <w:position w:val="-10"/>
        </w:rPr>
        <w:object w:dxaOrig="260" w:dyaOrig="320" w14:anchorId="72A9DD5B">
          <v:shape id="_x0000_i1034" style="width:12.75pt;height:15.75pt" o:ole="" type="#_x0000_t75">
            <v:imagedata o:title="" r:id="rId29"/>
          </v:shape>
          <o:OLEObject Type="Embed" ProgID="Equation.DSMT4" ShapeID="_x0000_i1034" DrawAspect="Content" ObjectID="_1797020995" r:id="rId30"/>
        </w:object>
      </w:r>
      <w:r w:rsidRPr="00336A0E" w:rsidR="00647829">
        <w:rPr>
          <w:rFonts w:eastAsia="Times New Roman" w:cs="Helvetica"/>
          <w:color w:val="000000"/>
          <w:lang w:val="en-US"/>
        </w:rPr>
        <w:t xml:space="preserve">, </w:t>
      </w:r>
      <w:r w:rsidRPr="00336A0E" w:rsidR="00336A0E">
        <w:rPr>
          <w:rFonts w:eastAsia="Times New Roman" w:cs="Helvetica"/>
          <w:color w:val="000000"/>
          <w:lang w:val="en-US"/>
        </w:rPr>
        <w:t xml:space="preserve">includes all the numbers that </w:t>
      </w:r>
      <w:r w:rsidRPr="00336A0E" w:rsidR="00647829">
        <w:rPr>
          <w:rFonts w:eastAsia="Times New Roman" w:cs="Helvetica"/>
          <w:color w:val="000000"/>
          <w:lang w:val="en-US"/>
        </w:rPr>
        <w:t xml:space="preserve">can be expressed as the quotient of two integers, </w:t>
      </w:r>
      <w:r w:rsidRPr="00647829" w:rsidR="00647829">
        <w:rPr>
          <w:rFonts w:eastAsia="Times New Roman" w:cs="Helvetica"/>
          <w:color w:val="000000"/>
          <w:position w:val="-6"/>
          <w:lang w:val="en-US"/>
        </w:rPr>
        <w:object w:dxaOrig="200" w:dyaOrig="220" w14:anchorId="56122610">
          <v:shape id="_x0000_i1035" style="width:9.75pt;height:11.25pt" o:ole="" type="#_x0000_t75">
            <v:imagedata o:title="" r:id="rId31"/>
          </v:shape>
          <o:OLEObject Type="Embed" ProgID="Equation.DSMT4" ShapeID="_x0000_i1035" DrawAspect="Content" ObjectID="_1797020996" r:id="rId32"/>
        </w:object>
      </w:r>
      <w:r w:rsidRPr="00336A0E" w:rsidR="00647829">
        <w:rPr>
          <w:rFonts w:eastAsia="Times New Roman" w:cs="Helvetica"/>
          <w:color w:val="000000"/>
          <w:lang w:val="en-US"/>
        </w:rPr>
        <w:t xml:space="preserve"> and </w:t>
      </w:r>
      <w:r w:rsidRPr="00647829" w:rsidR="00647829">
        <w:rPr>
          <w:rFonts w:eastAsia="Times New Roman" w:cs="Helvetica"/>
          <w:color w:val="000000"/>
          <w:position w:val="-6"/>
          <w:lang w:val="en-US"/>
        </w:rPr>
        <w:object w:dxaOrig="180" w:dyaOrig="279" w14:anchorId="114B14EC">
          <v:shape id="_x0000_i1036" style="width:9.75pt;height:12.75pt" o:ole="" type="#_x0000_t75">
            <v:imagedata o:title="" r:id="rId33"/>
          </v:shape>
          <o:OLEObject Type="Embed" ProgID="Equation.DSMT4" ShapeID="_x0000_i1036" DrawAspect="Content" ObjectID="_1797020997" r:id="rId34"/>
        </w:object>
      </w:r>
      <w:r w:rsidRPr="00336A0E" w:rsidR="00647829">
        <w:rPr>
          <w:rFonts w:eastAsia="Times New Roman" w:cs="Helvetica"/>
          <w:color w:val="000000"/>
          <w:lang w:val="en-US"/>
        </w:rPr>
        <w:t xml:space="preserve">, where </w:t>
      </w:r>
      <w:r w:rsidRPr="00647829" w:rsidR="00647829">
        <w:rPr>
          <w:rFonts w:eastAsia="Times New Roman" w:cs="Helvetica"/>
          <w:color w:val="000000"/>
          <w:position w:val="-6"/>
          <w:lang w:val="en-US"/>
        </w:rPr>
        <w:object w:dxaOrig="520" w:dyaOrig="279" w14:anchorId="086E64CD">
          <v:shape id="_x0000_i1037" style="width:27pt;height:12.75pt" o:ole="" type="#_x0000_t75">
            <v:imagedata o:title="" r:id="rId35"/>
          </v:shape>
          <o:OLEObject Type="Embed" ProgID="Equation.DSMT4" ShapeID="_x0000_i1037" DrawAspect="Content" ObjectID="_1797020998" r:id="rId36"/>
        </w:object>
      </w:r>
      <w:r w:rsidRPr="00336A0E" w:rsidR="00647829">
        <w:rPr>
          <w:rFonts w:eastAsia="Times New Roman" w:cs="Helvetica"/>
          <w:color w:val="000000"/>
          <w:lang w:val="en-US"/>
        </w:rPr>
        <w:t xml:space="preserve"> and </w:t>
      </w:r>
      <w:r w:rsidRPr="00647829" w:rsidR="00647829">
        <w:rPr>
          <w:rFonts w:eastAsia="Times New Roman" w:cs="Helvetica"/>
          <w:color w:val="000000"/>
          <w:position w:val="-6"/>
          <w:lang w:val="en-US"/>
        </w:rPr>
        <w:object w:dxaOrig="200" w:dyaOrig="220" w14:anchorId="0E1DAF65">
          <v:shape id="_x0000_i1038" style="width:9.75pt;height:11.25pt" o:ole="" type="#_x0000_t75">
            <v:imagedata o:title="" r:id="rId37"/>
          </v:shape>
          <o:OLEObject Type="Embed" ProgID="Equation.DSMT4" ShapeID="_x0000_i1038" DrawAspect="Content" ObjectID="_1797020999" r:id="rId38"/>
        </w:object>
      </w:r>
      <w:r w:rsidRPr="00336A0E" w:rsidR="00647829">
        <w:rPr>
          <w:rFonts w:eastAsia="Times New Roman" w:cs="Helvetica"/>
          <w:color w:val="000000"/>
          <w:lang w:val="en-US"/>
        </w:rPr>
        <w:t xml:space="preserve"> </w:t>
      </w:r>
      <w:r w:rsidRPr="00336A0E" w:rsidR="00647829">
        <w:rPr>
          <w:rFonts w:eastAsia="Times New Roman" w:cs="Helvetica"/>
          <w:color w:val="000000"/>
          <w:lang w:val="en-US"/>
        </w:rPr>
        <w:t>and</w:t>
      </w:r>
      <w:r w:rsidRPr="00336A0E" w:rsidR="00647829">
        <w:rPr>
          <w:rFonts w:eastAsia="Times New Roman" w:cs="Helvetica"/>
          <w:color w:val="000000"/>
          <w:lang w:val="en-US"/>
        </w:rPr>
        <w:t xml:space="preserve"> </w:t>
      </w:r>
      <w:r w:rsidRPr="00647829" w:rsidR="00647829">
        <w:rPr>
          <w:rFonts w:eastAsia="Times New Roman" w:cs="Helvetica"/>
          <w:color w:val="000000"/>
          <w:position w:val="-6"/>
          <w:lang w:val="en-US"/>
        </w:rPr>
        <w:object w:dxaOrig="180" w:dyaOrig="279" w14:anchorId="23DE5B88">
          <v:shape id="_x0000_i1039" style="width:9.75pt;height:12.75pt" o:ole="" type="#_x0000_t75">
            <v:imagedata o:title="" r:id="rId39"/>
          </v:shape>
          <o:OLEObject Type="Embed" ProgID="Equation.DSMT4" ShapeID="_x0000_i1039" DrawAspect="Content" ObjectID="_1797021000" r:id="rId40"/>
        </w:object>
      </w:r>
      <w:r w:rsidRPr="00336A0E" w:rsidR="00647829">
        <w:rPr>
          <w:rFonts w:eastAsia="Times New Roman" w:cs="Helvetica"/>
          <w:color w:val="000000"/>
          <w:lang w:val="en-US"/>
        </w:rPr>
        <w:t>have no common factors</w:t>
      </w:r>
      <w:r w:rsidRPr="00336A0E" w:rsidR="00336A0E">
        <w:rPr>
          <w:rFonts w:eastAsia="Times New Roman" w:cs="Helvetica"/>
          <w:color w:val="000000"/>
          <w:lang w:val="en-US"/>
        </w:rPr>
        <w:t xml:space="preserve"> (except 1)</w:t>
      </w:r>
      <w:r w:rsidRPr="00336A0E" w:rsidR="00647829">
        <w:rPr>
          <w:rFonts w:eastAsia="Times New Roman" w:cs="Helvetica"/>
          <w:color w:val="000000"/>
          <w:lang w:val="en-US"/>
        </w:rPr>
        <w:t>.</w:t>
      </w:r>
      <w:r w:rsidRPr="00336A0E" w:rsidR="00336A0E">
        <w:rPr>
          <w:rFonts w:eastAsia="Times New Roman" w:cs="Helvetica"/>
          <w:color w:val="000000"/>
          <w:lang w:val="en-US"/>
        </w:rPr>
        <w:t xml:space="preserve"> In set notation: </w:t>
      </w:r>
      <w:r w:rsidRPr="00336A0E">
        <w:rPr>
          <w:position w:val="-28"/>
        </w:rPr>
        <w:object w:dxaOrig="3560" w:dyaOrig="680" w14:anchorId="27FE61D6">
          <v:shape id="_x0000_i1040" style="width:177.75pt;height:33.75pt" o:ole="" type="#_x0000_t75">
            <v:imagedata o:title="" r:id="rId41"/>
          </v:shape>
          <o:OLEObject Type="Embed" ProgID="Equation.DSMT4" ShapeID="_x0000_i1040" DrawAspect="Content" ObjectID="_1797021001" r:id="rId42"/>
        </w:object>
      </w:r>
      <w:r w:rsidRPr="00336A0E" w:rsidR="00336A0E">
        <w:rPr>
          <w:rFonts w:eastAsia="Times New Roman" w:cs="Helvetica"/>
          <w:color w:val="000000"/>
          <w:lang w:val="en-US"/>
        </w:rPr>
        <w:t>.</w:t>
      </w:r>
    </w:p>
    <w:p w:rsidRPr="00647829" w:rsidR="00647829" w:rsidP="17E6A1EB" w:rsidRDefault="00A23C2C" w14:paraId="188ED144" w14:textId="5AD2DE26" w14:noSpellErr="1">
      <w:pPr>
        <w:numPr>
          <w:ilvl w:val="0"/>
          <w:numId w:val="22"/>
        </w:numPr>
        <w:shd w:val="clear" w:color="auto" w:fill="FFFFFF" w:themeFill="background1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="00A23C2C">
        <w:rPr>
          <w:rFonts w:eastAsia="Times New Roman" w:cs="Helvetica"/>
          <w:color w:val="000000"/>
          <w:lang w:val="en-US"/>
        </w:rPr>
        <w:t>Some r</w:t>
      </w:r>
      <w:r w:rsidRPr="00647829" w:rsidR="00647829">
        <w:rPr>
          <w:rFonts w:eastAsia="Times New Roman" w:cs="Helvetica"/>
          <w:color w:val="000000"/>
          <w:lang w:val="en-US"/>
        </w:rPr>
        <w:t xml:space="preserve">ational numbers can be expressed as </w:t>
      </w:r>
      <w:r w:rsidR="00A23C2C">
        <w:rPr>
          <w:rFonts w:eastAsia="Times New Roman" w:cs="Helvetica"/>
          <w:color w:val="000000"/>
          <w:lang w:val="en-US"/>
        </w:rPr>
        <w:t xml:space="preserve">terminating decimals, </w:t>
      </w:r>
      <w:r w:rsidR="00A23C2C">
        <w:rPr>
          <w:rFonts w:eastAsia="Times New Roman" w:cs="Helvetica"/>
          <w:color w:val="000000"/>
          <w:lang w:val="en-US"/>
        </w:rPr>
        <w:t xml:space="preserve">e.g.  </w:t>
      </w:r>
      <w:r w:rsidRPr="00A23C2C">
        <w:rPr>
          <w:position w:val="-24"/>
        </w:rPr>
        <w:object w:dxaOrig="1180" w:dyaOrig="620" w14:anchorId="54A77A98">
          <v:shape id="_x0000_i1041" style="width:59.25pt;height:30.75pt" o:ole="" type="#_x0000_t75">
            <v:imagedata o:title="" r:id="rId43"/>
          </v:shape>
          <o:OLEObject Type="Embed" ProgID="Equation.DSMT4" ShapeID="_x0000_i1041" DrawAspect="Content" ObjectID="_1797021002" r:id="rId44"/>
        </w:object>
      </w:r>
      <w:r w:rsidR="00A23C2C">
        <w:rPr/>
        <w:t>.</w:t>
      </w:r>
    </w:p>
    <w:p w:rsidRPr="00647829" w:rsidR="00647829" w:rsidP="17E6A1EB" w:rsidRDefault="00A23C2C" w14:paraId="39FED826" w14:textId="48F6B9E0" w14:noSpellErr="1">
      <w:pPr>
        <w:numPr>
          <w:ilvl w:val="0"/>
          <w:numId w:val="22"/>
        </w:numPr>
        <w:shd w:val="clear" w:color="auto" w:fill="FFFFFF" w:themeFill="background1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="00A23C2C">
        <w:rPr>
          <w:rFonts w:eastAsia="Times New Roman" w:cs="Helvetica"/>
          <w:color w:val="000000"/>
          <w:lang w:val="en-US"/>
        </w:rPr>
        <w:t>Some r</w:t>
      </w:r>
      <w:r w:rsidRPr="00647829" w:rsidR="00647829">
        <w:rPr>
          <w:rFonts w:eastAsia="Times New Roman" w:cs="Helvetica"/>
          <w:color w:val="000000"/>
          <w:lang w:val="en-US"/>
        </w:rPr>
        <w:t xml:space="preserve">ational numbers </w:t>
      </w:r>
      <w:r w:rsidRPr="00647829" w:rsidR="00A23C2C">
        <w:rPr>
          <w:rFonts w:eastAsia="Times New Roman" w:cs="Helvetica"/>
          <w:color w:val="000000"/>
          <w:lang w:val="en-US"/>
        </w:rPr>
        <w:t>can be expressed as</w:t>
      </w:r>
      <w:r w:rsidR="00A23C2C">
        <w:rPr>
          <w:rFonts w:eastAsia="Times New Roman" w:cs="Helvetica"/>
          <w:color w:val="000000"/>
          <w:lang w:val="en-US"/>
        </w:rPr>
        <w:t xml:space="preserve"> recurring decimals (non-terminating or periodic decimals), </w:t>
      </w:r>
      <w:r w:rsidR="00A23C2C">
        <w:rPr>
          <w:rFonts w:eastAsia="Times New Roman" w:cs="Helvetica"/>
          <w:color w:val="000000"/>
          <w:lang w:val="en-US"/>
        </w:rPr>
        <w:t xml:space="preserve">e.g.</w:t>
      </w:r>
      <w:r w:rsidR="00A23C2C">
        <w:rPr>
          <w:rFonts w:eastAsia="Times New Roman" w:cs="Helvetica"/>
          <w:color w:val="000000"/>
          <w:lang w:val="en-US"/>
        </w:rPr>
        <w:t xml:space="preserve"> </w:t>
      </w:r>
      <w:r w:rsidRPr="00A23C2C">
        <w:rPr>
          <w:position w:val="-24"/>
        </w:rPr>
        <w:object w:dxaOrig="2500" w:dyaOrig="620" w14:anchorId="7738FC6A">
          <v:shape id="_x0000_i1042" style="width:125.25pt;height:30.75pt" o:ole="" type="#_x0000_t75">
            <v:imagedata o:title="" r:id="rId45"/>
          </v:shape>
          <o:OLEObject Type="Embed" ProgID="Equation.DSMT4" ShapeID="_x0000_i1042" DrawAspect="Content" ObjectID="_1797021003" r:id="rId46"/>
        </w:object>
      </w:r>
      <w:r w:rsidR="00A23C2C">
        <w:rPr>
          <w:rFonts w:eastAsia="Times New Roman" w:cs="Helvetica"/>
          <w:color w:val="000000"/>
          <w:lang w:val="en-US"/>
        </w:rPr>
        <w:t xml:space="preserve"> or </w:t>
      </w:r>
      <w:r w:rsidRPr="00A23C2C">
        <w:rPr>
          <w:position w:val="-24"/>
        </w:rPr>
        <w:object w:dxaOrig="2520" w:dyaOrig="620" w14:anchorId="7CB06728">
          <v:shape id="_x0000_i1043" style="width:125.25pt;height:30.75pt" o:ole="" type="#_x0000_t75">
            <v:imagedata o:title="" r:id="rId47"/>
          </v:shape>
          <o:OLEObject Type="Embed" ProgID="Equation.DSMT4" ShapeID="_x0000_i1043" DrawAspect="Content" ObjectID="_1797021004" r:id="rId48"/>
        </w:object>
      </w:r>
      <w:r w:rsidR="00A23C2C">
        <w:rPr>
          <w:rFonts w:eastAsia="Times New Roman" w:cs="Helvetica"/>
          <w:color w:val="000000"/>
          <w:lang w:val="en-US"/>
        </w:rPr>
        <w:t>.</w:t>
      </w:r>
    </w:p>
    <w:p w:rsidR="00FC2CD6" w:rsidP="17E6A1EB" w:rsidRDefault="00A23C2C" w14:paraId="55AA7BF6" w14:textId="77777777" w14:noSpellErr="1">
      <w:pPr>
        <w:numPr>
          <w:ilvl w:val="0"/>
          <w:numId w:val="22"/>
        </w:numPr>
        <w:shd w:val="clear" w:color="auto" w:fill="FFFFFF" w:themeFill="background1"/>
        <w:spacing w:before="120" w:after="240" w:line="240" w:lineRule="auto"/>
        <w:rPr>
          <w:rFonts w:eastAsia="Times New Roman" w:cs="Helvetica"/>
          <w:color w:val="000000"/>
          <w:lang w:val="en-US"/>
        </w:rPr>
      </w:pPr>
      <w:r w:rsidR="00A23C2C">
        <w:rPr>
          <w:rFonts w:eastAsia="Times New Roman" w:cs="Helvetica"/>
          <w:color w:val="000000"/>
          <w:lang w:val="en-US"/>
        </w:rPr>
        <w:t>Any real number that is not a rational number is an i</w:t>
      </w:r>
      <w:r w:rsidRPr="00647829" w:rsidR="00647829">
        <w:rPr>
          <w:rFonts w:eastAsia="Times New Roman" w:cs="Helvetica"/>
          <w:color w:val="000000"/>
          <w:lang w:val="en-US"/>
        </w:rPr>
        <w:t>rrational number</w:t>
      </w:r>
      <w:r w:rsidR="00A23C2C">
        <w:rPr>
          <w:rFonts w:eastAsia="Times New Roman" w:cs="Helvetica"/>
          <w:color w:val="000000"/>
          <w:lang w:val="en-US"/>
        </w:rPr>
        <w:t xml:space="preserve">. Surds </w:t>
      </w:r>
      <w:r w:rsidRPr="004D7ECB" w:rsidR="004D7ECB">
        <w:rPr>
          <w:position w:val="-18"/>
        </w:rPr>
        <w:object w:dxaOrig="1359" w:dyaOrig="480" w14:anchorId="68A4358B">
          <v:shape id="_x0000_i1044" style="width:67.5pt;height:24pt" o:ole="" type="#_x0000_t75">
            <v:imagedata o:title="" r:id="rId49"/>
          </v:shape>
          <o:OLEObject Type="Embed" ProgID="Equation.DSMT4" ShapeID="_x0000_i1044" DrawAspect="Content" ObjectID="_1797021005" r:id="rId50"/>
        </w:object>
      </w:r>
      <w:r w:rsidR="00A23C2C">
        <w:rPr>
          <w:rFonts w:eastAsia="Times New Roman" w:cs="Helvetica"/>
          <w:color w:val="000000"/>
          <w:lang w:val="en-US"/>
        </w:rPr>
        <w:t xml:space="preserve"> </w:t>
      </w:r>
      <w:r w:rsidR="004D7ECB">
        <w:rPr>
          <w:rFonts w:eastAsia="Times New Roman" w:cs="Helvetica"/>
          <w:color w:val="000000"/>
          <w:lang w:val="en-US"/>
        </w:rPr>
        <w:t xml:space="preserve">and </w:t>
      </w:r>
      <w:r w:rsidRPr="00647829" w:rsidR="00647829">
        <w:rPr>
          <w:rFonts w:eastAsia="Times New Roman" w:cs="Helvetica"/>
          <w:color w:val="000000"/>
          <w:lang w:val="en-US"/>
        </w:rPr>
        <w:t>decimal</w:t>
      </w:r>
      <w:r w:rsidR="00A8175C">
        <w:rPr>
          <w:rFonts w:eastAsia="Times New Roman" w:cs="Helvetica"/>
          <w:color w:val="000000"/>
          <w:lang w:val="en-US"/>
        </w:rPr>
        <w:t>s</w:t>
      </w:r>
      <w:r w:rsidRPr="00647829" w:rsidR="00647829">
        <w:rPr>
          <w:rFonts w:eastAsia="Times New Roman" w:cs="Helvetica"/>
          <w:color w:val="000000"/>
          <w:lang w:val="en-US"/>
        </w:rPr>
        <w:t xml:space="preserve"> </w:t>
      </w:r>
      <w:r w:rsidRPr="004D7ECB" w:rsidR="004D7ECB">
        <w:rPr>
          <w:rFonts w:eastAsia="Times New Roman" w:cs="Helvetica"/>
          <w:color w:val="000000"/>
        </w:rPr>
        <w:t xml:space="preserve">that neither </w:t>
      </w:r>
      <w:r w:rsidRPr="004D7ECB" w:rsidR="004D7ECB">
        <w:rPr>
          <w:rFonts w:eastAsia="Times New Roman" w:cs="Helvetica"/>
          <w:color w:val="000000"/>
        </w:rPr>
        <w:t>terminate</w:t>
      </w:r>
      <w:r w:rsidRPr="004D7ECB" w:rsidR="004D7ECB">
        <w:rPr>
          <w:rFonts w:eastAsia="Times New Roman" w:cs="Helvetica"/>
          <w:color w:val="000000"/>
        </w:rPr>
        <w:t xml:space="preserve"> nor recur</w:t>
      </w:r>
      <w:r w:rsidR="004D7ECB">
        <w:rPr>
          <w:rFonts w:eastAsia="Times New Roman" w:cs="Helvetica"/>
          <w:color w:val="000000"/>
        </w:rPr>
        <w:t xml:space="preserve">, such as </w:t>
      </w:r>
      <w:r w:rsidRPr="004D7ECB" w:rsidR="004D7ECB">
        <w:rPr>
          <w:position w:val="-6"/>
        </w:rPr>
        <w:object w:dxaOrig="220" w:dyaOrig="220" w14:anchorId="4ADFE8C4">
          <v:shape id="_x0000_i1045" style="width:11.25pt;height:11.25pt" o:ole="" type="#_x0000_t75">
            <v:imagedata o:title="" r:id="rId51"/>
          </v:shape>
          <o:OLEObject Type="Embed" ProgID="Equation.DSMT4" ShapeID="_x0000_i1045" DrawAspect="Content" ObjectID="_1797021006" r:id="rId52"/>
        </w:object>
      </w:r>
      <w:r w:rsidR="004D7ECB">
        <w:rPr>
          <w:rFonts w:eastAsia="Times New Roman" w:cs="Helvetica"/>
          <w:color w:val="000000"/>
        </w:rPr>
        <w:t xml:space="preserve"> and </w:t>
      </w:r>
      <w:r w:rsidRPr="004D7ECB" w:rsidR="004D7ECB">
        <w:rPr>
          <w:position w:val="-6"/>
        </w:rPr>
        <w:object w:dxaOrig="180" w:dyaOrig="220" w14:anchorId="24DFEE08">
          <v:shape id="_x0000_i1046" style="width:9.75pt;height:11.25pt" o:ole="" type="#_x0000_t75">
            <v:imagedata o:title="" r:id="rId53"/>
          </v:shape>
          <o:OLEObject Type="Embed" ProgID="Equation.DSMT4" ShapeID="_x0000_i1046" DrawAspect="Content" ObjectID="_1797021007" r:id="rId54"/>
        </w:object>
      </w:r>
      <w:r w:rsidR="004D7ECB">
        <w:rPr>
          <w:rFonts w:eastAsia="Times New Roman" w:cs="Helvetica"/>
          <w:color w:val="000000"/>
        </w:rPr>
        <w:t>, are included in the set</w:t>
      </w:r>
      <w:r w:rsidR="004D7ECB">
        <w:rPr>
          <w:rFonts w:eastAsia="Times New Roman" w:cs="Helvetica"/>
          <w:color w:val="000000"/>
          <w:lang w:val="en-US"/>
        </w:rPr>
        <w:t xml:space="preserve"> of irrational numbers, which can be denoted as </w:t>
      </w:r>
      <w:r w:rsidRPr="004D7ECB" w:rsidR="004D7ECB">
        <w:rPr>
          <w:position w:val="-10"/>
        </w:rPr>
        <w:object w:dxaOrig="300" w:dyaOrig="320" w14:anchorId="5C8E3AE0">
          <v:shape id="_x0000_i1047" style="width:15pt;height:15.75pt" o:ole="" type="#_x0000_t75">
            <v:imagedata o:title="" r:id="rId55"/>
          </v:shape>
          <o:OLEObject Type="Embed" ProgID="Equation.DSMT4" ShapeID="_x0000_i1047" DrawAspect="Content" ObjectID="_1797021008" r:id="rId56"/>
        </w:object>
      </w:r>
      <w:r w:rsidR="004D7ECB">
        <w:rPr>
          <w:rFonts w:eastAsia="Times New Roman" w:cs="Helvetica"/>
          <w:color w:val="000000"/>
          <w:lang w:val="en-US"/>
        </w:rPr>
        <w:t xml:space="preserve"> or </w:t>
      </w:r>
      <w:r w:rsidRPr="004D7ECB" w:rsidR="004D7ECB">
        <w:rPr>
          <w:position w:val="-10"/>
        </w:rPr>
        <w:object w:dxaOrig="600" w:dyaOrig="320" w14:anchorId="7709FF8D">
          <v:shape id="_x0000_i1048" style="width:30pt;height:15.75pt" o:ole="" type="#_x0000_t75">
            <v:imagedata o:title="" r:id="rId57"/>
          </v:shape>
          <o:OLEObject Type="Embed" ProgID="Equation.DSMT4" ShapeID="_x0000_i1048" DrawAspect="Content" ObjectID="_1797021009" r:id="rId58"/>
        </w:object>
      </w:r>
      <w:r w:rsidR="004D7ECB">
        <w:rPr>
          <w:rFonts w:eastAsia="Times New Roman" w:cs="Helvetica"/>
          <w:color w:val="000000"/>
          <w:lang w:val="en-US"/>
        </w:rPr>
        <w:t xml:space="preserve">. </w:t>
      </w:r>
    </w:p>
    <w:p w:rsidRPr="004D7ECB" w:rsidR="00647829" w:rsidP="00FC2CD6" w:rsidRDefault="00FC2CD6" w14:paraId="00B6F75C" w14:textId="4E23D177">
      <w:pPr>
        <w:shd w:val="clear" w:color="auto" w:fill="FFFFFF"/>
        <w:spacing w:before="120" w:after="240" w:line="240" w:lineRule="auto"/>
        <w:ind w:left="720"/>
        <w:jc w:val="center"/>
        <w:rPr>
          <w:rFonts w:eastAsia="Times New Roman" w:cs="Helvetica"/>
          <w:color w:val="000000"/>
          <w:lang w:val="en-US"/>
        </w:rPr>
      </w:pPr>
      <w:r w:rsidRPr="00FC2CD6">
        <w:rPr>
          <w:rFonts w:eastAsia="Times New Roman" w:cs="Helvetica"/>
          <w:noProof/>
          <w:color w:val="000000"/>
          <w:lang w:val="en-IN" w:eastAsia="en-IN"/>
        </w:rPr>
        <w:drawing>
          <wp:inline distT="0" distB="0" distL="0" distR="0" wp14:anchorId="0E71A1F9" wp14:editId="4A62DF78">
            <wp:extent cx="4392848" cy="2438134"/>
            <wp:effectExtent l="0" t="0" r="8255" b="635"/>
            <wp:docPr id="20" name="Picture 20" descr="\\172.17.1.9\Art\OUTPUT\JOHN WILEY\FY25_MQ_11_SM_QLD_U1AND2_2E_9781394269792\HA\c02\c02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\\172.17.1.9\Art\OUTPUT\JOHN WILEY\FY25_MQ_11_SM_QLD_U1AND2_2E_9781394269792\HA\c02\c02f07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46" cy="24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CB" w:rsidP="004D7ECB" w:rsidRDefault="004D7ECB" w14:paraId="76A81CD2" w14:textId="4264E168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</w:rPr>
      </w:pPr>
      <w:r w:rsidRPr="004D7ECB">
        <w:rPr>
          <w:rFonts w:eastAsia="Times New Roman" w:cs="Helvetica"/>
          <w:color w:val="000000"/>
        </w:rPr>
        <w:t xml:space="preserve">A proposition or mathematical statement is a sentence that is either </w:t>
      </w:r>
      <w:r>
        <w:rPr>
          <w:rFonts w:eastAsia="Times New Roman" w:cs="Helvetica"/>
          <w:color w:val="000000"/>
        </w:rPr>
        <w:t>true</w:t>
      </w:r>
      <w:r w:rsidRPr="004D7ECB">
        <w:rPr>
          <w:rFonts w:eastAsia="Times New Roman" w:cs="Helvetica"/>
          <w:color w:val="000000"/>
        </w:rPr>
        <w:t xml:space="preserve"> or false</w:t>
      </w:r>
      <w:r>
        <w:rPr>
          <w:rFonts w:eastAsia="Times New Roman" w:cs="Helvetica"/>
          <w:color w:val="000000"/>
        </w:rPr>
        <w:t xml:space="preserve">. </w:t>
      </w:r>
      <w:r w:rsidRPr="004D7ECB">
        <w:rPr>
          <w:rFonts w:eastAsia="Times New Roman" w:cs="Helvetica"/>
          <w:color w:val="000000"/>
        </w:rPr>
        <w:t>It may contain words and symbols.</w:t>
      </w:r>
      <w:r>
        <w:rPr>
          <w:rFonts w:eastAsia="Times New Roman" w:cs="Helvetica"/>
          <w:color w:val="000000"/>
        </w:rPr>
        <w:t xml:space="preserve"> </w:t>
      </w:r>
      <w:r w:rsidRPr="004D7ECB">
        <w:rPr>
          <w:rFonts w:eastAsia="Times New Roman" w:cs="Helvetica"/>
          <w:color w:val="000000"/>
        </w:rPr>
        <w:t>‘5 is a prime number’ is a true statement while ‘17 is a multiple of 3’ is a false statement.</w:t>
      </w:r>
    </w:p>
    <w:p w:rsidRPr="007715CA" w:rsidR="00CE3971" w:rsidP="17E6A1EB" w:rsidRDefault="00BA7061" w14:paraId="094882CC" w14:textId="66D94CBC" w14:noSpellErr="1">
      <w:pPr>
        <w:pStyle w:val="NormalWeb"/>
        <w:numPr>
          <w:ilvl w:val="0"/>
          <w:numId w:val="22"/>
        </w:numPr>
        <w:rPr>
          <w:rFonts w:ascii="Calibri" w:hAnsi="Calibri" w:cs="Calibri" w:asciiTheme="minorAscii" w:hAnsiTheme="minorAscii" w:cstheme="minorAscii"/>
        </w:rPr>
      </w:pPr>
      <w:r w:rsidRPr="007715CA">
        <w:rPr>
          <w:rFonts w:asciiTheme="minorHAnsi" w:hAnsiTheme="minorHAnsi" w:cstheme="minorHAnsi"/>
          <w:position w:val="-4"/>
        </w:rPr>
        <w:object w:dxaOrig="260" w:dyaOrig="260" w14:anchorId="6799A775">
          <v:shape id="_x0000_i1049" style="width:12.75pt;height:12.75pt" o:ole="" type="#_x0000_t75">
            <v:imagedata o:title="" r:id="rId60"/>
          </v:shape>
          <o:OLEObject Type="Embed" ProgID="Equation.DSMT4" ShapeID="_x0000_i1049" DrawAspect="Content" ObjectID="_1797021010" r:id="rId61"/>
        </w:object>
      </w:r>
      <w:r w:rsidRPr="17E6A1EB" w:rsidR="00BA5CD8">
        <w:rPr>
          <w:rFonts w:ascii="Calibri" w:hAnsi="Calibri" w:cs="Calibri" w:asciiTheme="minorAscii" w:hAnsiTheme="minorAscii" w:cstheme="minorAscii"/>
          <w:color w:val="000000"/>
        </w:rPr>
        <w:t xml:space="preserve"> or </w:t>
      </w:r>
      <w:r w:rsidRPr="007715CA">
        <w:rPr>
          <w:rFonts w:asciiTheme="minorHAnsi" w:hAnsiTheme="minorHAnsi" w:cstheme="minorHAnsi"/>
          <w:position w:val="-4"/>
        </w:rPr>
        <w:object w:dxaOrig="240" w:dyaOrig="260" w14:anchorId="1C377510">
          <v:shape id="_x0000_i1050" style="width:12pt;height:12.75pt" o:ole="" type="#_x0000_t75">
            <v:imagedata o:title="" r:id="rId62"/>
          </v:shape>
          <o:OLEObject Type="Embed" ProgID="Equation.DSMT4" ShapeID="_x0000_i1050" DrawAspect="Content" ObjectID="_1797021011" r:id="rId63"/>
        </w:object>
      </w:r>
      <w:r w:rsidRPr="17E6A1EB" w:rsidR="00BA5CD8">
        <w:rPr>
          <w:rFonts w:ascii="Calibri" w:hAnsi="Calibri" w:cs="Calibri" w:asciiTheme="minorAscii" w:hAnsiTheme="minorAscii" w:cstheme="minorAscii"/>
          <w:color w:val="000000"/>
        </w:rPr>
        <w:t xml:space="preserve"> is true means that at least one of them is true (they both might be true). This is represented in a Venn diagram as ‘</w:t>
      </w:r>
      <w:r w:rsidRPr="007715CA">
        <w:rPr>
          <w:rFonts w:asciiTheme="minorHAnsi" w:hAnsiTheme="minorHAnsi" w:cstheme="minorHAnsi"/>
          <w:position w:val="-4"/>
        </w:rPr>
        <w:object w:dxaOrig="260" w:dyaOrig="260" w14:anchorId="15C65183">
          <v:shape id="_x0000_i1051" style="width:12.75pt;height:12.75pt" o:ole="" type="#_x0000_t75">
            <v:imagedata o:title="" r:id="rId60"/>
          </v:shape>
          <o:OLEObject Type="Embed" ProgID="Equation.DSMT4" ShapeID="_x0000_i1051" DrawAspect="Content" ObjectID="_1797021012" r:id="rId64"/>
        </w:object>
      </w:r>
      <w:r w:rsidRPr="17E6A1EB" w:rsidR="00BA5CD8">
        <w:rPr>
          <w:rFonts w:ascii="Calibri" w:hAnsi="Calibri" w:cs="Calibri" w:asciiTheme="minorAscii" w:hAnsiTheme="minorAscii" w:cstheme="minorAscii"/>
          <w:color w:val="000000"/>
        </w:rPr>
        <w:t xml:space="preserve"> or </w:t>
      </w:r>
      <w:r w:rsidRPr="007715CA" w:rsidR="009E1FC4">
        <w:rPr>
          <w:rFonts w:asciiTheme="minorHAnsi" w:hAnsiTheme="minorHAnsi" w:cstheme="minorHAnsi"/>
          <w:position w:val="-4"/>
        </w:rPr>
        <w:object w:dxaOrig="240" w:dyaOrig="260" w14:anchorId="643695D0">
          <v:shape id="_x0000_i1052" style="width:12pt;height:12.75pt" o:ole="" type="#_x0000_t75">
            <v:imagedata o:title="" r:id="rId62"/>
          </v:shape>
          <o:OLEObject Type="Embed" ProgID="Equation.DSMT4" ShapeID="_x0000_i1052" DrawAspect="Content" ObjectID="_1797021013" r:id="rId65"/>
        </w:object>
      </w:r>
      <w:r w:rsidRPr="17E6A1EB" w:rsidR="00BA5CD8">
        <w:rPr>
          <w:rFonts w:ascii="Calibri" w:hAnsi="Calibri" w:cs="Calibri" w:asciiTheme="minorAscii" w:hAnsiTheme="minorAscii" w:cstheme="minorAscii"/>
          <w:color w:val="000000"/>
        </w:rPr>
        <w:t>’=</w:t>
      </w:r>
      <w:r w:rsidRPr="007715CA" w:rsidR="009E1FC4">
        <w:rPr>
          <w:rFonts w:asciiTheme="minorHAnsi" w:hAnsiTheme="minorHAnsi" w:cstheme="minorHAnsi"/>
          <w:position w:val="-4"/>
        </w:rPr>
        <w:object w:dxaOrig="660" w:dyaOrig="260" w14:anchorId="463B6F5F">
          <v:shape id="_x0000_i1053" style="width:33.75pt;height:12.75pt" o:ole="" type="#_x0000_t75">
            <v:imagedata o:title="" r:id="rId66"/>
          </v:shape>
          <o:OLEObject Type="Embed" ProgID="Equation.DSMT4" ShapeID="_x0000_i1053" DrawAspect="Content" ObjectID="_1797021014" r:id="rId67"/>
        </w:object>
      </w:r>
      <w:r w:rsidRPr="17E6A1EB" w:rsidR="00AE14EE">
        <w:rPr>
          <w:rFonts w:ascii="Calibri" w:hAnsi="Calibri" w:cs="Calibri" w:asciiTheme="minorAscii" w:hAnsiTheme="minorAscii" w:cstheme="minorAscii"/>
        </w:rPr>
        <w:t>.</w:t>
      </w:r>
      <w:bookmarkStart w:name="_Hlk175127302" w:id="1"/>
    </w:p>
    <w:p w:rsidR="00CE3971" w:rsidP="00CE3971" w:rsidRDefault="00CE3971" w14:paraId="668E9276" w14:textId="69E7AEAC">
      <w:pPr>
        <w:pStyle w:val="NormalWeb"/>
        <w:jc w:val="center"/>
        <w:rPr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0625788E" wp14:editId="1FF15A2E">
            <wp:extent cx="2149160" cy="1424763"/>
            <wp:effectExtent l="0" t="0" r="3810" b="4445"/>
            <wp:docPr id="2" name="Picture 2" descr="C:\Users\nr.vignesh\AppData\Local\Packages\Microsoft.Windows.Photos_8wekyb3d8bbwe\TempState\ShareServiceTempFolder\c02f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nr.vignesh\AppData\Local\Packages\Microsoft.Windows.Photos_8wekyb3d8bbwe\TempState\ShareServiceTempFolder\c02f12.jpe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40" cy="14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D7703E" w:rsidP="00510884" w:rsidRDefault="00BA5CD8" w14:paraId="70DBB2B8" w14:textId="1737B0CD">
      <w:pPr>
        <w:shd w:val="clear" w:color="auto" w:fill="FFFFFF"/>
        <w:spacing w:after="120" w:line="240" w:lineRule="auto"/>
        <w:ind w:left="714"/>
        <w:rPr>
          <w:rFonts w:eastAsia="Times New Roman" w:cs="Helvetica"/>
          <w:color w:val="000000"/>
        </w:rPr>
      </w:pPr>
      <w:r w:rsidRPr="00DE29F1">
        <w:rPr>
          <w:rFonts w:eastAsia="Times New Roman" w:cs="Helvetica"/>
          <w:color w:val="000000"/>
        </w:rPr>
        <w:t>And a truth table</w:t>
      </w:r>
      <w:r w:rsidRPr="00DE29F1" w:rsidR="009B0BED">
        <w:rPr>
          <w:rFonts w:eastAsia="Times New Roman" w:cs="Helvetica"/>
          <w:color w:val="000000"/>
        </w:rPr>
        <w:t xml:space="preserve"> displaying all the true/false combinations</w:t>
      </w:r>
      <w:r w:rsidRPr="00DE29F1">
        <w:rPr>
          <w:rFonts w:eastAsia="Times New Roman" w:cs="Helvetica"/>
          <w:color w:val="000000"/>
        </w:rPr>
        <w:t xml:space="preserve"> for </w:t>
      </w:r>
      <w:r w:rsidRPr="00025957" w:rsidR="009E1FC4">
        <w:rPr>
          <w:position w:val="-4"/>
        </w:rPr>
        <w:object w:dxaOrig="260" w:dyaOrig="260" w14:anchorId="2779CA36">
          <v:shape id="_x0000_i1054" style="width:12.75pt;height:12.75pt" o:ole="" type="#_x0000_t75">
            <v:imagedata o:title="" r:id="rId60"/>
          </v:shape>
          <o:OLEObject Type="Embed" ProgID="Equation.DSMT4" ShapeID="_x0000_i1054" DrawAspect="Content" ObjectID="_1797021015" r:id="rId69"/>
        </w:object>
      </w:r>
      <w:r w:rsidRPr="00DE29F1">
        <w:rPr>
          <w:rFonts w:eastAsia="Times New Roman" w:cs="Helvetica"/>
          <w:color w:val="000000"/>
        </w:rPr>
        <w:t xml:space="preserve"> or </w:t>
      </w:r>
      <w:r w:rsidRPr="00025957" w:rsidR="009E1FC4">
        <w:rPr>
          <w:position w:val="-4"/>
        </w:rPr>
        <w:object w:dxaOrig="240" w:dyaOrig="260" w14:anchorId="1E512AA7">
          <v:shape id="_x0000_i1055" style="width:12pt;height:12.75pt" o:ole="" type="#_x0000_t75">
            <v:imagedata o:title="" r:id="rId62"/>
          </v:shape>
          <o:OLEObject Type="Embed" ProgID="Equation.DSMT4" ShapeID="_x0000_i1055" DrawAspect="Content" ObjectID="_1797021016" r:id="rId70"/>
        </w:object>
      </w:r>
      <w:r w:rsidRPr="00DE29F1" w:rsidR="006779E3">
        <w:rPr>
          <w:rFonts w:eastAsia="Times New Roman" w:cs="Helvetica"/>
          <w:color w:val="000000"/>
        </w:rPr>
        <w:t xml:space="preserve"> is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1530"/>
        <w:gridCol w:w="2070"/>
      </w:tblGrid>
      <w:tr w:rsidRPr="00E05A52" w:rsidR="00421040" w:rsidTr="002768D3" w14:paraId="55A67189" w14:textId="77777777">
        <w:trPr>
          <w:jc w:val="center"/>
        </w:trPr>
        <w:tc>
          <w:tcPr>
            <w:tcW w:w="1531" w:type="dxa"/>
          </w:tcPr>
          <w:p w:rsidRPr="00E05A52" w:rsidR="00421040" w:rsidP="00421040" w:rsidRDefault="00421040" w14:paraId="740211CB" w14:textId="05942A4A">
            <w:pPr>
              <w:spacing w:after="12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E05A52">
              <w:rPr>
                <w:rFonts w:eastAsia="Times New Roman" w:cstheme="minorHAnsi"/>
                <w:b/>
                <w:color w:val="000000"/>
              </w:rPr>
              <w:t>A</w:t>
            </w:r>
          </w:p>
        </w:tc>
        <w:tc>
          <w:tcPr>
            <w:tcW w:w="1530" w:type="dxa"/>
          </w:tcPr>
          <w:p w:rsidRPr="00E05A52" w:rsidR="00421040" w:rsidP="00421040" w:rsidRDefault="00421040" w14:paraId="0E719428" w14:textId="202706D1">
            <w:pPr>
              <w:spacing w:after="12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E05A52">
              <w:rPr>
                <w:rFonts w:eastAsia="Times New Roman" w:cstheme="minorHAnsi"/>
                <w:b/>
                <w:color w:val="000000"/>
              </w:rPr>
              <w:t>B</w:t>
            </w:r>
          </w:p>
        </w:tc>
        <w:tc>
          <w:tcPr>
            <w:tcW w:w="2070" w:type="dxa"/>
          </w:tcPr>
          <w:p w:rsidRPr="00E05A52" w:rsidR="00421040" w:rsidP="00421040" w:rsidRDefault="00421040" w14:paraId="364D7C4D" w14:textId="0CE69134">
            <w:pPr>
              <w:spacing w:after="120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E05A52">
              <w:rPr>
                <w:rFonts w:eastAsiaTheme="minorEastAsia" w:cstheme="minorHAnsi"/>
                <w:b/>
                <w:bCs/>
                <w:lang w:val="en-IN" w:eastAsia="zh-TW"/>
              </w:rPr>
              <w:t>A or B</w:t>
            </w:r>
          </w:p>
        </w:tc>
      </w:tr>
      <w:tr w:rsidR="00421040" w:rsidTr="002768D3" w14:paraId="7EA5A0FE" w14:textId="77777777">
        <w:trPr>
          <w:jc w:val="center"/>
        </w:trPr>
        <w:tc>
          <w:tcPr>
            <w:tcW w:w="1531" w:type="dxa"/>
          </w:tcPr>
          <w:p w:rsidR="00421040" w:rsidP="00421040" w:rsidRDefault="00421040" w14:paraId="6D5E6D42" w14:textId="3D782128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  <w:tc>
          <w:tcPr>
            <w:tcW w:w="1530" w:type="dxa"/>
          </w:tcPr>
          <w:p w:rsidR="00421040" w:rsidP="00421040" w:rsidRDefault="00421040" w14:paraId="5A926AAC" w14:textId="449CBF0B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  <w:tc>
          <w:tcPr>
            <w:tcW w:w="2070" w:type="dxa"/>
          </w:tcPr>
          <w:p w:rsidR="00421040" w:rsidP="00421040" w:rsidRDefault="00421040" w14:paraId="3E131F54" w14:textId="4C59D5B9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</w:tr>
      <w:tr w:rsidR="00421040" w:rsidTr="002768D3" w14:paraId="67FDA57A" w14:textId="77777777">
        <w:trPr>
          <w:jc w:val="center"/>
        </w:trPr>
        <w:tc>
          <w:tcPr>
            <w:tcW w:w="1531" w:type="dxa"/>
          </w:tcPr>
          <w:p w:rsidR="00421040" w:rsidP="00421040" w:rsidRDefault="00421040" w14:paraId="331E3B6B" w14:textId="2D68F40C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  <w:tc>
          <w:tcPr>
            <w:tcW w:w="1530" w:type="dxa"/>
          </w:tcPr>
          <w:p w:rsidR="00421040" w:rsidP="00421040" w:rsidRDefault="00421040" w14:paraId="29DA3730" w14:textId="2E674208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F</w:t>
            </w:r>
          </w:p>
        </w:tc>
        <w:tc>
          <w:tcPr>
            <w:tcW w:w="2070" w:type="dxa"/>
          </w:tcPr>
          <w:p w:rsidR="00421040" w:rsidP="00421040" w:rsidRDefault="00421040" w14:paraId="3383F292" w14:textId="4A5D064C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</w:tr>
      <w:tr w:rsidR="00421040" w:rsidTr="002768D3" w14:paraId="6D652C57" w14:textId="77777777">
        <w:trPr>
          <w:jc w:val="center"/>
        </w:trPr>
        <w:tc>
          <w:tcPr>
            <w:tcW w:w="1531" w:type="dxa"/>
          </w:tcPr>
          <w:p w:rsidR="00421040" w:rsidP="00421040" w:rsidRDefault="00421040" w14:paraId="08C21C61" w14:textId="6DC75FD5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F</w:t>
            </w:r>
          </w:p>
        </w:tc>
        <w:tc>
          <w:tcPr>
            <w:tcW w:w="1530" w:type="dxa"/>
          </w:tcPr>
          <w:p w:rsidR="00421040" w:rsidP="00421040" w:rsidRDefault="00421040" w14:paraId="19C76DA9" w14:textId="14B4607F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  <w:tc>
          <w:tcPr>
            <w:tcW w:w="2070" w:type="dxa"/>
          </w:tcPr>
          <w:p w:rsidR="00421040" w:rsidP="00421040" w:rsidRDefault="00421040" w14:paraId="12C6BD9F" w14:textId="66E6B430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T</w:t>
            </w:r>
          </w:p>
        </w:tc>
      </w:tr>
      <w:tr w:rsidR="00421040" w:rsidTr="002768D3" w14:paraId="085A5019" w14:textId="77777777">
        <w:trPr>
          <w:jc w:val="center"/>
        </w:trPr>
        <w:tc>
          <w:tcPr>
            <w:tcW w:w="1531" w:type="dxa"/>
          </w:tcPr>
          <w:p w:rsidR="00421040" w:rsidP="00421040" w:rsidRDefault="00421040" w14:paraId="5D62EC8E" w14:textId="3B9B7D4A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F</w:t>
            </w:r>
          </w:p>
        </w:tc>
        <w:tc>
          <w:tcPr>
            <w:tcW w:w="1530" w:type="dxa"/>
          </w:tcPr>
          <w:p w:rsidR="00421040" w:rsidP="00421040" w:rsidRDefault="00421040" w14:paraId="3719F39B" w14:textId="57225048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F</w:t>
            </w:r>
          </w:p>
        </w:tc>
        <w:tc>
          <w:tcPr>
            <w:tcW w:w="2070" w:type="dxa"/>
          </w:tcPr>
          <w:p w:rsidR="00421040" w:rsidP="00421040" w:rsidRDefault="00421040" w14:paraId="79A349FC" w14:textId="5A6EB02C">
            <w:pPr>
              <w:spacing w:after="120"/>
              <w:jc w:val="center"/>
              <w:rPr>
                <w:rFonts w:eastAsia="Times New Roman" w:cs="Helvetica"/>
                <w:color w:val="000000"/>
              </w:rPr>
            </w:pPr>
            <w:r>
              <w:rPr>
                <w:rFonts w:eastAsia="Times New Roman" w:cs="Helvetica"/>
                <w:color w:val="000000"/>
              </w:rPr>
              <w:t>F</w:t>
            </w:r>
          </w:p>
        </w:tc>
      </w:tr>
    </w:tbl>
    <w:p w:rsidRPr="00F27E08" w:rsidR="00C71097" w:rsidP="17E6A1EB" w:rsidRDefault="00F567A3" w14:paraId="6F1525EC" w14:textId="65B11E34" w14:noSpellErr="1">
      <w:pPr>
        <w:pStyle w:val="NormalWeb"/>
        <w:numPr>
          <w:ilvl w:val="0"/>
          <w:numId w:val="43"/>
        </w:numPr>
        <w:rPr>
          <w:rFonts w:ascii="Calibri" w:hAnsi="Calibri" w:cs="Calibri" w:asciiTheme="minorAscii" w:hAnsiTheme="minorAscii" w:cstheme="minorAscii"/>
        </w:rPr>
      </w:pPr>
      <w:r w:rsidRPr="00F27E08">
        <w:rPr>
          <w:rFonts w:asciiTheme="minorHAnsi" w:hAnsiTheme="minorHAnsi" w:cstheme="minorHAnsi"/>
          <w:position w:val="-4"/>
        </w:rPr>
        <w:object w:dxaOrig="260" w:dyaOrig="260" w14:anchorId="31FE543E">
          <v:shape id="_x0000_i1056" style="width:12.75pt;height:12.75pt" o:ole="" type="#_x0000_t75">
            <v:imagedata o:title="" r:id="rId60"/>
          </v:shape>
          <o:OLEObject Type="Embed" ProgID="Equation.DSMT4" ShapeID="_x0000_i1056" DrawAspect="Content" ObjectID="_1797021017" r:id="rId71"/>
        </w:object>
      </w:r>
      <w:r w:rsidRPr="17E6A1EB" w:rsidR="004B4582">
        <w:rPr>
          <w:rFonts w:ascii="Calibri" w:hAnsi="Calibri" w:cs="Calibri" w:asciiTheme="minorAscii" w:hAnsiTheme="minorAscii" w:cstheme="minorAscii"/>
        </w:rPr>
        <w:t xml:space="preserve"> and </w:t>
      </w:r>
      <w:r w:rsidRPr="00F27E08">
        <w:rPr>
          <w:rFonts w:asciiTheme="minorHAnsi" w:hAnsiTheme="minorHAnsi" w:cstheme="minorHAnsi"/>
          <w:position w:val="-4"/>
        </w:rPr>
        <w:object w:dxaOrig="240" w:dyaOrig="260" w14:anchorId="58D75C36">
          <v:shape id="_x0000_i1057" style="width:12pt;height:12.75pt" o:ole="" type="#_x0000_t75">
            <v:imagedata o:title="" r:id="rId62"/>
          </v:shape>
          <o:OLEObject Type="Embed" ProgID="Equation.DSMT4" ShapeID="_x0000_i1057" DrawAspect="Content" ObjectID="_1797021018" r:id="rId72"/>
        </w:object>
      </w:r>
      <w:r w:rsidRPr="17E6A1EB" w:rsidR="004B4582">
        <w:rPr>
          <w:rFonts w:ascii="Calibri" w:hAnsi="Calibri" w:cs="Calibri" w:asciiTheme="minorAscii" w:hAnsiTheme="minorAscii" w:cstheme="minorAscii"/>
        </w:rPr>
        <w:t xml:space="preserve"> is true means that </w:t>
      </w:r>
      <w:r w:rsidRPr="17E6A1EB" w:rsidR="004B4582">
        <w:rPr>
          <w:rFonts w:ascii="Calibri" w:hAnsi="Calibri" w:cs="Calibri" w:asciiTheme="minorAscii" w:hAnsiTheme="minorAscii" w:cstheme="minorAscii"/>
        </w:rPr>
        <w:t>both of them</w:t>
      </w:r>
      <w:r w:rsidRPr="17E6A1EB" w:rsidR="004B4582">
        <w:rPr>
          <w:rFonts w:ascii="Calibri" w:hAnsi="Calibri" w:cs="Calibri" w:asciiTheme="minorAscii" w:hAnsiTheme="minorAscii" w:cstheme="minorAscii"/>
        </w:rPr>
        <w:t xml:space="preserve"> are true</w:t>
      </w:r>
      <w:r w:rsidRPr="17E6A1EB" w:rsidR="004B4582">
        <w:rPr>
          <w:rFonts w:ascii="Calibri" w:hAnsi="Calibri" w:cs="Calibri" w:asciiTheme="minorAscii" w:hAnsiTheme="minorAscii" w:cstheme="minorAscii"/>
        </w:rPr>
        <w:t xml:space="preserve">. </w:t>
      </w:r>
      <w:r w:rsidRPr="17E6A1EB" w:rsidR="00FE3BA2">
        <w:rPr>
          <w:rFonts w:ascii="Calibri" w:hAnsi="Calibri" w:cs="Calibri" w:asciiTheme="minorAscii" w:hAnsiTheme="minorAscii" w:cstheme="minorAscii"/>
        </w:rPr>
        <w:t xml:space="preserve"> </w:t>
      </w:r>
      <w:r w:rsidRPr="17E6A1EB" w:rsidR="00FE3BA2">
        <w:rPr>
          <w:rFonts w:ascii="Calibri" w:hAnsi="Calibri" w:cs="Calibri" w:asciiTheme="minorAscii" w:hAnsiTheme="minorAscii" w:cstheme="minorAscii"/>
        </w:rPr>
        <w:t xml:space="preserve">This is represented in a Venn diagram as ‘</w:t>
      </w:r>
      <w:r w:rsidRPr="00F27E08">
        <w:rPr>
          <w:rFonts w:asciiTheme="minorHAnsi" w:hAnsiTheme="minorHAnsi" w:cstheme="minorHAnsi"/>
          <w:position w:val="-4"/>
        </w:rPr>
        <w:object w:dxaOrig="260" w:dyaOrig="260" w14:anchorId="1ECB1150">
          <v:shape id="_x0000_i1058" style="width:12.75pt;height:12.75pt" o:ole="" type="#_x0000_t75">
            <v:imagedata o:title="" r:id="rId60"/>
          </v:shape>
          <o:OLEObject Type="Embed" ProgID="Equation.DSMT4" ShapeID="_x0000_i1058" DrawAspect="Content" ObjectID="_1797021019" r:id="rId73"/>
        </w:object>
      </w:r>
      <w:r w:rsidRPr="17E6A1EB" w:rsidR="00FE3BA2">
        <w:rPr>
          <w:rFonts w:ascii="Calibri" w:hAnsi="Calibri" w:cs="Calibri" w:asciiTheme="minorAscii" w:hAnsiTheme="minorAscii" w:cstheme="minorAscii"/>
        </w:rPr>
        <w:t xml:space="preserve"> and </w:t>
      </w:r>
      <w:r w:rsidRPr="00F27E08">
        <w:rPr>
          <w:rFonts w:asciiTheme="minorHAnsi" w:hAnsiTheme="minorHAnsi" w:cstheme="minorHAnsi"/>
          <w:position w:val="-4"/>
        </w:rPr>
        <w:object w:dxaOrig="240" w:dyaOrig="260" w14:anchorId="62D2797B">
          <v:shape id="_x0000_i1059" style="width:12pt;height:12.75pt" o:ole="" type="#_x0000_t75">
            <v:imagedata o:title="" r:id="rId62"/>
          </v:shape>
          <o:OLEObject Type="Embed" ProgID="Equation.DSMT4" ShapeID="_x0000_i1059" DrawAspect="Content" ObjectID="_1797021020" r:id="rId74"/>
        </w:object>
      </w:r>
      <w:r w:rsidRPr="17E6A1EB" w:rsidR="00FE3BA2">
        <w:rPr>
          <w:rFonts w:ascii="Calibri" w:hAnsi="Calibri" w:cs="Calibri" w:asciiTheme="minorAscii" w:hAnsiTheme="minorAscii" w:cstheme="minorAscii"/>
        </w:rPr>
        <w:t>’=</w:t>
      </w:r>
      <w:r w:rsidRPr="00F27E08" w:rsidR="00FE3BA2">
        <w:rPr>
          <w:rFonts w:asciiTheme="minorHAnsi" w:hAnsiTheme="minorHAnsi" w:cstheme="minorHAnsi"/>
          <w:position w:val="-4"/>
        </w:rPr>
        <w:object w:dxaOrig="660" w:dyaOrig="260" w14:anchorId="0199CD7F">
          <v:shape id="_x0000_i1060" style="width:33.75pt;height:12.75pt" o:ole="" type="#_x0000_t75">
            <v:imagedata o:title="" r:id="rId75"/>
          </v:shape>
          <o:OLEObject Type="Embed" ProgID="Equation.DSMT4" ShapeID="_x0000_i1060" DrawAspect="Content" ObjectID="_1797021021" r:id="rId76"/>
        </w:object>
      </w:r>
      <w:r w:rsidRPr="17E6A1EB" w:rsidR="00AE14EE">
        <w:rPr>
          <w:rFonts w:ascii="Calibri" w:hAnsi="Calibri" w:cs="Calibri" w:asciiTheme="minorAscii" w:hAnsiTheme="minorAscii" w:cstheme="minorAscii"/>
        </w:rPr>
        <w:t>.</w:t>
      </w:r>
    </w:p>
    <w:p w:rsidR="00C71097" w:rsidP="00C71097" w:rsidRDefault="00C71097" w14:paraId="3D36B612" w14:textId="04CB9780">
      <w:pPr>
        <w:pStyle w:val="NormalWeb"/>
        <w:jc w:val="center"/>
        <w:rPr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1F7095FC" wp14:editId="77493607">
            <wp:extent cx="2180836" cy="1445763"/>
            <wp:effectExtent l="0" t="0" r="0" b="2540"/>
            <wp:docPr id="3" name="Picture 3" descr="C:\Users\nr.vignesh\AppData\Local\Packages\Microsoft.Windows.Photos_8wekyb3d8bbwe\TempState\ShareServiceTempFolder\c02f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nr.vignesh\AppData\Local\Packages\Microsoft.Windows.Photos_8wekyb3d8bbwe\TempState\ShareServiceTempFolder\c02f13.jpe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34" cy="14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088F" w:rsidR="00E7088F" w:rsidP="00EC0E6C" w:rsidRDefault="009C2D0D" w14:paraId="06992096" w14:textId="77777777">
      <w:pPr>
        <w:shd w:val="clear" w:color="auto" w:fill="FFFFFF"/>
        <w:spacing w:after="120" w:line="240" w:lineRule="auto"/>
        <w:ind w:left="714"/>
        <w:rPr>
          <w:rFonts w:eastAsia="Times New Roman" w:cs="Helvetica"/>
        </w:rPr>
      </w:pPr>
      <w:r w:rsidRPr="00E7088F">
        <w:rPr>
          <w:rFonts w:eastAsia="Times New Roman" w:cs="Helvetica"/>
        </w:rPr>
        <w:t xml:space="preserve">And a truth table displaying all the true/false combinations for </w:t>
      </w:r>
      <w:r w:rsidRPr="00E7088F" w:rsidR="007364C1">
        <w:rPr>
          <w:position w:val="-4"/>
        </w:rPr>
        <w:object w:dxaOrig="260" w:dyaOrig="260" w14:anchorId="3A1C3C62">
          <v:shape id="_x0000_i1061" style="width:12.75pt;height:12.75pt" o:ole="" type="#_x0000_t75">
            <v:imagedata o:title="" r:id="rId60"/>
          </v:shape>
          <o:OLEObject Type="Embed" ProgID="Equation.DSMT4" ShapeID="_x0000_i1061" DrawAspect="Content" ObjectID="_1797021022" r:id="rId78"/>
        </w:object>
      </w:r>
      <w:r w:rsidRPr="00E7088F">
        <w:rPr>
          <w:rFonts w:eastAsia="Times New Roman" w:cs="Helvetica"/>
        </w:rPr>
        <w:t xml:space="preserve"> and </w:t>
      </w:r>
      <w:r w:rsidRPr="00E7088F" w:rsidR="007364C1">
        <w:rPr>
          <w:position w:val="-4"/>
        </w:rPr>
        <w:object w:dxaOrig="240" w:dyaOrig="260" w14:anchorId="55EFBA03">
          <v:shape id="_x0000_i1062" style="width:12pt;height:12.75pt" o:ole="" type="#_x0000_t75">
            <v:imagedata o:title="" r:id="rId62"/>
          </v:shape>
          <o:OLEObject Type="Embed" ProgID="Equation.DSMT4" ShapeID="_x0000_i1062" DrawAspect="Content" ObjectID="_1797021023" r:id="rId79"/>
        </w:object>
      </w:r>
      <w:r w:rsidRPr="00E7088F" w:rsidR="00E7088F">
        <w:rPr>
          <w:rFonts w:eastAsia="Times New Roman" w:cs="Helvetica"/>
        </w:rPr>
        <w:t xml:space="preserve"> is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1800"/>
        <w:gridCol w:w="1884"/>
      </w:tblGrid>
      <w:tr w:rsidRPr="00171C62" w:rsidR="00E7088F" w:rsidTr="00E7088F" w14:paraId="27A6ABC0" w14:textId="77777777">
        <w:trPr>
          <w:jc w:val="center"/>
        </w:trPr>
        <w:tc>
          <w:tcPr>
            <w:tcW w:w="1531" w:type="dxa"/>
          </w:tcPr>
          <w:p w:rsidRPr="00171C62" w:rsidR="00E7088F" w:rsidP="00E7088F" w:rsidRDefault="00E7088F" w14:paraId="30086EF3" w14:textId="27335346">
            <w:pPr>
              <w:spacing w:after="120"/>
              <w:jc w:val="center"/>
              <w:rPr>
                <w:rFonts w:eastAsia="Times New Roman" w:cstheme="minorHAnsi"/>
                <w:b/>
              </w:rPr>
            </w:pPr>
            <w:r w:rsidRPr="00171C62">
              <w:rPr>
                <w:rFonts w:eastAsia="Times New Roman" w:cstheme="minorHAnsi"/>
                <w:b/>
              </w:rPr>
              <w:t>A</w:t>
            </w:r>
          </w:p>
        </w:tc>
        <w:tc>
          <w:tcPr>
            <w:tcW w:w="1800" w:type="dxa"/>
          </w:tcPr>
          <w:p w:rsidRPr="00171C62" w:rsidR="00E7088F" w:rsidP="00E7088F" w:rsidRDefault="00E7088F" w14:paraId="4E952B81" w14:textId="0E6D4D3B">
            <w:pPr>
              <w:spacing w:after="120"/>
              <w:jc w:val="center"/>
              <w:rPr>
                <w:rFonts w:eastAsia="Times New Roman" w:cstheme="minorHAnsi"/>
                <w:b/>
              </w:rPr>
            </w:pPr>
            <w:r w:rsidRPr="00171C62">
              <w:rPr>
                <w:rFonts w:eastAsia="Times New Roman" w:cstheme="minorHAnsi"/>
                <w:b/>
              </w:rPr>
              <w:t>B</w:t>
            </w:r>
          </w:p>
        </w:tc>
        <w:tc>
          <w:tcPr>
            <w:tcW w:w="1884" w:type="dxa"/>
          </w:tcPr>
          <w:p w:rsidRPr="00171C62" w:rsidR="00E7088F" w:rsidP="00E7088F" w:rsidRDefault="00E7088F" w14:paraId="4BB2DBCA" w14:textId="2028D0CA">
            <w:pPr>
              <w:spacing w:after="120"/>
              <w:jc w:val="center"/>
              <w:rPr>
                <w:rFonts w:eastAsia="Times New Roman" w:cstheme="minorHAnsi"/>
                <w:b/>
              </w:rPr>
            </w:pPr>
            <w:r w:rsidRPr="00171C62">
              <w:rPr>
                <w:rFonts w:eastAsiaTheme="minorEastAsia" w:cstheme="minorHAnsi"/>
                <w:b/>
                <w:bCs/>
                <w:lang w:val="en-IN" w:eastAsia="zh-TW"/>
              </w:rPr>
              <w:t>A and B</w:t>
            </w:r>
          </w:p>
        </w:tc>
      </w:tr>
      <w:tr w:rsidRPr="00E7088F" w:rsidR="00E7088F" w:rsidTr="00E7088F" w14:paraId="7065B70E" w14:textId="77777777">
        <w:trPr>
          <w:jc w:val="center"/>
        </w:trPr>
        <w:tc>
          <w:tcPr>
            <w:tcW w:w="1531" w:type="dxa"/>
          </w:tcPr>
          <w:p w:rsidRPr="00E7088F" w:rsidR="00E7088F" w:rsidP="00E7088F" w:rsidRDefault="00E7088F" w14:paraId="4017B6A6" w14:textId="58DE949F">
            <w:pPr>
              <w:spacing w:after="120"/>
              <w:jc w:val="center"/>
              <w:rPr>
                <w:rFonts w:eastAsia="Times New Roman" w:cs="Helvetica"/>
              </w:rPr>
            </w:pPr>
            <w:r w:rsidRPr="00E7088F">
              <w:rPr>
                <w:rFonts w:eastAsia="Times New Roman" w:cs="Helvetica"/>
              </w:rPr>
              <w:t>T</w:t>
            </w:r>
          </w:p>
        </w:tc>
        <w:tc>
          <w:tcPr>
            <w:tcW w:w="1800" w:type="dxa"/>
          </w:tcPr>
          <w:p w:rsidRPr="00E7088F" w:rsidR="00E7088F" w:rsidP="00E7088F" w:rsidRDefault="00E7088F" w14:paraId="68C6C63C" w14:textId="6DF87D49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T</w:t>
            </w:r>
          </w:p>
        </w:tc>
        <w:tc>
          <w:tcPr>
            <w:tcW w:w="1884" w:type="dxa"/>
          </w:tcPr>
          <w:p w:rsidRPr="00E7088F" w:rsidR="00E7088F" w:rsidP="00E7088F" w:rsidRDefault="00E7088F" w14:paraId="2CAFD406" w14:textId="70EB5E71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T</w:t>
            </w:r>
          </w:p>
        </w:tc>
      </w:tr>
      <w:tr w:rsidRPr="00E7088F" w:rsidR="00E7088F" w:rsidTr="00E7088F" w14:paraId="43FC38D6" w14:textId="77777777">
        <w:trPr>
          <w:jc w:val="center"/>
        </w:trPr>
        <w:tc>
          <w:tcPr>
            <w:tcW w:w="1531" w:type="dxa"/>
          </w:tcPr>
          <w:p w:rsidRPr="00E7088F" w:rsidR="00E7088F" w:rsidP="00E7088F" w:rsidRDefault="00E7088F" w14:paraId="092C7BDE" w14:textId="1092F7E2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T</w:t>
            </w:r>
          </w:p>
        </w:tc>
        <w:tc>
          <w:tcPr>
            <w:tcW w:w="1800" w:type="dxa"/>
          </w:tcPr>
          <w:p w:rsidRPr="00E7088F" w:rsidR="00E7088F" w:rsidP="00E7088F" w:rsidRDefault="00E7088F" w14:paraId="0A9896CB" w14:textId="713C630E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  <w:tc>
          <w:tcPr>
            <w:tcW w:w="1884" w:type="dxa"/>
          </w:tcPr>
          <w:p w:rsidRPr="00E7088F" w:rsidR="00E7088F" w:rsidP="00E7088F" w:rsidRDefault="00E7088F" w14:paraId="1ADDA47E" w14:textId="34B0F4A4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</w:tr>
      <w:tr w:rsidRPr="00E7088F" w:rsidR="00E7088F" w:rsidTr="00E7088F" w14:paraId="4079B8B3" w14:textId="77777777">
        <w:trPr>
          <w:jc w:val="center"/>
        </w:trPr>
        <w:tc>
          <w:tcPr>
            <w:tcW w:w="1531" w:type="dxa"/>
          </w:tcPr>
          <w:p w:rsidRPr="00E7088F" w:rsidR="00E7088F" w:rsidP="00E7088F" w:rsidRDefault="00E7088F" w14:paraId="3E1D3306" w14:textId="03A6086E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  <w:tc>
          <w:tcPr>
            <w:tcW w:w="1800" w:type="dxa"/>
          </w:tcPr>
          <w:p w:rsidRPr="00E7088F" w:rsidR="00E7088F" w:rsidP="00E7088F" w:rsidRDefault="00E7088F" w14:paraId="013B3963" w14:textId="139E1711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T</w:t>
            </w:r>
          </w:p>
        </w:tc>
        <w:tc>
          <w:tcPr>
            <w:tcW w:w="1884" w:type="dxa"/>
          </w:tcPr>
          <w:p w:rsidRPr="00E7088F" w:rsidR="00E7088F" w:rsidP="00E7088F" w:rsidRDefault="00E7088F" w14:paraId="58153406" w14:textId="32E79602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</w:tr>
      <w:tr w:rsidRPr="00E7088F" w:rsidR="00E7088F" w:rsidTr="00E7088F" w14:paraId="4DC55AA5" w14:textId="77777777">
        <w:trPr>
          <w:jc w:val="center"/>
        </w:trPr>
        <w:tc>
          <w:tcPr>
            <w:tcW w:w="1531" w:type="dxa"/>
          </w:tcPr>
          <w:p w:rsidRPr="00E7088F" w:rsidR="00E7088F" w:rsidP="00E7088F" w:rsidRDefault="00E7088F" w14:paraId="18AF8D43" w14:textId="7972925B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  <w:tc>
          <w:tcPr>
            <w:tcW w:w="1800" w:type="dxa"/>
          </w:tcPr>
          <w:p w:rsidRPr="00E7088F" w:rsidR="00E7088F" w:rsidP="00E7088F" w:rsidRDefault="00E7088F" w14:paraId="21CAFBD7" w14:textId="3B659FC6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  <w:tc>
          <w:tcPr>
            <w:tcW w:w="1884" w:type="dxa"/>
          </w:tcPr>
          <w:p w:rsidRPr="00E7088F" w:rsidR="00E7088F" w:rsidP="00E7088F" w:rsidRDefault="00E7088F" w14:paraId="032C18F0" w14:textId="44AF4C5E">
            <w:pPr>
              <w:spacing w:after="120"/>
              <w:jc w:val="center"/>
              <w:rPr>
                <w:rFonts w:eastAsia="Times New Roman" w:cs="Helvetica"/>
              </w:rPr>
            </w:pPr>
            <w:r>
              <w:rPr>
                <w:rFonts w:eastAsia="Times New Roman" w:cs="Helvetica"/>
              </w:rPr>
              <w:t>F</w:t>
            </w:r>
          </w:p>
        </w:tc>
      </w:tr>
    </w:tbl>
    <w:p w:rsidR="00177CF2" w:rsidP="00D7703E" w:rsidRDefault="00306962" w14:paraId="0767C116" w14:textId="77777777">
      <w:pPr>
        <w:pStyle w:val="ListParagraph"/>
        <w:numPr>
          <w:ilvl w:val="0"/>
          <w:numId w:val="41"/>
        </w:numPr>
        <w:shd w:val="clear" w:color="auto" w:fill="FFFFFF"/>
        <w:spacing w:after="120" w:line="240" w:lineRule="auto"/>
        <w:rPr>
          <w:rFonts w:eastAsia="Times New Roman" w:cs="Helvetica"/>
          <w:color w:val="000000"/>
          <w:lang w:val="en-US"/>
        </w:rPr>
      </w:pPr>
      <w:r w:rsidRPr="00306962">
        <w:rPr>
          <w:rFonts w:eastAsia="Times New Roman" w:cs="Helvetica"/>
          <w:color w:val="000000"/>
        </w:rPr>
        <w:t>The negation</w:t>
      </w:r>
      <w:r w:rsidRPr="00306962">
        <w:rPr>
          <w:rFonts w:eastAsia="Times New Roman" w:cs="Helvetica"/>
          <w:b/>
          <w:bCs/>
          <w:color w:val="000000"/>
        </w:rPr>
        <w:t xml:space="preserve"> </w:t>
      </w:r>
      <w:r w:rsidRPr="00306962">
        <w:rPr>
          <w:rFonts w:eastAsia="Times New Roman" w:cs="Helvetica"/>
          <w:color w:val="000000"/>
        </w:rPr>
        <w:t>of a true statement is false, and the negation of a false statement is true.</w:t>
      </w:r>
      <w:r>
        <w:rPr>
          <w:rFonts w:eastAsia="Times New Roman" w:cs="Helvetica"/>
          <w:color w:val="000000"/>
        </w:rPr>
        <w:t xml:space="preserve"> The negation of statement </w:t>
      </w:r>
      <w:r w:rsidRPr="00025957" w:rsidR="007364C1">
        <w:rPr>
          <w:position w:val="-4"/>
        </w:rPr>
        <w:object w:dxaOrig="260" w:dyaOrig="260" w14:anchorId="6C92E086">
          <v:shape id="_x0000_i1063" style="width:12.75pt;height:12.75pt" o:ole="" type="#_x0000_t75">
            <v:imagedata o:title="" r:id="rId80"/>
          </v:shape>
          <o:OLEObject Type="Embed" ProgID="Equation.DSMT4" ShapeID="_x0000_i1063" DrawAspect="Content" ObjectID="_1797021024" r:id="rId81"/>
        </w:object>
      </w:r>
      <w:r>
        <w:rPr>
          <w:rFonts w:eastAsia="Times New Roman" w:cs="Helvetica"/>
          <w:color w:val="000000"/>
        </w:rPr>
        <w:t xml:space="preserve"> is written as </w:t>
      </w:r>
      <w:r w:rsidRPr="00647829" w:rsidR="007364C1">
        <w:rPr>
          <w:position w:val="-4"/>
          <w:lang w:val="en-US"/>
        </w:rPr>
        <w:object w:dxaOrig="400" w:dyaOrig="240" w14:anchorId="71BF5AA5">
          <v:shape id="_x0000_i1064" style="width:19.5pt;height:11.25pt" o:ole="" type="#_x0000_t75">
            <v:imagedata o:title="" r:id="rId82"/>
          </v:shape>
          <o:OLEObject Type="Embed" ProgID="Equation.DSMT4" ShapeID="_x0000_i1064" DrawAspect="Content" ObjectID="_1797021025" r:id="rId83"/>
        </w:object>
      </w:r>
      <w:r w:rsidRPr="00D7703E" w:rsidR="00647829">
        <w:rPr>
          <w:rFonts w:eastAsia="Times New Roman" w:cs="Helvetica"/>
          <w:color w:val="000000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</w:tblGrid>
      <w:tr w:rsidRPr="00E05A52" w:rsidR="00177CF2" w:rsidTr="00805C78" w14:paraId="60C0DC11" w14:textId="77777777">
        <w:trPr>
          <w:jc w:val="center"/>
        </w:trPr>
        <w:tc>
          <w:tcPr>
            <w:tcW w:w="1615" w:type="dxa"/>
          </w:tcPr>
          <w:p w:rsidRPr="00E05A52" w:rsidR="00177CF2" w:rsidP="00805C78" w:rsidRDefault="00177CF2" w14:paraId="32731E88" w14:textId="1262A2F3">
            <w:pPr>
              <w:spacing w:after="120"/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E05A52">
              <w:rPr>
                <w:rFonts w:eastAsia="Times New Roman" w:cstheme="minorHAnsi"/>
                <w:b/>
              </w:rPr>
              <w:t>A</w:t>
            </w:r>
          </w:p>
        </w:tc>
        <w:tc>
          <w:tcPr>
            <w:tcW w:w="1710" w:type="dxa"/>
          </w:tcPr>
          <w:p w:rsidRPr="00E05A52" w:rsidR="00177CF2" w:rsidP="00805C78" w:rsidRDefault="00177CF2" w14:paraId="05672346" w14:textId="28F677E7">
            <w:pPr>
              <w:spacing w:after="120"/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E05A52">
              <w:rPr>
                <w:rFonts w:eastAsia="XITSMath-Bold" w:cstheme="minorHAnsi"/>
                <w:b/>
                <w:bCs/>
                <w:lang w:val="en-IN" w:eastAsia="zh-TW"/>
              </w:rPr>
              <w:t>¬A</w:t>
            </w:r>
          </w:p>
        </w:tc>
      </w:tr>
      <w:tr w:rsidRPr="00753752" w:rsidR="00753752" w:rsidTr="00805C78" w14:paraId="6A3D8318" w14:textId="77777777">
        <w:trPr>
          <w:jc w:val="center"/>
        </w:trPr>
        <w:tc>
          <w:tcPr>
            <w:tcW w:w="1615" w:type="dxa"/>
          </w:tcPr>
          <w:p w:rsidRPr="00753752" w:rsidR="00177CF2" w:rsidP="00805C78" w:rsidRDefault="00753752" w14:paraId="61C75563" w14:textId="0FDA9C11">
            <w:pPr>
              <w:spacing w:after="120"/>
              <w:jc w:val="center"/>
              <w:rPr>
                <w:rFonts w:eastAsia="Times New Roman" w:cs="Helvetica"/>
              </w:rPr>
            </w:pPr>
            <w:r w:rsidRPr="00753752">
              <w:rPr>
                <w:rFonts w:eastAsia="Times New Roman" w:cs="Helvetica"/>
              </w:rPr>
              <w:t>T</w:t>
            </w:r>
          </w:p>
        </w:tc>
        <w:tc>
          <w:tcPr>
            <w:tcW w:w="1710" w:type="dxa"/>
          </w:tcPr>
          <w:p w:rsidRPr="00753752" w:rsidR="00177CF2" w:rsidP="00805C78" w:rsidRDefault="00753752" w14:paraId="37238F4E" w14:textId="50A1FA30">
            <w:pPr>
              <w:spacing w:after="120"/>
              <w:jc w:val="center"/>
              <w:rPr>
                <w:rFonts w:eastAsia="Times New Roman" w:cs="Helvetica"/>
              </w:rPr>
            </w:pPr>
            <w:r w:rsidRPr="00753752">
              <w:rPr>
                <w:rFonts w:eastAsia="Times New Roman" w:cs="Helvetica"/>
              </w:rPr>
              <w:t>F</w:t>
            </w:r>
          </w:p>
        </w:tc>
      </w:tr>
      <w:tr w:rsidRPr="00753752" w:rsidR="00753752" w:rsidTr="00805C78" w14:paraId="3FCF957F" w14:textId="77777777">
        <w:trPr>
          <w:jc w:val="center"/>
        </w:trPr>
        <w:tc>
          <w:tcPr>
            <w:tcW w:w="1615" w:type="dxa"/>
          </w:tcPr>
          <w:p w:rsidRPr="00753752" w:rsidR="00177CF2" w:rsidP="00805C78" w:rsidRDefault="00753752" w14:paraId="54DB0ECD" w14:textId="7107DE3F">
            <w:pPr>
              <w:spacing w:after="120"/>
              <w:jc w:val="center"/>
              <w:rPr>
                <w:rFonts w:eastAsia="Times New Roman" w:cs="Helvetica"/>
              </w:rPr>
            </w:pPr>
            <w:r w:rsidRPr="00753752">
              <w:rPr>
                <w:rFonts w:eastAsia="Times New Roman" w:cs="Helvetica"/>
              </w:rPr>
              <w:t>F</w:t>
            </w:r>
          </w:p>
        </w:tc>
        <w:tc>
          <w:tcPr>
            <w:tcW w:w="1710" w:type="dxa"/>
          </w:tcPr>
          <w:p w:rsidRPr="00753752" w:rsidR="00177CF2" w:rsidP="00805C78" w:rsidRDefault="00753752" w14:paraId="72D3BB91" w14:textId="55E61CC8">
            <w:pPr>
              <w:spacing w:after="120"/>
              <w:jc w:val="center"/>
              <w:rPr>
                <w:rFonts w:eastAsia="Times New Roman" w:cs="Helvetica"/>
              </w:rPr>
            </w:pPr>
            <w:r w:rsidRPr="00753752">
              <w:rPr>
                <w:rFonts w:eastAsia="Times New Roman" w:cs="Helvetica"/>
              </w:rPr>
              <w:t>T</w:t>
            </w:r>
          </w:p>
        </w:tc>
      </w:tr>
    </w:tbl>
    <w:p w:rsidRPr="00D72A05" w:rsidR="000205D8" w:rsidP="005213C0" w:rsidRDefault="00272EC9" w14:paraId="24BD8ACF" w14:textId="41CA2CCC">
      <w:pPr>
        <w:pStyle w:val="NormalWeb"/>
        <w:ind w:left="720"/>
        <w:rPr>
          <w:rFonts w:asciiTheme="minorHAnsi" w:hAnsiTheme="minorHAnsi" w:cstheme="minorHAnsi"/>
        </w:rPr>
      </w:pPr>
      <w:r w:rsidRPr="00D72A05">
        <w:rPr>
          <w:rFonts w:asciiTheme="minorHAnsi" w:hAnsiTheme="minorHAnsi" w:cstheme="minorHAnsi"/>
          <w:position w:val="-4"/>
        </w:rPr>
        <w:object w:dxaOrig="400" w:dyaOrig="240" w14:anchorId="4D159D74">
          <v:shape id="_x0000_i1065" style="width:19.5pt;height:11.25pt" o:ole="" type="#_x0000_t75">
            <v:imagedata o:title="" r:id="rId82"/>
          </v:shape>
          <o:OLEObject Type="Embed" ProgID="Equation.DSMT4" ShapeID="_x0000_i1065" DrawAspect="Content" ObjectID="_1797021026" r:id="rId84"/>
        </w:object>
      </w:r>
      <w:r w:rsidRPr="00D72A05" w:rsidR="001C3B6F">
        <w:rPr>
          <w:rFonts w:asciiTheme="minorHAnsi" w:hAnsiTheme="minorHAnsi" w:cstheme="minorHAnsi"/>
          <w:color w:val="000000"/>
        </w:rPr>
        <w:t xml:space="preserve">can be represented in a Venn diagram as </w:t>
      </w:r>
      <w:r w:rsidRPr="00D72A05" w:rsidR="00171ED2">
        <w:rPr>
          <w:rFonts w:asciiTheme="minorHAnsi" w:hAnsiTheme="minorHAnsi" w:cstheme="minorHAnsi"/>
          <w:position w:val="-4"/>
        </w:rPr>
        <w:object w:dxaOrig="279" w:dyaOrig="260" w14:anchorId="734BE981">
          <v:shape id="_x0000_i1066" style="width:14.25pt;height:12.75pt" o:ole="" type="#_x0000_t75">
            <v:imagedata o:title="" r:id="rId85"/>
          </v:shape>
          <o:OLEObject Type="Embed" ProgID="Equation.DSMT4" ShapeID="_x0000_i1066" DrawAspect="Content" ObjectID="_1797021027" r:id="rId86"/>
        </w:object>
      </w:r>
      <w:r w:rsidRPr="00D72A05" w:rsidR="00CF52F9">
        <w:rPr>
          <w:rFonts w:asciiTheme="minorHAnsi" w:hAnsiTheme="minorHAnsi" w:cstheme="minorHAnsi"/>
          <w:color w:val="000000"/>
        </w:rPr>
        <w:t>.</w:t>
      </w:r>
    </w:p>
    <w:p w:rsidR="000205D8" w:rsidP="003F194F" w:rsidRDefault="000205D8" w14:paraId="0561CD4D" w14:textId="52B47F34">
      <w:pPr>
        <w:pStyle w:val="NormalWeb"/>
        <w:jc w:val="center"/>
        <w:rPr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782D855A" wp14:editId="57D36B89">
            <wp:extent cx="2047506" cy="1357373"/>
            <wp:effectExtent l="0" t="0" r="0" b="0"/>
            <wp:docPr id="5" name="Picture 5" descr="C:\Users\nr.vignesh\AppData\Local\Packages\Microsoft.Windows.Photos_8wekyb3d8bbwe\TempState\ShareServiceTempFolder\c02f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nr.vignesh\AppData\Local\Packages\Microsoft.Windows.Photos_8wekyb3d8bbwe\TempState\ShareServiceTempFolder\c02f14.jpe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184" cy="13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05D8" w:rsidR="000205D8" w:rsidP="000205D8" w:rsidRDefault="003718AA" w14:paraId="5C7B8591" w14:textId="26562418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/>
        <w:ind w:left="714" w:hanging="357"/>
        <w:rPr>
          <w:rFonts w:cs="Helvetica"/>
          <w:color w:val="000000"/>
          <w:lang w:val="en-IN"/>
        </w:rPr>
      </w:pPr>
      <w:r>
        <w:rPr>
          <w:rFonts w:eastAsia="Times New Roman" w:cs="Helvetica"/>
          <w:color w:val="000000"/>
        </w:rPr>
        <w:t>T</w:t>
      </w:r>
      <w:r w:rsidRPr="003718AA">
        <w:rPr>
          <w:rFonts w:eastAsia="Times New Roman" w:cs="Helvetica"/>
          <w:color w:val="000000"/>
        </w:rPr>
        <w:t>he negation of the statement ‘</w:t>
      </w:r>
      <w:r w:rsidRPr="00025957" w:rsidR="00BF1B41">
        <w:rPr>
          <w:position w:val="-4"/>
        </w:rPr>
        <w:object w:dxaOrig="260" w:dyaOrig="260" w14:anchorId="5A0D26AB">
          <v:shape id="_x0000_i1067" style="width:12.75pt;height:12.75pt" o:ole="" type="#_x0000_t75">
            <v:imagedata o:title="" r:id="rId80"/>
          </v:shape>
          <o:OLEObject Type="Embed" ProgID="Equation.DSMT4" ShapeID="_x0000_i1067" DrawAspect="Content" ObjectID="_1797021028" r:id="rId88"/>
        </w:object>
      </w:r>
      <w:r w:rsidRPr="003718AA">
        <w:rPr>
          <w:rFonts w:eastAsia="Times New Roman" w:cs="Helvetica"/>
          <w:color w:val="000000"/>
        </w:rPr>
        <w:t xml:space="preserve"> or </w:t>
      </w:r>
      <w:r w:rsidRPr="00025957" w:rsidR="00BF1B41">
        <w:rPr>
          <w:position w:val="-4"/>
        </w:rPr>
        <w:object w:dxaOrig="240" w:dyaOrig="260" w14:anchorId="7D1B82FA">
          <v:shape id="_x0000_i1068" style="width:12pt;height:12.75pt" o:ole="" type="#_x0000_t75">
            <v:imagedata o:title="" r:id="rId89"/>
          </v:shape>
          <o:OLEObject Type="Embed" ProgID="Equation.DSMT4" ShapeID="_x0000_i1068" DrawAspect="Content" ObjectID="_1797021029" r:id="rId90"/>
        </w:object>
      </w:r>
      <w:r w:rsidRPr="003718AA">
        <w:rPr>
          <w:rFonts w:eastAsia="Times New Roman" w:cs="Helvetica"/>
          <w:color w:val="000000"/>
        </w:rPr>
        <w:t xml:space="preserve">’ becomes ‘not </w:t>
      </w:r>
      <w:r w:rsidRPr="00025957" w:rsidR="00BF1B41">
        <w:rPr>
          <w:position w:val="-4"/>
        </w:rPr>
        <w:object w:dxaOrig="260" w:dyaOrig="260" w14:anchorId="094B6E42">
          <v:shape id="_x0000_i1069" style="width:12.75pt;height:12.75pt" o:ole="" type="#_x0000_t75">
            <v:imagedata o:title="" r:id="rId80"/>
          </v:shape>
          <o:OLEObject Type="Embed" ProgID="Equation.DSMT4" ShapeID="_x0000_i1069" DrawAspect="Content" ObjectID="_1797021030" r:id="rId91"/>
        </w:object>
      </w:r>
      <w:r w:rsidRPr="003718AA">
        <w:rPr>
          <w:rFonts w:eastAsia="Times New Roman" w:cs="Helvetica"/>
          <w:color w:val="000000"/>
        </w:rPr>
        <w:t xml:space="preserve"> and not </w:t>
      </w:r>
      <w:r w:rsidRPr="00025957" w:rsidR="00F53A53">
        <w:rPr>
          <w:position w:val="-4"/>
        </w:rPr>
        <w:object w:dxaOrig="240" w:dyaOrig="260" w14:anchorId="1B28D283">
          <v:shape id="_x0000_i1070" style="width:12pt;height:12.75pt" o:ole="" type="#_x0000_t75">
            <v:imagedata o:title="" r:id="rId89"/>
          </v:shape>
          <o:OLEObject Type="Embed" ProgID="Equation.DSMT4" ShapeID="_x0000_i1070" DrawAspect="Content" ObjectID="_1797021031" r:id="rId92"/>
        </w:object>
      </w:r>
      <w:r w:rsidRPr="003718AA">
        <w:rPr>
          <w:rFonts w:eastAsia="Times New Roman" w:cs="Helvetica"/>
          <w:color w:val="000000"/>
        </w:rPr>
        <w:t>’.</w:t>
      </w:r>
      <w:r w:rsidR="007A5C5B">
        <w:rPr>
          <w:rFonts w:eastAsia="Times New Roman" w:cs="Helvetica"/>
          <w:color w:val="000000"/>
        </w:rPr>
        <w:t xml:space="preserve"> </w:t>
      </w:r>
      <w:r w:rsidR="00A31577">
        <w:rPr>
          <w:rFonts w:eastAsia="Times New Roman" w:cs="Helvetica"/>
          <w:color w:val="000000"/>
        </w:rPr>
        <w:t xml:space="preserve"> </w:t>
      </w:r>
      <w:r w:rsidRPr="00647829" w:rsidR="00F53A53">
        <w:rPr>
          <w:position w:val="-4"/>
          <w:lang w:val="en-US"/>
        </w:rPr>
        <w:object w:dxaOrig="220" w:dyaOrig="160" w14:anchorId="308674E7">
          <v:shape id="_x0000_i1071" style="width:11.25pt;height:7.5pt" o:ole="" type="#_x0000_t75">
            <v:imagedata o:title="" r:id="rId93"/>
          </v:shape>
          <o:OLEObject Type="Embed" ProgID="Equation.DSMT4" ShapeID="_x0000_i1071" DrawAspect="Content" ObjectID="_1797021032" r:id="rId94"/>
        </w:object>
      </w:r>
      <w:r w:rsidRPr="007A5C5B" w:rsidR="007A5C5B">
        <w:rPr>
          <w:rFonts w:eastAsia="Times New Roman" w:cs="Helvetica"/>
          <w:color w:val="000000"/>
        </w:rPr>
        <w:t>(</w:t>
      </w:r>
      <w:r w:rsidRPr="00025957" w:rsidR="00F53A53">
        <w:rPr>
          <w:position w:val="-4"/>
        </w:rPr>
        <w:object w:dxaOrig="260" w:dyaOrig="260" w14:anchorId="725A9A34">
          <v:shape id="_x0000_i1072" style="width:12.75pt;height:12.75pt" o:ole="" type="#_x0000_t75">
            <v:imagedata o:title="" r:id="rId80"/>
          </v:shape>
          <o:OLEObject Type="Embed" ProgID="Equation.DSMT4" ShapeID="_x0000_i1072" DrawAspect="Content" ObjectID="_1797021033" r:id="rId95"/>
        </w:object>
      </w:r>
      <w:r w:rsidRPr="007A5C5B" w:rsidR="007A5C5B">
        <w:rPr>
          <w:rFonts w:eastAsia="Times New Roman" w:cs="Helvetica"/>
          <w:color w:val="000000"/>
        </w:rPr>
        <w:t xml:space="preserve"> or </w:t>
      </w:r>
      <w:r w:rsidRPr="00025957" w:rsidR="00F53A53">
        <w:rPr>
          <w:position w:val="-4"/>
        </w:rPr>
        <w:object w:dxaOrig="240" w:dyaOrig="260" w14:anchorId="5AF9183F">
          <v:shape id="_x0000_i1073" style="width:12pt;height:12.75pt" o:ole="" type="#_x0000_t75">
            <v:imagedata o:title="" r:id="rId89"/>
          </v:shape>
          <o:OLEObject Type="Embed" ProgID="Equation.DSMT4" ShapeID="_x0000_i1073" DrawAspect="Content" ObjectID="_1797021034" r:id="rId96"/>
        </w:object>
      </w:r>
      <w:r w:rsidRPr="007A5C5B" w:rsidR="007A5C5B">
        <w:rPr>
          <w:rFonts w:eastAsia="Times New Roman" w:cs="Helvetica"/>
          <w:color w:val="000000"/>
        </w:rPr>
        <w:t xml:space="preserve">) is the same as </w:t>
      </w:r>
      <w:r w:rsidRPr="00647829" w:rsidR="00BF1B41">
        <w:rPr>
          <w:position w:val="-4"/>
          <w:lang w:val="en-US"/>
        </w:rPr>
        <w:object w:dxaOrig="400" w:dyaOrig="240" w14:anchorId="181C1910">
          <v:shape id="_x0000_i1074" style="width:19.5pt;height:11.25pt" o:ole="" type="#_x0000_t75">
            <v:imagedata o:title="" r:id="rId82"/>
          </v:shape>
          <o:OLEObject Type="Embed" ProgID="Equation.DSMT4" ShapeID="_x0000_i1074" DrawAspect="Content" ObjectID="_1797021035" r:id="rId97"/>
        </w:object>
      </w:r>
      <w:r w:rsidRPr="007A5C5B" w:rsidR="007A5C5B">
        <w:rPr>
          <w:rFonts w:eastAsia="Times New Roman" w:cs="Helvetica"/>
          <w:color w:val="000000"/>
        </w:rPr>
        <w:t xml:space="preserve"> </w:t>
      </w:r>
      <w:proofErr w:type="spellStart"/>
      <w:r w:rsidRPr="007A5C5B" w:rsidR="007A5C5B">
        <w:rPr>
          <w:rFonts w:eastAsia="Times New Roman" w:cs="Helvetica"/>
          <w:color w:val="000000"/>
        </w:rPr>
        <w:t>and</w:t>
      </w:r>
      <w:proofErr w:type="spellEnd"/>
      <w:r w:rsidRPr="007A5C5B" w:rsidR="007A5C5B">
        <w:rPr>
          <w:rFonts w:eastAsia="Times New Roman" w:cs="Helvetica"/>
          <w:color w:val="000000"/>
        </w:rPr>
        <w:t xml:space="preserve"> </w:t>
      </w:r>
      <w:r w:rsidRPr="00647829" w:rsidR="00F53A53">
        <w:rPr>
          <w:position w:val="-4"/>
          <w:lang w:val="en-US"/>
        </w:rPr>
        <w:object w:dxaOrig="380" w:dyaOrig="240" w14:anchorId="0DDF7F73">
          <v:shape id="_x0000_i1075" style="width:18.75pt;height:11.25pt" o:ole="" type="#_x0000_t75">
            <v:imagedata o:title="" r:id="rId98"/>
          </v:shape>
          <o:OLEObject Type="Embed" ProgID="Equation.DSMT4" ShapeID="_x0000_i1075" DrawAspect="Content" ObjectID="_1797021036" r:id="rId99"/>
        </w:object>
      </w:r>
      <w:r w:rsidR="007A5C5B">
        <w:rPr>
          <w:rFonts w:eastAsia="Times New Roman" w:cs="Helvetica"/>
          <w:color w:val="000000"/>
        </w:rPr>
        <w:t xml:space="preserve">. </w:t>
      </w:r>
      <w:r w:rsidR="00CB77E4">
        <w:rPr>
          <w:rFonts w:eastAsia="Times New Roman" w:cs="Helvetica"/>
          <w:color w:val="000000"/>
        </w:rPr>
        <w:t xml:space="preserve">It can be represented on a Venn diagram as </w:t>
      </w:r>
      <w:r w:rsidRPr="007C799F" w:rsidR="00671EEA">
        <w:rPr>
          <w:position w:val="-10"/>
        </w:rPr>
        <w:object w:dxaOrig="859" w:dyaOrig="320" w14:anchorId="732C22D8">
          <v:shape id="_x0000_i1076" style="width:42.75pt;height:15.75pt" o:ole="" type="#_x0000_t75">
            <v:imagedata o:title="" r:id="rId100"/>
          </v:shape>
          <o:OLEObject Type="Embed" ProgID="Equation.DSMT4" ShapeID="_x0000_i1076" DrawAspect="Content" ObjectID="_1797021037" r:id="rId101"/>
        </w:object>
      </w:r>
      <w:r w:rsidR="007C799F">
        <w:rPr>
          <w:rFonts w:eastAsia="Times New Roman" w:cs="Helvetica"/>
          <w:color w:val="000000"/>
        </w:rPr>
        <w:t>.</w:t>
      </w:r>
    </w:p>
    <w:p w:rsidRPr="000205D8" w:rsidR="000205D8" w:rsidP="00FC26D4" w:rsidRDefault="000205D8" w14:paraId="00AA89EE" w14:textId="3F576B25">
      <w:pPr>
        <w:shd w:val="clear" w:color="auto" w:fill="FFFFFF"/>
        <w:spacing w:after="120"/>
        <w:jc w:val="center"/>
        <w:rPr>
          <w:rFonts w:cs="Helvetica"/>
          <w:color w:val="000000"/>
          <w:lang w:val="en-IN"/>
        </w:rPr>
      </w:pPr>
      <w:r w:rsidRPr="000205D8">
        <w:rPr>
          <w:rFonts w:cs="Helvetica"/>
          <w:noProof/>
          <w:color w:val="000000"/>
          <w:lang w:val="en-IN" w:eastAsia="en-IN"/>
        </w:rPr>
        <w:drawing>
          <wp:inline distT="0" distB="0" distL="0" distR="0" wp14:anchorId="7740813A" wp14:editId="0AE110AB">
            <wp:extent cx="2129597" cy="1411794"/>
            <wp:effectExtent l="0" t="0" r="4445" b="0"/>
            <wp:docPr id="6" name="Picture 6" descr="C:\Users\nr.vignesh\AppData\Local\Packages\Microsoft.Windows.Photos_8wekyb3d8bbwe\TempState\ShareServiceTempFolder\c02f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nr.vignesh\AppData\Local\Packages\Microsoft.Windows.Photos_8wekyb3d8bbwe\TempState\ShareServiceTempFolder\c02f15.jpeg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22" cy="145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17D33" w:rsidR="00E346A4" w:rsidP="00647829" w:rsidRDefault="00A31577" w14:paraId="0EFB0570" w14:textId="2B970F1B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>
        <w:rPr>
          <w:rFonts w:eastAsia="Times New Roman" w:cs="Helvetica"/>
          <w:color w:val="000000"/>
        </w:rPr>
        <w:t>T</w:t>
      </w:r>
      <w:r w:rsidRPr="00A31577">
        <w:rPr>
          <w:rFonts w:eastAsia="Times New Roman" w:cs="Helvetica"/>
          <w:color w:val="000000"/>
        </w:rPr>
        <w:t>he negation of the statement ‘</w:t>
      </w:r>
      <w:r w:rsidRPr="00025957" w:rsidR="00E36147">
        <w:rPr>
          <w:position w:val="-4"/>
        </w:rPr>
        <w:object w:dxaOrig="260" w:dyaOrig="260" w14:anchorId="4DF836B5">
          <v:shape id="_x0000_i1077" style="width:12.75pt;height:12.75pt" o:ole="" type="#_x0000_t75">
            <v:imagedata o:title="" r:id="rId80"/>
          </v:shape>
          <o:OLEObject Type="Embed" ProgID="Equation.DSMT4" ShapeID="_x0000_i1077" DrawAspect="Content" ObjectID="_1797021038" r:id="rId103"/>
        </w:object>
      </w:r>
      <w:r w:rsidRPr="00A31577">
        <w:rPr>
          <w:rFonts w:eastAsia="Times New Roman" w:cs="Helvetica"/>
          <w:color w:val="000000"/>
        </w:rPr>
        <w:t xml:space="preserve"> and </w:t>
      </w:r>
      <w:r w:rsidRPr="00025957" w:rsidR="00E36147">
        <w:rPr>
          <w:position w:val="-4"/>
        </w:rPr>
        <w:object w:dxaOrig="240" w:dyaOrig="260" w14:anchorId="5BAE7C8E">
          <v:shape id="_x0000_i1078" style="width:12pt;height:12.75pt" o:ole="" type="#_x0000_t75">
            <v:imagedata o:title="" r:id="rId89"/>
          </v:shape>
          <o:OLEObject Type="Embed" ProgID="Equation.DSMT4" ShapeID="_x0000_i1078" DrawAspect="Content" ObjectID="_1797021039" r:id="rId104"/>
        </w:object>
      </w:r>
      <w:r w:rsidRPr="00A31577">
        <w:rPr>
          <w:rFonts w:eastAsia="Times New Roman" w:cs="Helvetica"/>
          <w:color w:val="000000"/>
        </w:rPr>
        <w:t xml:space="preserve">’ becomes ‘not </w:t>
      </w:r>
      <w:r w:rsidRPr="00025957" w:rsidR="00E36147">
        <w:rPr>
          <w:position w:val="-4"/>
        </w:rPr>
        <w:object w:dxaOrig="260" w:dyaOrig="260" w14:anchorId="6406350F">
          <v:shape id="_x0000_i1079" style="width:12.75pt;height:12.75pt" o:ole="" type="#_x0000_t75">
            <v:imagedata o:title="" r:id="rId80"/>
          </v:shape>
          <o:OLEObject Type="Embed" ProgID="Equation.DSMT4" ShapeID="_x0000_i1079" DrawAspect="Content" ObjectID="_1797021040" r:id="rId105"/>
        </w:object>
      </w:r>
      <w:r w:rsidRPr="00A31577">
        <w:rPr>
          <w:rFonts w:eastAsia="Times New Roman" w:cs="Helvetica"/>
          <w:color w:val="000000"/>
        </w:rPr>
        <w:t xml:space="preserve"> or not </w:t>
      </w:r>
      <w:r w:rsidRPr="00025957" w:rsidR="00E36147">
        <w:rPr>
          <w:position w:val="-4"/>
        </w:rPr>
        <w:object w:dxaOrig="240" w:dyaOrig="260" w14:anchorId="71DFADDB">
          <v:shape id="_x0000_i1080" style="width:12pt;height:12.75pt" o:ole="" type="#_x0000_t75">
            <v:imagedata o:title="" r:id="rId89"/>
          </v:shape>
          <o:OLEObject Type="Embed" ProgID="Equation.DSMT4" ShapeID="_x0000_i1080" DrawAspect="Content" ObjectID="_1797021041" r:id="rId106"/>
        </w:object>
      </w:r>
      <w:r w:rsidRPr="00A31577">
        <w:rPr>
          <w:rFonts w:eastAsia="Times New Roman" w:cs="Helvetica"/>
          <w:color w:val="000000"/>
        </w:rPr>
        <w:t>’.</w:t>
      </w:r>
      <w:r>
        <w:rPr>
          <w:rFonts w:eastAsia="Times New Roman" w:cs="Helvetica"/>
          <w:color w:val="000000"/>
        </w:rPr>
        <w:t xml:space="preserve"> </w:t>
      </w:r>
      <w:r w:rsidRPr="00647829" w:rsidR="00E36147">
        <w:rPr>
          <w:position w:val="-4"/>
          <w:lang w:val="en-US"/>
        </w:rPr>
        <w:object w:dxaOrig="220" w:dyaOrig="160" w14:anchorId="5EDC062F">
          <v:shape id="_x0000_i1081" style="width:11.25pt;height:7.5pt" o:ole="" type="#_x0000_t75">
            <v:imagedata o:title="" r:id="rId93"/>
          </v:shape>
          <o:OLEObject Type="Embed" ProgID="Equation.DSMT4" ShapeID="_x0000_i1081" DrawAspect="Content" ObjectID="_1797021042" r:id="rId107"/>
        </w:object>
      </w:r>
      <w:r w:rsidRPr="00A31577">
        <w:rPr>
          <w:rFonts w:eastAsia="Times New Roman" w:cs="Helvetica"/>
          <w:color w:val="000000"/>
        </w:rPr>
        <w:t>(</w:t>
      </w:r>
      <w:r w:rsidRPr="00025957" w:rsidR="00E36147">
        <w:rPr>
          <w:position w:val="-4"/>
        </w:rPr>
        <w:object w:dxaOrig="260" w:dyaOrig="260" w14:anchorId="4677D126">
          <v:shape id="_x0000_i1082" style="width:12.75pt;height:12.75pt" o:ole="" type="#_x0000_t75">
            <v:imagedata o:title="" r:id="rId80"/>
          </v:shape>
          <o:OLEObject Type="Embed" ProgID="Equation.DSMT4" ShapeID="_x0000_i1082" DrawAspect="Content" ObjectID="_1797021043" r:id="rId108"/>
        </w:object>
      </w:r>
      <w:r w:rsidRPr="00A31577">
        <w:rPr>
          <w:rFonts w:eastAsia="Times New Roman" w:cs="Helvetica"/>
          <w:color w:val="000000"/>
        </w:rPr>
        <w:t xml:space="preserve"> and </w:t>
      </w:r>
      <w:r w:rsidRPr="00025957" w:rsidR="00E36147">
        <w:rPr>
          <w:position w:val="-4"/>
        </w:rPr>
        <w:object w:dxaOrig="240" w:dyaOrig="260" w14:anchorId="3915FEBA">
          <v:shape id="_x0000_i1083" style="width:12pt;height:12.75pt" o:ole="" type="#_x0000_t75">
            <v:imagedata o:title="" r:id="rId89"/>
          </v:shape>
          <o:OLEObject Type="Embed" ProgID="Equation.DSMT4" ShapeID="_x0000_i1083" DrawAspect="Content" ObjectID="_1797021044" r:id="rId109"/>
        </w:object>
      </w:r>
      <w:r w:rsidRPr="00A31577">
        <w:rPr>
          <w:rFonts w:eastAsia="Times New Roman" w:cs="Helvetica"/>
          <w:color w:val="000000"/>
        </w:rPr>
        <w:t xml:space="preserve">), is the same as </w:t>
      </w:r>
      <w:r w:rsidRPr="00647829" w:rsidR="00E36147">
        <w:rPr>
          <w:position w:val="-4"/>
          <w:lang w:val="en-US"/>
        </w:rPr>
        <w:object w:dxaOrig="400" w:dyaOrig="240" w14:anchorId="4A5E9AD0">
          <v:shape id="_x0000_i1084" style="width:19.5pt;height:11.25pt" o:ole="" type="#_x0000_t75">
            <v:imagedata o:title="" r:id="rId82"/>
          </v:shape>
          <o:OLEObject Type="Embed" ProgID="Equation.DSMT4" ShapeID="_x0000_i1084" DrawAspect="Content" ObjectID="_1797021045" r:id="rId110"/>
        </w:object>
      </w:r>
      <w:r w:rsidRPr="00A31577">
        <w:rPr>
          <w:rFonts w:eastAsia="Times New Roman" w:cs="Helvetica"/>
          <w:color w:val="000000"/>
        </w:rPr>
        <w:t xml:space="preserve"> or </w:t>
      </w:r>
      <w:r w:rsidRPr="00647829" w:rsidR="00E36147">
        <w:rPr>
          <w:position w:val="-4"/>
          <w:lang w:val="en-US"/>
        </w:rPr>
        <w:object w:dxaOrig="380" w:dyaOrig="240" w14:anchorId="42F95989">
          <v:shape id="_x0000_i1085" style="width:18.75pt;height:11.25pt" o:ole="" type="#_x0000_t75">
            <v:imagedata o:title="" r:id="rId98"/>
          </v:shape>
          <o:OLEObject Type="Embed" ProgID="Equation.DSMT4" ShapeID="_x0000_i1085" DrawAspect="Content" ObjectID="_1797021046" r:id="rId111"/>
        </w:object>
      </w:r>
      <w:r>
        <w:rPr>
          <w:rFonts w:eastAsia="Times New Roman" w:cs="Helvetica"/>
          <w:color w:val="000000"/>
        </w:rPr>
        <w:t xml:space="preserve">. It can be represented on a Venn diagram as </w:t>
      </w:r>
      <w:r w:rsidRPr="007C799F" w:rsidR="00344982">
        <w:rPr>
          <w:position w:val="-10"/>
        </w:rPr>
        <w:object w:dxaOrig="859" w:dyaOrig="320" w14:anchorId="02CD8177">
          <v:shape id="_x0000_i1086" style="width:42.75pt;height:15.75pt" o:ole="" type="#_x0000_t75">
            <v:imagedata o:title="" r:id="rId112"/>
          </v:shape>
          <o:OLEObject Type="Embed" ProgID="Equation.DSMT4" ShapeID="_x0000_i1086" DrawAspect="Content" ObjectID="_1797021047" r:id="rId113"/>
        </w:object>
      </w:r>
      <w:r>
        <w:rPr>
          <w:rFonts w:eastAsia="Times New Roman" w:cs="Helvetica"/>
          <w:color w:val="000000"/>
        </w:rPr>
        <w:t>.</w:t>
      </w:r>
    </w:p>
    <w:p w:rsidRPr="00144370" w:rsidR="00B17D33" w:rsidP="00144370" w:rsidRDefault="00FF66FF" w14:paraId="6C2FD04B" w14:textId="6EE7FA5D">
      <w:pPr>
        <w:pStyle w:val="NormalWeb"/>
        <w:jc w:val="center"/>
        <w:rPr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BFFF7AE" wp14:editId="71DEC965">
            <wp:extent cx="2229353" cy="1477925"/>
            <wp:effectExtent l="0" t="0" r="0" b="8255"/>
            <wp:docPr id="7" name="Picture 7" descr="C:\Users\nr.vignesh\AppData\Local\Packages\Microsoft.Windows.Photos_8wekyb3d8bbwe\TempState\ShareServiceTempFolder\c02f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nr.vignesh\AppData\Local\Packages\Microsoft.Windows.Photos_8wekyb3d8bbwe\TempState\ShareServiceTempFolder\c02f16.jpe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36" cy="14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577D0" w:rsidR="003361C3" w:rsidP="00863100" w:rsidRDefault="000577D0" w14:paraId="3E825BF1" w14:textId="2F005E74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</w:rPr>
      </w:pPr>
      <w:r w:rsidRPr="000577D0">
        <w:rPr>
          <w:rFonts w:eastAsia="Times New Roman" w:cs="Helvetica"/>
          <w:color w:val="000000"/>
        </w:rPr>
        <w:t>Statements using implication</w:t>
      </w:r>
      <w:r w:rsidRPr="000577D0">
        <w:rPr>
          <w:rFonts w:eastAsia="Times New Roman" w:cs="Helvetica"/>
          <w:b/>
          <w:bCs/>
          <w:color w:val="000000"/>
        </w:rPr>
        <w:t xml:space="preserve"> </w:t>
      </w:r>
      <w:r w:rsidRPr="000577D0">
        <w:rPr>
          <w:rFonts w:eastAsia="Times New Roman" w:cs="Helvetica"/>
          <w:color w:val="000000"/>
        </w:rPr>
        <w:t>(also called implicative statements) are normally written in the form ‘if P, then Q’</w:t>
      </w:r>
      <w:r w:rsidRPr="002012F3" w:rsidR="00355F9E">
        <w:rPr>
          <w:rFonts w:eastAsia="Times New Roman" w:cs="Helvetica"/>
          <w:color w:val="000000"/>
        </w:rPr>
        <w:t xml:space="preserve"> (P </w:t>
      </w:r>
      <w:r w:rsidRPr="002012F3" w:rsidR="00355F9E">
        <w:rPr>
          <w:rFonts w:ascii="Cambria Math" w:hAnsi="Cambria Math" w:eastAsia="Times New Roman" w:cs="Cambria Math"/>
          <w:color w:val="000000"/>
        </w:rPr>
        <w:t>⇒</w:t>
      </w:r>
      <w:r w:rsidRPr="002012F3" w:rsidR="00355F9E">
        <w:rPr>
          <w:rFonts w:eastAsia="Times New Roman" w:cs="Helvetica"/>
          <w:color w:val="000000"/>
        </w:rPr>
        <w:t xml:space="preserve"> Q)</w:t>
      </w:r>
      <w:r w:rsidRPr="002012F3" w:rsidR="0034152C">
        <w:rPr>
          <w:rFonts w:eastAsia="Times New Roman" w:cs="Helvetica"/>
          <w:color w:val="000000"/>
        </w:rPr>
        <w:t>, where P</w:t>
      </w:r>
      <w:r w:rsidRPr="002012F3" w:rsidR="00284DC6">
        <w:rPr>
          <w:rFonts w:eastAsia="Times New Roman" w:cs="Helvetica"/>
          <w:color w:val="000000"/>
        </w:rPr>
        <w:t xml:space="preserve"> is generally referred to as the hypothesis, and Q as the conclusion.</w:t>
      </w:r>
    </w:p>
    <w:p w:rsidRPr="002012F3" w:rsidR="008C4C4F" w:rsidP="00E71793" w:rsidRDefault="008C4C4F" w14:paraId="361C4CC0" w14:textId="1ADBFAE0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8C4C4F">
        <w:rPr>
          <w:rFonts w:eastAsia="Times New Roman" w:cs="Helvetica"/>
          <w:color w:val="000000"/>
        </w:rPr>
        <w:t xml:space="preserve">The converse of the statement ‘if P, then Q’ is ‘if Q, then P’ or Q </w:t>
      </w:r>
      <w:r w:rsidRPr="008C4C4F">
        <w:rPr>
          <w:rFonts w:ascii="Cambria Math" w:hAnsi="Cambria Math" w:eastAsia="Times New Roman" w:cs="Cambria Math"/>
          <w:color w:val="000000"/>
        </w:rPr>
        <w:t>⇒</w:t>
      </w:r>
      <w:r w:rsidRPr="008C4C4F">
        <w:rPr>
          <w:rFonts w:eastAsia="Times New Roman" w:cs="Helvetica"/>
          <w:color w:val="000000"/>
        </w:rPr>
        <w:t xml:space="preserve"> P. The converse of a statement may or may not be true.</w:t>
      </w:r>
    </w:p>
    <w:p w:rsidRPr="008C4C4F" w:rsidR="002012F3" w:rsidP="00E71793" w:rsidRDefault="002012F3" w14:paraId="3BF6C187" w14:textId="4FCEEE24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2012F3">
        <w:rPr>
          <w:rFonts w:eastAsia="Times New Roman" w:cs="Helvetica"/>
          <w:color w:val="000000"/>
        </w:rPr>
        <w:t xml:space="preserve">If P </w:t>
      </w:r>
      <w:r w:rsidRPr="002012F3">
        <w:rPr>
          <w:rFonts w:ascii="Cambria Math" w:hAnsi="Cambria Math" w:eastAsia="Times New Roman" w:cs="Cambria Math"/>
          <w:color w:val="000000"/>
        </w:rPr>
        <w:t>⇒</w:t>
      </w:r>
      <w:r w:rsidRPr="002012F3">
        <w:rPr>
          <w:rFonts w:eastAsia="Times New Roman" w:cs="Helvetica"/>
          <w:color w:val="000000"/>
        </w:rPr>
        <w:t xml:space="preserve"> Q and Q </w:t>
      </w:r>
      <w:r w:rsidRPr="002012F3">
        <w:rPr>
          <w:rFonts w:ascii="Cambria Math" w:hAnsi="Cambria Math" w:eastAsia="Times New Roman" w:cs="Cambria Math"/>
          <w:color w:val="000000"/>
        </w:rPr>
        <w:t>⇒</w:t>
      </w:r>
      <w:r w:rsidRPr="002012F3">
        <w:rPr>
          <w:rFonts w:eastAsia="Times New Roman" w:cs="Helvetica"/>
          <w:color w:val="000000"/>
        </w:rPr>
        <w:t xml:space="preserve"> P, then P and Q are said to be equivalent statements.</w:t>
      </w:r>
    </w:p>
    <w:p w:rsidRPr="00810E27" w:rsidR="00810E27" w:rsidP="005423EE" w:rsidRDefault="00810E27" w14:paraId="7681395B" w14:textId="77777777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810E27">
        <w:rPr>
          <w:rFonts w:eastAsia="Times New Roman" w:cs="Helvetica"/>
          <w:color w:val="000000"/>
        </w:rPr>
        <w:t xml:space="preserve">The universal quantifier, </w:t>
      </w:r>
      <w:r w:rsidRPr="00810E27">
        <w:rPr>
          <w:rFonts w:eastAsia="Times New Roman" w:cs="Helvetica"/>
          <w:i/>
          <w:iCs/>
          <w:color w:val="000000"/>
        </w:rPr>
        <w:t>for all</w:t>
      </w:r>
      <w:r w:rsidRPr="00810E27">
        <w:rPr>
          <w:rFonts w:eastAsia="Times New Roman" w:cs="Helvetica"/>
          <w:color w:val="000000"/>
        </w:rPr>
        <w:t xml:space="preserve">, is written with the symbol </w:t>
      </w:r>
      <w:r w:rsidRPr="00810E27">
        <w:rPr>
          <w:rFonts w:ascii="Cambria Math" w:hAnsi="Cambria Math" w:eastAsia="Times New Roman" w:cs="Cambria Math"/>
          <w:color w:val="000000"/>
        </w:rPr>
        <w:t>∀</w:t>
      </w:r>
      <w:r w:rsidRPr="00810E27">
        <w:rPr>
          <w:rFonts w:eastAsia="Times New Roman" w:cs="Helvetica"/>
          <w:color w:val="000000"/>
        </w:rPr>
        <w:t>. This means that all possible values for the variable are considered.</w:t>
      </w:r>
    </w:p>
    <w:p w:rsidRPr="00937761" w:rsidR="00937761" w:rsidP="0054649C" w:rsidRDefault="00937761" w14:paraId="2384B4DA" w14:textId="77777777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937761">
        <w:rPr>
          <w:rFonts w:eastAsia="Times New Roman" w:cs="Helvetica"/>
          <w:color w:val="000000"/>
        </w:rPr>
        <w:t xml:space="preserve">The existential quantifier, </w:t>
      </w:r>
      <w:r w:rsidRPr="00937761">
        <w:rPr>
          <w:rFonts w:eastAsia="Times New Roman" w:cs="Helvetica"/>
          <w:i/>
          <w:iCs/>
          <w:color w:val="000000"/>
        </w:rPr>
        <w:t>there exists</w:t>
      </w:r>
      <w:r w:rsidRPr="00937761">
        <w:rPr>
          <w:rFonts w:eastAsia="Times New Roman" w:cs="Helvetica"/>
          <w:color w:val="000000"/>
        </w:rPr>
        <w:t xml:space="preserve">, is written with the symbol </w:t>
      </w:r>
      <w:r w:rsidRPr="00937761">
        <w:rPr>
          <w:rFonts w:ascii="Cambria Math" w:hAnsi="Cambria Math" w:eastAsia="Times New Roman" w:cs="Cambria Math"/>
          <w:color w:val="000000"/>
        </w:rPr>
        <w:t>∃</w:t>
      </w:r>
      <w:r w:rsidRPr="00937761">
        <w:rPr>
          <w:rFonts w:eastAsia="Times New Roman" w:cs="Helvetica"/>
          <w:color w:val="000000"/>
        </w:rPr>
        <w:t>. This means that there is a value for the variable that would make the propositional function true.</w:t>
      </w:r>
    </w:p>
    <w:p w:rsidRPr="00937761" w:rsidR="00647829" w:rsidP="0054649C" w:rsidRDefault="00647829" w14:paraId="5A04C111" w14:textId="5825218B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937761">
        <w:rPr>
          <w:rFonts w:eastAsia="Times New Roman" w:cs="Helvetica"/>
          <w:color w:val="000000"/>
          <w:lang w:val="en-US"/>
        </w:rPr>
        <w:t xml:space="preserve">The existential quantifier can also be negated using the symbol </w:t>
      </w:r>
      <w:r w:rsidRPr="00937761">
        <w:rPr>
          <w:rFonts w:ascii="Cambria Math" w:hAnsi="Cambria Math" w:eastAsia="Times New Roman" w:cs="Cambria Math"/>
          <w:color w:val="000000"/>
        </w:rPr>
        <w:t>∄</w:t>
      </w:r>
      <w:r w:rsidRPr="00937761">
        <w:rPr>
          <w:rFonts w:eastAsia="Times New Roman" w:cs="Helvetica"/>
          <w:color w:val="000000"/>
          <w:lang w:val="en-US"/>
        </w:rPr>
        <w:t>. This means that ‘there does not exist’.</w:t>
      </w:r>
    </w:p>
    <w:p w:rsidRPr="00647829" w:rsidR="00647829" w:rsidP="00647829" w:rsidRDefault="00647829" w14:paraId="036FA1BD" w14:textId="7D4EEDC9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12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647829">
        <w:rPr>
          <w:rFonts w:eastAsia="Times New Roman" w:cs="Helvetica"/>
          <w:color w:val="000000"/>
          <w:lang w:val="en-US"/>
        </w:rPr>
        <w:t>If combining quantifiers of the same type, the order can be changed.</w:t>
      </w:r>
    </w:p>
    <w:p w:rsidRPr="00575D89" w:rsidR="00575D89" w:rsidP="00AC4043" w:rsidRDefault="00647829" w14:paraId="6AB9A8FF" w14:textId="6C9C8D19">
      <w:pPr>
        <w:numPr>
          <w:ilvl w:val="0"/>
          <w:numId w:val="22"/>
        </w:numPr>
        <w:shd w:val="clear" w:color="auto" w:fill="FFFFFF"/>
        <w:tabs>
          <w:tab w:val="clear" w:pos="720"/>
        </w:tabs>
        <w:spacing w:after="0" w:line="240" w:lineRule="auto"/>
        <w:ind w:left="714" w:hanging="357"/>
        <w:rPr>
          <w:rFonts w:eastAsia="Times New Roman" w:cs="Helvetica"/>
          <w:color w:val="000000"/>
        </w:rPr>
      </w:pPr>
      <w:r w:rsidRPr="00647829">
        <w:rPr>
          <w:rFonts w:eastAsia="Times New Roman" w:cs="Helvetica"/>
          <w:color w:val="000000"/>
          <w:lang w:val="en-US"/>
        </w:rPr>
        <w:lastRenderedPageBreak/>
        <w:t>If combining different quantifiers, the order cannot be changed.</w:t>
      </w:r>
    </w:p>
    <w:p w:rsidRPr="00211490" w:rsidR="00575D89" w:rsidP="00595D60" w:rsidRDefault="00575D89" w14:paraId="0D558BB1" w14:textId="77777777">
      <w:pPr>
        <w:shd w:val="clear" w:color="auto" w:fill="FFFFFF"/>
        <w:spacing w:after="0" w:line="240" w:lineRule="auto"/>
        <w:ind w:left="714"/>
        <w:rPr>
          <w:rFonts w:eastAsia="Times New Roman" w:cs="Helvetica"/>
          <w:color w:val="000000"/>
          <w:lang w:val="en-US"/>
        </w:rPr>
      </w:pPr>
    </w:p>
    <w:p w:rsidRPr="005122E6" w:rsidR="00A33AA0" w:rsidP="00ED5617" w:rsidRDefault="00AC4043" w14:paraId="1842CB30" w14:textId="37DB1D03">
      <w:pPr>
        <w:keepNext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 w:rsidRPr="00AC4043">
        <w:rPr>
          <w:rFonts w:eastAsia="Times New Roman" w:cs="Times New Roman"/>
          <w:b/>
          <w:bCs/>
          <w:lang w:val="en-US"/>
        </w:rPr>
        <w:t>Direct proofs using Euclidean geometry</w:t>
      </w:r>
    </w:p>
    <w:p w:rsidRPr="005910BD" w:rsidR="005910BD" w:rsidP="005910BD" w:rsidRDefault="005910BD" w14:paraId="0D8C8998" w14:textId="77777777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40" w:line="240" w:lineRule="auto"/>
        <w:ind w:left="714" w:hanging="357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  <w:lang w:val="en-US"/>
        </w:rPr>
        <w:t xml:space="preserve">The direct proof method is: </w:t>
      </w:r>
      <w:r>
        <w:rPr>
          <w:rFonts w:eastAsia="Times New Roman" w:cs="Helvetica"/>
          <w:color w:val="000000"/>
          <w:lang w:val="en-US"/>
        </w:rPr>
        <w:br/>
      </w:r>
      <w:r w:rsidRPr="005910BD">
        <w:rPr>
          <w:rFonts w:eastAsia="Times New Roman" w:cs="Helvetica"/>
          <w:color w:val="000000"/>
        </w:rPr>
        <w:t>1. Identify the statements P and Q and assume that P is true.</w:t>
      </w:r>
    </w:p>
    <w:p w:rsidRPr="005910BD" w:rsidR="005910BD" w:rsidP="00DD1C20" w:rsidRDefault="005910BD" w14:paraId="638742C4" w14:textId="77777777">
      <w:pPr>
        <w:shd w:val="clear" w:color="auto" w:fill="FFFFFF"/>
        <w:spacing w:after="40" w:line="240" w:lineRule="auto"/>
        <w:ind w:left="714"/>
        <w:rPr>
          <w:rFonts w:eastAsia="Times New Roman" w:cs="Helvetica"/>
          <w:color w:val="000000"/>
        </w:rPr>
      </w:pPr>
      <w:r w:rsidRPr="005910BD">
        <w:rPr>
          <w:rFonts w:eastAsia="Times New Roman" w:cs="Helvetica"/>
          <w:color w:val="000000"/>
        </w:rPr>
        <w:t>2. Use the fact that P is true to directly show that Q is true.</w:t>
      </w:r>
    </w:p>
    <w:p w:rsidRPr="00117690" w:rsidR="005910BD" w:rsidP="00DD1C20" w:rsidRDefault="005910BD" w14:paraId="2C4E6DEA" w14:textId="57193C08">
      <w:pPr>
        <w:shd w:val="clear" w:color="auto" w:fill="FFFFFF"/>
        <w:spacing w:after="40" w:line="240" w:lineRule="auto"/>
        <w:ind w:left="714"/>
        <w:rPr>
          <w:rFonts w:eastAsia="Times New Roman" w:cs="Helvetica"/>
          <w:color w:val="000000"/>
          <w:lang w:val="en-US"/>
        </w:rPr>
      </w:pPr>
      <w:r w:rsidRPr="005910BD">
        <w:rPr>
          <w:rFonts w:eastAsia="Times New Roman" w:cs="Helvetica"/>
          <w:color w:val="000000"/>
        </w:rPr>
        <w:t xml:space="preserve">3. Therefore P </w:t>
      </w:r>
      <w:r w:rsidRPr="005910BD">
        <w:rPr>
          <w:rFonts w:ascii="Cambria Math" w:hAnsi="Cambria Math" w:eastAsia="Times New Roman" w:cs="Cambria Math"/>
          <w:color w:val="000000"/>
        </w:rPr>
        <w:t>⇒</w:t>
      </w:r>
      <w:r w:rsidRPr="005910BD">
        <w:rPr>
          <w:rFonts w:eastAsia="Times New Roman" w:cs="Helvetica"/>
          <w:color w:val="000000"/>
        </w:rPr>
        <w:t xml:space="preserve"> Q is true. This completes the proof.</w:t>
      </w:r>
    </w:p>
    <w:p w:rsidRPr="00117690" w:rsidR="00117690" w:rsidP="00117690" w:rsidRDefault="00117690" w14:paraId="66B07287" w14:textId="71949C46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40" w:line="240" w:lineRule="auto"/>
        <w:ind w:left="714" w:hanging="357"/>
        <w:rPr>
          <w:rFonts w:eastAsia="Times New Roman" w:cs="Helvetica"/>
          <w:color w:val="000000"/>
        </w:rPr>
      </w:pPr>
      <w:r w:rsidRPr="00117690">
        <w:rPr>
          <w:rFonts w:eastAsia="Times New Roman" w:cs="Helvetica"/>
          <w:color w:val="000000"/>
        </w:rPr>
        <w:t xml:space="preserve">An even number is an integer </w:t>
      </w:r>
      <w:r w:rsidRPr="00D924E3" w:rsidR="00E75A10">
        <w:rPr>
          <w:rFonts w:eastAsia="Times New Roman" w:cs="Helvetica"/>
          <w:color w:val="000000"/>
          <w:position w:val="-6"/>
          <w:lang w:val="en-US"/>
        </w:rPr>
        <w:object w:dxaOrig="200" w:dyaOrig="220" w14:anchorId="23716831">
          <v:shape id="_x0000_i1087" style="width:9.75pt;height:11.25pt" o:ole="" type="#_x0000_t75">
            <v:imagedata o:title="" r:id="rId115"/>
          </v:shape>
          <o:OLEObject Type="Embed" ProgID="Equation.DSMT4" ShapeID="_x0000_i1087" DrawAspect="Content" ObjectID="_1797021048" r:id="rId116"/>
        </w:object>
      </w:r>
      <w:r w:rsidRPr="00117690">
        <w:rPr>
          <w:rFonts w:eastAsia="Times New Roman" w:cs="Helvetica"/>
          <w:i/>
          <w:iCs/>
          <w:color w:val="000000"/>
        </w:rPr>
        <w:t xml:space="preserve"> </w:t>
      </w:r>
      <w:r w:rsidRPr="00117690">
        <w:rPr>
          <w:rFonts w:eastAsia="Times New Roman" w:cs="Helvetica"/>
          <w:color w:val="000000"/>
        </w:rPr>
        <w:t>such that</w:t>
      </w:r>
      <w:r w:rsidR="00E75A10">
        <w:rPr>
          <w:rFonts w:eastAsia="Times New Roman" w:cs="Helvetica"/>
          <w:color w:val="000000"/>
        </w:rPr>
        <w:t xml:space="preserve"> </w:t>
      </w:r>
      <w:r w:rsidRPr="00D924E3" w:rsidR="008A47EC">
        <w:rPr>
          <w:rFonts w:eastAsia="Times New Roman" w:cs="Helvetica"/>
          <w:color w:val="000000"/>
          <w:position w:val="-6"/>
          <w:lang w:val="en-US"/>
        </w:rPr>
        <w:object w:dxaOrig="660" w:dyaOrig="279" w14:anchorId="0243149E">
          <v:shape id="_x0000_i1088" style="width:30.75pt;height:14.25pt" o:ole="" type="#_x0000_t75">
            <v:imagedata o:title="" r:id="rId117"/>
          </v:shape>
          <o:OLEObject Type="Embed" ProgID="Equation.DSMT4" ShapeID="_x0000_i1088" DrawAspect="Content" ObjectID="_1797021049" r:id="rId118"/>
        </w:object>
      </w:r>
      <w:r w:rsidRPr="00117690">
        <w:rPr>
          <w:rFonts w:eastAsia="Times New Roman" w:cs="Helvetica"/>
          <w:color w:val="000000"/>
        </w:rPr>
        <w:t xml:space="preserve">, where </w:t>
      </w:r>
      <w:r w:rsidRPr="00D924E3" w:rsidR="008A47EC">
        <w:rPr>
          <w:rFonts w:eastAsia="Times New Roman" w:cs="Helvetica"/>
          <w:color w:val="000000"/>
          <w:position w:val="-6"/>
          <w:lang w:val="en-US"/>
        </w:rPr>
        <w:object w:dxaOrig="180" w:dyaOrig="260" w14:anchorId="1DE5ED6F">
          <v:shape id="_x0000_i1089" style="width:8.25pt;height:12.75pt" o:ole="" type="#_x0000_t75">
            <v:imagedata o:title="" r:id="rId119"/>
          </v:shape>
          <o:OLEObject Type="Embed" ProgID="Equation.DSMT4" ShapeID="_x0000_i1089" DrawAspect="Content" ObjectID="_1797021050" r:id="rId120"/>
        </w:object>
      </w:r>
      <w:r w:rsidRPr="00117690">
        <w:rPr>
          <w:rFonts w:eastAsia="Times New Roman" w:cs="Helvetica"/>
          <w:i/>
          <w:iCs/>
          <w:color w:val="000000"/>
        </w:rPr>
        <w:t xml:space="preserve"> </w:t>
      </w:r>
      <w:r w:rsidRPr="00117690">
        <w:rPr>
          <w:rFonts w:eastAsia="Times New Roman" w:cs="Helvetica"/>
          <w:color w:val="000000"/>
        </w:rPr>
        <w:t>is an integer.</w:t>
      </w:r>
    </w:p>
    <w:p w:rsidRPr="0087081D" w:rsidR="00117690" w:rsidP="00117690" w:rsidRDefault="00117690" w14:paraId="0473C576" w14:textId="21C9B745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4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117690">
        <w:rPr>
          <w:rFonts w:eastAsia="Times New Roman" w:cs="Helvetica"/>
          <w:color w:val="000000"/>
        </w:rPr>
        <w:t xml:space="preserve">An odd number is an integer </w:t>
      </w:r>
      <w:r w:rsidRPr="00D924E3" w:rsidR="008A47EC">
        <w:rPr>
          <w:rFonts w:eastAsia="Times New Roman" w:cs="Helvetica"/>
          <w:color w:val="000000"/>
          <w:position w:val="-6"/>
          <w:lang w:val="en-US"/>
        </w:rPr>
        <w:object w:dxaOrig="200" w:dyaOrig="220" w14:anchorId="36D12C4A">
          <v:shape id="_x0000_i1090" style="width:9.75pt;height:11.25pt" o:ole="" type="#_x0000_t75">
            <v:imagedata o:title="" r:id="rId115"/>
          </v:shape>
          <o:OLEObject Type="Embed" ProgID="Equation.DSMT4" ShapeID="_x0000_i1090" DrawAspect="Content" ObjectID="_1797021051" r:id="rId121"/>
        </w:object>
      </w:r>
      <w:r w:rsidRPr="00117690">
        <w:rPr>
          <w:rFonts w:eastAsia="Times New Roman" w:cs="Helvetica"/>
          <w:i/>
          <w:iCs/>
          <w:color w:val="000000"/>
        </w:rPr>
        <w:t xml:space="preserve"> </w:t>
      </w:r>
      <w:r w:rsidRPr="00117690">
        <w:rPr>
          <w:rFonts w:eastAsia="Times New Roman" w:cs="Helvetica"/>
          <w:color w:val="000000"/>
        </w:rPr>
        <w:t xml:space="preserve">such that </w:t>
      </w:r>
      <w:r w:rsidRPr="00D924E3" w:rsidR="008A47EC">
        <w:rPr>
          <w:rFonts w:eastAsia="Times New Roman" w:cs="Helvetica"/>
          <w:color w:val="000000"/>
          <w:position w:val="-6"/>
          <w:lang w:val="en-US"/>
        </w:rPr>
        <w:object w:dxaOrig="940" w:dyaOrig="279" w14:anchorId="19FF4C46">
          <v:shape id="_x0000_i1091" style="width:44.25pt;height:14.25pt" o:ole="" type="#_x0000_t75">
            <v:imagedata o:title="" r:id="rId122"/>
          </v:shape>
          <o:OLEObject Type="Embed" ProgID="Equation.DSMT4" ShapeID="_x0000_i1091" DrawAspect="Content" ObjectID="_1797021052" r:id="rId123"/>
        </w:object>
      </w:r>
      <w:r w:rsidRPr="00117690">
        <w:rPr>
          <w:rFonts w:eastAsia="Times New Roman" w:cs="Helvetica"/>
          <w:color w:val="000000"/>
        </w:rPr>
        <w:t xml:space="preserve">, where </w:t>
      </w:r>
      <w:r w:rsidRPr="00D924E3" w:rsidR="008A47EC">
        <w:rPr>
          <w:rFonts w:eastAsia="Times New Roman" w:cs="Helvetica"/>
          <w:color w:val="000000"/>
          <w:position w:val="-6"/>
          <w:lang w:val="en-US"/>
        </w:rPr>
        <w:object w:dxaOrig="180" w:dyaOrig="260" w14:anchorId="367E2E79">
          <v:shape id="_x0000_i1092" style="width:8.25pt;height:12.75pt" o:ole="" type="#_x0000_t75">
            <v:imagedata o:title="" r:id="rId119"/>
          </v:shape>
          <o:OLEObject Type="Embed" ProgID="Equation.DSMT4" ShapeID="_x0000_i1092" DrawAspect="Content" ObjectID="_1797021053" r:id="rId124"/>
        </w:object>
      </w:r>
      <w:r w:rsidRPr="00117690">
        <w:rPr>
          <w:rFonts w:eastAsia="Times New Roman" w:cs="Helvetica"/>
          <w:i/>
          <w:iCs/>
          <w:color w:val="000000"/>
        </w:rPr>
        <w:t xml:space="preserve"> </w:t>
      </w:r>
      <w:r w:rsidRPr="00117690">
        <w:rPr>
          <w:rFonts w:eastAsia="Times New Roman" w:cs="Helvetica"/>
          <w:color w:val="000000"/>
        </w:rPr>
        <w:t>is an integer.</w:t>
      </w:r>
    </w:p>
    <w:p w:rsidRPr="004175D6" w:rsidR="0002339E" w:rsidP="0002339E" w:rsidRDefault="0087081D" w14:paraId="3D5B8FCF" w14:textId="5CDFCF77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rPr>
          <w:rFonts w:eastAsia="Times New Roman" w:cs="Helvetica"/>
          <w:color w:val="000000"/>
          <w:lang w:val="en-US"/>
        </w:rPr>
      </w:pPr>
      <w:r>
        <w:rPr>
          <w:rFonts w:eastAsia="Times New Roman" w:cs="Helvetica"/>
          <w:color w:val="000000"/>
        </w:rPr>
        <w:t xml:space="preserve">Axioms and postulates are </w:t>
      </w:r>
      <w:r w:rsidRPr="0087081D">
        <w:rPr>
          <w:rFonts w:eastAsia="Times New Roman" w:cs="Helvetica"/>
          <w:color w:val="000000"/>
        </w:rPr>
        <w:t>basic statements that are accepted as true without proving them.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2"/>
        <w:gridCol w:w="4214"/>
        <w:gridCol w:w="2522"/>
      </w:tblGrid>
      <w:tr w:rsidRPr="001A62B3" w:rsidR="006768AB" w:rsidTr="00C32154" w14:paraId="5DECC212" w14:textId="77777777">
        <w:trPr>
          <w:trHeight w:val="782"/>
        </w:trPr>
        <w:tc>
          <w:tcPr>
            <w:tcW w:w="612" w:type="dxa"/>
          </w:tcPr>
          <w:p w:rsidRPr="001A62B3" w:rsidR="0002339E" w:rsidP="00C45F74" w:rsidRDefault="0002339E" w14:paraId="7CA8D914" w14:textId="77777777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14" w:type="dxa"/>
          </w:tcPr>
          <w:p w:rsidRPr="001A62B3" w:rsidR="0002339E" w:rsidP="00C45F74" w:rsidRDefault="0002339E" w14:paraId="749CDA9C" w14:textId="77777777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Angles on a straight line are supplementary.</w:t>
            </w:r>
          </w:p>
        </w:tc>
        <w:tc>
          <w:tcPr>
            <w:tcW w:w="2522" w:type="dxa"/>
          </w:tcPr>
          <w:p w:rsidRPr="001A62B3" w:rsidR="0002339E" w:rsidP="00933590" w:rsidRDefault="00C32154" w14:paraId="407B86BC" w14:textId="697DDC81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3B45B60" wp14:editId="5B8341E7">
                  <wp:extent cx="895350" cy="367158"/>
                  <wp:effectExtent l="0" t="0" r="0" b="0"/>
                  <wp:docPr id="8" name="Picture 8" descr="C:\Users\nr.vignesh\AppData\Local\Packages\Microsoft.Windows.Photos_8wekyb3d8bbwe\TempState\ShareServiceTempFolder\c02f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nr.vignesh\AppData\Local\Packages\Microsoft.Windows.Photos_8wekyb3d8bbwe\TempState\ShareServiceTempFolder\c02f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073" cy="37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811220" w14:paraId="39C9EEE8" w14:textId="77777777">
        <w:trPr>
          <w:trHeight w:val="1070"/>
        </w:trPr>
        <w:tc>
          <w:tcPr>
            <w:tcW w:w="612" w:type="dxa"/>
          </w:tcPr>
          <w:p w:rsidR="0002339E" w:rsidP="00C45F74" w:rsidRDefault="0002339E" w14:paraId="5EDE1C55" w14:textId="77777777">
            <w:pPr>
              <w:spacing w:before="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14" w:type="dxa"/>
          </w:tcPr>
          <w:p w:rsidR="0002339E" w:rsidP="00C45F74" w:rsidRDefault="0002339E" w14:paraId="09F1C305" w14:textId="77777777">
            <w:pPr>
              <w:spacing w:before="20" w:line="276" w:lineRule="auto"/>
              <w:rPr>
                <w:szCs w:val="24"/>
              </w:rPr>
            </w:pPr>
            <w:r>
              <w:rPr>
                <w:szCs w:val="24"/>
              </w:rPr>
              <w:t>Corresponding angles are congruent.</w:t>
            </w:r>
          </w:p>
        </w:tc>
        <w:tc>
          <w:tcPr>
            <w:tcW w:w="2522" w:type="dxa"/>
          </w:tcPr>
          <w:p w:rsidRPr="00521D5D" w:rsidR="0002339E" w:rsidP="00933590" w:rsidRDefault="00521D5D" w14:paraId="1AD35E00" w14:textId="0EABBAEE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839719" wp14:editId="48D734B1">
                  <wp:extent cx="463181" cy="474619"/>
                  <wp:effectExtent l="0" t="0" r="0" b="1905"/>
                  <wp:docPr id="9" name="Picture 9" descr="C:\Users\nr.vignesh\AppData\Local\Packages\Microsoft.Windows.Photos_8wekyb3d8bbwe\TempState\ShareServiceTempFolder\c02f5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nr.vignesh\AppData\Local\Packages\Microsoft.Windows.Photos_8wekyb3d8bbwe\TempState\ShareServiceTempFolder\c02f5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71" cy="48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FE5859" w14:paraId="488F8CD5" w14:textId="77777777">
        <w:trPr>
          <w:trHeight w:val="800"/>
        </w:trPr>
        <w:tc>
          <w:tcPr>
            <w:tcW w:w="612" w:type="dxa"/>
          </w:tcPr>
          <w:p w:rsidR="0002339E" w:rsidP="00C45F74" w:rsidRDefault="0002339E" w14:paraId="12DF0A02" w14:textId="77777777">
            <w:pPr>
              <w:spacing w:before="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14" w:type="dxa"/>
          </w:tcPr>
          <w:p w:rsidR="0002339E" w:rsidP="00C45F74" w:rsidRDefault="0002339E" w14:paraId="118FAC65" w14:textId="77777777">
            <w:pPr>
              <w:spacing w:before="20" w:line="276" w:lineRule="auto"/>
              <w:rPr>
                <w:szCs w:val="24"/>
              </w:rPr>
            </w:pPr>
            <w:r>
              <w:rPr>
                <w:szCs w:val="24"/>
              </w:rPr>
              <w:t>Vertically opposite angles are congruent.</w:t>
            </w:r>
          </w:p>
        </w:tc>
        <w:tc>
          <w:tcPr>
            <w:tcW w:w="2522" w:type="dxa"/>
          </w:tcPr>
          <w:p w:rsidRPr="00521D5D" w:rsidR="0002339E" w:rsidP="00933590" w:rsidRDefault="00521D5D" w14:paraId="4FD564F9" w14:textId="2B8A0501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B2C07D" wp14:editId="24F6CFAE">
                  <wp:extent cx="604345" cy="381000"/>
                  <wp:effectExtent l="0" t="0" r="5715" b="0"/>
                  <wp:docPr id="10" name="Picture 10" descr="C:\Users\nr.vignesh\AppData\Local\Packages\Microsoft.Windows.Photos_8wekyb3d8bbwe\TempState\ShareServiceTempFolder\c02f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nr.vignesh\AppData\Local\Packages\Microsoft.Windows.Photos_8wekyb3d8bbwe\TempState\ShareServiceTempFolder\c02f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85" cy="38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2EAE3455" w14:textId="77777777">
        <w:tc>
          <w:tcPr>
            <w:tcW w:w="612" w:type="dxa"/>
          </w:tcPr>
          <w:p w:rsidR="0002339E" w:rsidP="00C45F74" w:rsidRDefault="0002339E" w14:paraId="461AA231" w14:textId="77777777">
            <w:pPr>
              <w:spacing w:before="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14" w:type="dxa"/>
          </w:tcPr>
          <w:p w:rsidR="0002339E" w:rsidP="00C45F74" w:rsidRDefault="0002339E" w14:paraId="06CD1157" w14:textId="77777777">
            <w:pPr>
              <w:spacing w:before="20" w:line="276" w:lineRule="auto"/>
              <w:rPr>
                <w:szCs w:val="24"/>
              </w:rPr>
            </w:pPr>
            <w:r>
              <w:rPr>
                <w:szCs w:val="24"/>
              </w:rPr>
              <w:t>Alternate angles on parallel lines are congruent.</w:t>
            </w:r>
          </w:p>
        </w:tc>
        <w:tc>
          <w:tcPr>
            <w:tcW w:w="2522" w:type="dxa"/>
          </w:tcPr>
          <w:p w:rsidRPr="00E2184D" w:rsidR="0002339E" w:rsidP="00933590" w:rsidRDefault="00E2184D" w14:paraId="041EDA6D" w14:textId="4E01F402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2AFE62" wp14:editId="0A1A2B78">
                  <wp:extent cx="457200" cy="544606"/>
                  <wp:effectExtent l="0" t="0" r="0" b="8255"/>
                  <wp:docPr id="11" name="Picture 11" descr="C:\Users\nr.vignesh\AppData\Local\Packages\Microsoft.Windows.Photos_8wekyb3d8bbwe\TempState\ShareServiceTempFolder\c02f6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nr.vignesh\AppData\Local\Packages\Microsoft.Windows.Photos_8wekyb3d8bbwe\TempState\ShareServiceTempFolder\c02f6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56" cy="5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35AE56DF" w14:textId="77777777">
        <w:tc>
          <w:tcPr>
            <w:tcW w:w="612" w:type="dxa"/>
          </w:tcPr>
          <w:p w:rsidR="0002339E" w:rsidP="00C45F74" w:rsidRDefault="0002339E" w14:paraId="6C1A6536" w14:textId="77777777">
            <w:pPr>
              <w:spacing w:before="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214" w:type="dxa"/>
          </w:tcPr>
          <w:p w:rsidR="0002339E" w:rsidP="00C45F74" w:rsidRDefault="0002339E" w14:paraId="4BA9BBA2" w14:textId="77777777">
            <w:pPr>
              <w:spacing w:before="20" w:line="276" w:lineRule="auto"/>
              <w:rPr>
                <w:szCs w:val="24"/>
              </w:rPr>
            </w:pPr>
            <w:r>
              <w:rPr>
                <w:szCs w:val="24"/>
              </w:rPr>
              <w:t>Co-interior angles of parallel lines are supplementary.</w:t>
            </w:r>
          </w:p>
        </w:tc>
        <w:tc>
          <w:tcPr>
            <w:tcW w:w="2522" w:type="dxa"/>
          </w:tcPr>
          <w:p w:rsidRPr="009E6849" w:rsidR="0002339E" w:rsidP="00933590" w:rsidRDefault="009E6849" w14:paraId="499008CC" w14:textId="26FBD082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245F04" wp14:editId="4613AE92">
                  <wp:extent cx="447675" cy="556202"/>
                  <wp:effectExtent l="0" t="0" r="0" b="0"/>
                  <wp:docPr id="12" name="Picture 12" descr="C:\Users\nr.vignesh\AppData\Local\Packages\Microsoft.Windows.Photos_8wekyb3d8bbwe\TempState\ShareServiceTempFolder\c02f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nr.vignesh\AppData\Local\Packages\Microsoft.Windows.Photos_8wekyb3d8bbwe\TempState\ShareServiceTempFolder\c02f6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35" cy="56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59CE6C79" w14:textId="77777777">
        <w:tc>
          <w:tcPr>
            <w:tcW w:w="612" w:type="dxa"/>
          </w:tcPr>
          <w:p w:rsidR="0002339E" w:rsidP="00C45F74" w:rsidRDefault="0002339E" w14:paraId="7C477DE7" w14:textId="77777777">
            <w:pPr>
              <w:spacing w:before="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14" w:type="dxa"/>
          </w:tcPr>
          <w:p w:rsidR="0002339E" w:rsidP="004445D5" w:rsidRDefault="0002339E" w14:paraId="5DB5FF67" w14:textId="77777777">
            <w:pPr>
              <w:spacing w:before="20" w:line="276" w:lineRule="auto"/>
              <w:rPr>
                <w:szCs w:val="24"/>
              </w:rPr>
            </w:pPr>
            <w:r>
              <w:rPr>
                <w:szCs w:val="24"/>
              </w:rPr>
              <w:t>The exterior angle is equal to the sum of the opposite interior angles.</w:t>
            </w:r>
          </w:p>
        </w:tc>
        <w:tc>
          <w:tcPr>
            <w:tcW w:w="2522" w:type="dxa"/>
          </w:tcPr>
          <w:p w:rsidRPr="00377D86" w:rsidR="0002339E" w:rsidP="00933590" w:rsidRDefault="00377D86" w14:paraId="2A13EF41" w14:textId="74191BB6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68D305" wp14:editId="7F10E7A0">
                  <wp:extent cx="771525" cy="424827"/>
                  <wp:effectExtent l="0" t="0" r="0" b="0"/>
                  <wp:docPr id="13" name="Picture 13" descr="C:\Users\nr.vignesh\AppData\Local\Packages\Microsoft.Windows.Photos_8wekyb3d8bbwe\TempState\ShareServiceTempFolder\c02f6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nr.vignesh\AppData\Local\Packages\Microsoft.Windows.Photos_8wekyb3d8bbwe\TempState\ShareServiceTempFolder\c02f6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835" cy="43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1A249A5E" w14:textId="77777777">
        <w:tc>
          <w:tcPr>
            <w:tcW w:w="612" w:type="dxa"/>
          </w:tcPr>
          <w:p w:rsidR="0002339E" w:rsidP="00C45F74" w:rsidRDefault="0002339E" w14:paraId="5F245252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14" w:type="dxa"/>
          </w:tcPr>
          <w:p w:rsidR="0002339E" w:rsidP="00C45F74" w:rsidRDefault="0002339E" w14:paraId="0F76F101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Angles in a triangle add to 180</w:t>
            </w:r>
            <w:r>
              <w:rPr>
                <w:rFonts w:ascii="Cambria Math" w:hAnsi="Cambria Math"/>
                <w:szCs w:val="24"/>
              </w:rPr>
              <w:t>°.</w:t>
            </w:r>
          </w:p>
        </w:tc>
        <w:tc>
          <w:tcPr>
            <w:tcW w:w="2522" w:type="dxa"/>
          </w:tcPr>
          <w:p w:rsidRPr="00CF0198" w:rsidR="0002339E" w:rsidP="00933590" w:rsidRDefault="00CF0198" w14:paraId="61086557" w14:textId="32F06E5C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C32603" wp14:editId="16B963A2">
                  <wp:extent cx="685800" cy="475200"/>
                  <wp:effectExtent l="0" t="0" r="0" b="1270"/>
                  <wp:docPr id="14" name="Picture 14" descr="C:\Users\nr.vignesh\AppData\Local\Packages\Microsoft.Windows.Photos_8wekyb3d8bbwe\TempState\ShareServiceTempFolder\c02f6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:\Users\nr.vignesh\AppData\Local\Packages\Microsoft.Windows.Photos_8wekyb3d8bbwe\TempState\ShareServiceTempFolder\c02f6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42" cy="48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32CDD3EB" w14:textId="77777777">
        <w:tc>
          <w:tcPr>
            <w:tcW w:w="612" w:type="dxa"/>
          </w:tcPr>
          <w:p w:rsidR="0002339E" w:rsidP="00C45F74" w:rsidRDefault="0002339E" w14:paraId="0942C0DF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14" w:type="dxa"/>
          </w:tcPr>
          <w:p w:rsidR="0002339E" w:rsidP="00C45F74" w:rsidRDefault="0002339E" w14:paraId="60EDF1BE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In an isosceles triangle, the angles opposite the congruent sides are congruent.</w:t>
            </w:r>
          </w:p>
        </w:tc>
        <w:tc>
          <w:tcPr>
            <w:tcW w:w="2522" w:type="dxa"/>
          </w:tcPr>
          <w:p w:rsidRPr="00CF0198" w:rsidR="0002339E" w:rsidP="00933590" w:rsidRDefault="00CF0198" w14:paraId="235FF1D9" w14:textId="39662B9A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35A37CC" wp14:editId="17BFEFFB">
                  <wp:extent cx="603250" cy="603250"/>
                  <wp:effectExtent l="0" t="0" r="6350" b="6350"/>
                  <wp:docPr id="15" name="Picture 15" descr="C:\Users\nr.vignesh\AppData\Local\Packages\Microsoft.Windows.Photos_8wekyb3d8bbwe\TempState\ShareServiceTempFolder\c02f6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:\Users\nr.vignesh\AppData\Local\Packages\Microsoft.Windows.Photos_8wekyb3d8bbwe\TempState\ShareServiceTempFolder\c02f6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45F74" w14:paraId="2A993A26" w14:textId="77777777">
        <w:tc>
          <w:tcPr>
            <w:tcW w:w="612" w:type="dxa"/>
          </w:tcPr>
          <w:p w:rsidR="0002339E" w:rsidP="00C45F74" w:rsidRDefault="0002339E" w14:paraId="1D47C028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214" w:type="dxa"/>
          </w:tcPr>
          <w:p w:rsidR="0002339E" w:rsidP="00C45F74" w:rsidRDefault="0002339E" w14:paraId="64A37394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In an equilateral triangle, the angles are all 60</w:t>
            </w:r>
            <w:r>
              <w:rPr>
                <w:rFonts w:ascii="Cambria Math" w:hAnsi="Cambria Math"/>
                <w:szCs w:val="24"/>
              </w:rPr>
              <w:t>°.</w:t>
            </w:r>
          </w:p>
        </w:tc>
        <w:tc>
          <w:tcPr>
            <w:tcW w:w="2522" w:type="dxa"/>
          </w:tcPr>
          <w:p w:rsidRPr="00CD475D" w:rsidR="0002339E" w:rsidP="00933590" w:rsidRDefault="00CD475D" w14:paraId="6D95E5AE" w14:textId="2181786A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EFA5647" wp14:editId="6750CAD0">
                  <wp:extent cx="581682" cy="657225"/>
                  <wp:effectExtent l="0" t="0" r="8890" b="0"/>
                  <wp:docPr id="16" name="Picture 16" descr="C:\Users\nr.vignesh\AppData\Local\Packages\Microsoft.Windows.Photos_8wekyb3d8bbwe\TempState\ShareServiceTempFolder\c02f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C:\Users\nr.vignesh\AppData\Local\Packages\Microsoft.Windows.Photos_8wekyb3d8bbwe\TempState\ShareServiceTempFolder\c02f6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073" cy="66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317AD9" w14:paraId="3EC12E17" w14:textId="77777777">
        <w:trPr>
          <w:trHeight w:val="1322"/>
        </w:trPr>
        <w:tc>
          <w:tcPr>
            <w:tcW w:w="612" w:type="dxa"/>
          </w:tcPr>
          <w:p w:rsidR="0002339E" w:rsidP="00C45F74" w:rsidRDefault="0002339E" w14:paraId="53589A0C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214" w:type="dxa"/>
          </w:tcPr>
          <w:p w:rsidR="0002339E" w:rsidP="00C45F74" w:rsidRDefault="0002339E" w14:paraId="091A9AD3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Angles in a quadrilateral add to 360</w:t>
            </w:r>
            <w:r>
              <w:rPr>
                <w:rFonts w:ascii="Cambria Math" w:hAnsi="Cambria Math"/>
                <w:szCs w:val="24"/>
              </w:rPr>
              <w:t>°.</w:t>
            </w:r>
          </w:p>
        </w:tc>
        <w:tc>
          <w:tcPr>
            <w:tcW w:w="2522" w:type="dxa"/>
          </w:tcPr>
          <w:p w:rsidRPr="00AE0DC7" w:rsidR="0002339E" w:rsidP="00933590" w:rsidRDefault="00AE0DC7" w14:paraId="5CB249AC" w14:textId="05732E3D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9F88A9" wp14:editId="29B02801">
                  <wp:extent cx="695325" cy="624373"/>
                  <wp:effectExtent l="0" t="0" r="0" b="4445"/>
                  <wp:docPr id="17" name="Picture 17" descr="C:\Users\nr.vignesh\AppData\Local\Packages\Microsoft.Windows.Photos_8wekyb3d8bbwe\TempState\ShareServiceTempFolder\c02f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:\Users\nr.vignesh\AppData\Local\Packages\Microsoft.Windows.Photos_8wekyb3d8bbwe\TempState\ShareServiceTempFolder\c02f6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51" cy="62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329C3" w14:paraId="356A9AA2" w14:textId="77777777">
        <w:trPr>
          <w:trHeight w:val="1070"/>
        </w:trPr>
        <w:tc>
          <w:tcPr>
            <w:tcW w:w="612" w:type="dxa"/>
          </w:tcPr>
          <w:p w:rsidR="0002339E" w:rsidP="00C45F74" w:rsidRDefault="0002339E" w14:paraId="141203B2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11</w:t>
            </w:r>
          </w:p>
        </w:tc>
        <w:tc>
          <w:tcPr>
            <w:tcW w:w="4214" w:type="dxa"/>
          </w:tcPr>
          <w:p w:rsidR="0002339E" w:rsidP="00C45F74" w:rsidRDefault="0002339E" w14:paraId="12248741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Opposite angles of a parallelogram are congruent.</w:t>
            </w:r>
          </w:p>
        </w:tc>
        <w:tc>
          <w:tcPr>
            <w:tcW w:w="2522" w:type="dxa"/>
          </w:tcPr>
          <w:p w:rsidRPr="00317AD9" w:rsidR="0002339E" w:rsidP="00933590" w:rsidRDefault="00317AD9" w14:paraId="1E6575F3" w14:textId="43486D37">
            <w:pPr>
              <w:pStyle w:val="NormalWeb"/>
              <w:spacing w:before="120" w:beforeAutospacing="0" w:after="120" w:afterAutospacing="0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17AD04" wp14:editId="22020A0E">
                  <wp:extent cx="1144314" cy="495300"/>
                  <wp:effectExtent l="0" t="0" r="0" b="0"/>
                  <wp:docPr id="18" name="Picture 18" descr="C:\Users\nr.vignesh\AppData\Local\Packages\Microsoft.Windows.Photos_8wekyb3d8bbwe\TempState\ShareServiceTempFolder\c02f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nr.vignesh\AppData\Local\Packages\Microsoft.Windows.Photos_8wekyb3d8bbwe\TempState\ShareServiceTempFolder\c02f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431" cy="50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A62B3" w:rsidR="006768AB" w:rsidTr="00C329C3" w14:paraId="06514BF9" w14:textId="77777777">
        <w:trPr>
          <w:trHeight w:val="980"/>
        </w:trPr>
        <w:tc>
          <w:tcPr>
            <w:tcW w:w="612" w:type="dxa"/>
          </w:tcPr>
          <w:p w:rsidR="0002339E" w:rsidP="00C45F74" w:rsidRDefault="0002339E" w14:paraId="55BB0AE6" w14:textId="77777777">
            <w:pPr>
              <w:spacing w:before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214" w:type="dxa"/>
          </w:tcPr>
          <w:p w:rsidR="0002339E" w:rsidP="00C45F74" w:rsidRDefault="0002339E" w14:paraId="039DEF6D" w14:textId="77777777">
            <w:pPr>
              <w:spacing w:before="40" w:line="276" w:lineRule="auto"/>
              <w:rPr>
                <w:szCs w:val="24"/>
              </w:rPr>
            </w:pPr>
            <w:r>
              <w:rPr>
                <w:szCs w:val="24"/>
              </w:rPr>
              <w:t>Angles at a point add to 360</w:t>
            </w:r>
            <w:r>
              <w:rPr>
                <w:rFonts w:ascii="Cambria Math" w:hAnsi="Cambria Math"/>
                <w:szCs w:val="24"/>
              </w:rPr>
              <w:t>°.</w:t>
            </w:r>
          </w:p>
        </w:tc>
        <w:tc>
          <w:tcPr>
            <w:tcW w:w="2522" w:type="dxa"/>
          </w:tcPr>
          <w:p w:rsidRPr="00C329C3" w:rsidR="0002339E" w:rsidP="00933590" w:rsidRDefault="00C329C3" w14:paraId="5CF6E237" w14:textId="3C0C2445">
            <w:pPr>
              <w:pStyle w:val="NormalWeb"/>
              <w:spacing w:before="120" w:beforeAutospacing="0" w:after="120" w:afterAutospacing="0"/>
              <w:jc w:val="center"/>
              <w:rPr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02B825B" wp14:editId="1357B030">
                  <wp:extent cx="971550" cy="539054"/>
                  <wp:effectExtent l="0" t="0" r="0" b="0"/>
                  <wp:docPr id="19" name="Picture 19" descr="C:\Users\nr.vignesh\AppData\Local\Packages\Microsoft.Windows.Photos_8wekyb3d8bbwe\TempState\ShareServiceTempFolder\c02f6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nr.vignesh\AppData\Local\Packages\Microsoft.Windows.Photos_8wekyb3d8bbwe\TempState\ShareServiceTempFolder\c02f6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404" cy="547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910BD" w:rsidR="00117690" w:rsidP="00117690" w:rsidRDefault="00117690" w14:paraId="5CA9D83D" w14:textId="77777777">
      <w:pPr>
        <w:shd w:val="clear" w:color="auto" w:fill="FFFFFF"/>
        <w:spacing w:after="40" w:line="240" w:lineRule="auto"/>
        <w:ind w:left="714"/>
        <w:rPr>
          <w:rFonts w:eastAsia="Times New Roman" w:cs="Helvetica"/>
          <w:color w:val="000000"/>
          <w:lang w:val="en-US"/>
        </w:rPr>
      </w:pPr>
    </w:p>
    <w:p w:rsidRPr="00664908" w:rsidR="00C132DE" w:rsidP="003D09D9" w:rsidRDefault="00C132DE" w14:paraId="16EE6E1B" w14:textId="50C20DD6">
      <w:pPr>
        <w:numPr>
          <w:ilvl w:val="0"/>
          <w:numId w:val="23"/>
        </w:numPr>
        <w:shd w:val="clear" w:color="auto" w:fill="FFFFFF"/>
        <w:tabs>
          <w:tab w:val="clear" w:pos="720"/>
        </w:tabs>
        <w:spacing w:after="40" w:line="240" w:lineRule="auto"/>
        <w:ind w:left="714" w:hanging="357"/>
        <w:rPr>
          <w:rFonts w:eastAsia="Times New Roman" w:cs="Helvetica"/>
          <w:color w:val="000000"/>
          <w:lang w:val="en-US"/>
        </w:rPr>
      </w:pPr>
      <w:r w:rsidRPr="00664908">
        <w:rPr>
          <w:rFonts w:eastAsia="Times New Roman" w:cs="Helvetica"/>
          <w:color w:val="000000"/>
          <w:lang w:val="en-US"/>
        </w:rPr>
        <w:t>The following techniques of deduction can be used</w:t>
      </w:r>
      <w:r w:rsidRPr="00664908" w:rsidR="00E572AB">
        <w:rPr>
          <w:rFonts w:eastAsia="Times New Roman" w:cs="Helvetica"/>
          <w:color w:val="000000"/>
          <w:lang w:val="en-US"/>
        </w:rPr>
        <w:t xml:space="preserve"> </w:t>
      </w:r>
      <w:r w:rsidRPr="00664908" w:rsidR="00664908">
        <w:rPr>
          <w:rFonts w:eastAsia="Times New Roman" w:cs="Helvetica"/>
          <w:color w:val="000000"/>
        </w:rPr>
        <w:t>in the logical construction of proofs</w:t>
      </w:r>
      <w:r w:rsidRPr="00664908">
        <w:rPr>
          <w:rFonts w:eastAsia="Times New Roman" w:cs="Helvetica"/>
          <w:color w:val="000000"/>
          <w:lang w:val="en-US"/>
        </w:rPr>
        <w:t>:</w:t>
      </w:r>
    </w:p>
    <w:p w:rsidRPr="00C132DE" w:rsidR="00C132DE" w:rsidP="00C132DE" w:rsidRDefault="00C132DE" w14:paraId="5402CADD" w14:textId="1482D844">
      <w:pPr>
        <w:pStyle w:val="ListParagraph"/>
        <w:numPr>
          <w:ilvl w:val="1"/>
          <w:numId w:val="38"/>
        </w:numPr>
        <w:shd w:val="clear" w:color="auto" w:fill="FFFFFF"/>
        <w:spacing w:after="40" w:line="240" w:lineRule="auto"/>
        <w:ind w:left="1077" w:hanging="357"/>
        <w:contextualSpacing w:val="0"/>
        <w:rPr>
          <w:rFonts w:eastAsia="Times New Roman" w:cs="Helvetica"/>
          <w:color w:val="000000"/>
          <w:lang w:val="en-US"/>
        </w:rPr>
      </w:pPr>
      <w:r w:rsidRPr="00C132DE">
        <w:rPr>
          <w:rFonts w:eastAsia="Times New Roman" w:cs="Helvetica"/>
          <w:color w:val="000000"/>
          <w:lang w:val="en-US"/>
        </w:rPr>
        <w:t>Transitive property of equal</w:t>
      </w:r>
      <w:r w:rsidR="00E572AB">
        <w:rPr>
          <w:rFonts w:eastAsia="Times New Roman" w:cs="Helvetica"/>
          <w:color w:val="000000"/>
          <w:lang w:val="en-US"/>
        </w:rPr>
        <w:t>ity</w:t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position w:val="-28"/>
          <w:lang w:val="en-US"/>
        </w:rPr>
        <w:object w:dxaOrig="1400" w:dyaOrig="680" w14:anchorId="36142A39">
          <v:shape id="_x0000_i1093" style="width:69pt;height:34.5pt" o:ole="" type="#_x0000_t75">
            <v:imagedata o:title="" r:id="rId137"/>
          </v:shape>
          <o:OLEObject Type="Embed" ProgID="Equation.DSMT4" ShapeID="_x0000_i1093" DrawAspect="Content" ObjectID="_1797021054" r:id="rId138"/>
        </w:object>
      </w:r>
      <w:r w:rsidRPr="00C132DE">
        <w:rPr>
          <w:rFonts w:eastAsia="Times New Roman" w:cs="Helvetica"/>
          <w:color w:val="000000"/>
          <w:lang w:val="en-US"/>
        </w:rPr>
        <w:t xml:space="preserve"> </w:t>
      </w:r>
    </w:p>
    <w:p w:rsidRPr="00C132DE" w:rsidR="00C132DE" w:rsidP="00C132DE" w:rsidRDefault="00C132DE" w14:paraId="0A2D5DF3" w14:textId="74A738EF">
      <w:pPr>
        <w:pStyle w:val="ListParagraph"/>
        <w:numPr>
          <w:ilvl w:val="1"/>
          <w:numId w:val="38"/>
        </w:numPr>
        <w:shd w:val="clear" w:color="auto" w:fill="FFFFFF"/>
        <w:spacing w:after="40" w:line="240" w:lineRule="auto"/>
        <w:ind w:left="1077" w:hanging="357"/>
        <w:contextualSpacing w:val="0"/>
        <w:rPr>
          <w:rFonts w:eastAsia="Times New Roman" w:cs="Helvetica"/>
          <w:color w:val="000000"/>
          <w:lang w:val="en-US"/>
        </w:rPr>
      </w:pPr>
      <w:r w:rsidRPr="00C132DE">
        <w:rPr>
          <w:rFonts w:eastAsia="Times New Roman" w:cs="Helvetica"/>
          <w:color w:val="000000"/>
          <w:lang w:val="en-US"/>
        </w:rPr>
        <w:t>Substitution</w:t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position w:val="-32"/>
          <w:lang w:val="en-US"/>
        </w:rPr>
        <w:object w:dxaOrig="2180" w:dyaOrig="740" w14:anchorId="3EA49576">
          <v:shape id="_x0000_i1094" style="width:108.75pt;height:36.75pt" o:ole="" type="#_x0000_t75">
            <v:imagedata o:title="" r:id="rId139"/>
          </v:shape>
          <o:OLEObject Type="Embed" ProgID="Equation.DSMT4" ShapeID="_x0000_i1094" DrawAspect="Content" ObjectID="_1797021055" r:id="rId140"/>
        </w:object>
      </w:r>
    </w:p>
    <w:p w:rsidRPr="00C132DE" w:rsidR="00C132DE" w:rsidP="00C132DE" w:rsidRDefault="00C132DE" w14:paraId="0979E8B4" w14:textId="7863900E">
      <w:pPr>
        <w:pStyle w:val="ListParagraph"/>
        <w:numPr>
          <w:ilvl w:val="1"/>
          <w:numId w:val="38"/>
        </w:numPr>
        <w:shd w:val="clear" w:color="auto" w:fill="FFFFFF"/>
        <w:spacing w:after="40" w:line="240" w:lineRule="auto"/>
        <w:ind w:left="1077" w:hanging="357"/>
        <w:contextualSpacing w:val="0"/>
        <w:rPr>
          <w:rFonts w:eastAsia="Times New Roman" w:cs="Helvetica"/>
          <w:color w:val="000000"/>
          <w:lang w:val="en-US"/>
        </w:rPr>
      </w:pPr>
      <w:r w:rsidRPr="00C132DE">
        <w:rPr>
          <w:rFonts w:eastAsia="Times New Roman" w:cs="Helvetica"/>
          <w:color w:val="000000"/>
          <w:lang w:val="en-US"/>
        </w:rPr>
        <w:t>Matching</w:t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>
        <w:rPr>
          <w:rFonts w:eastAsia="Times New Roman" w:cs="Helvetica"/>
          <w:color w:val="000000"/>
          <w:lang w:val="en-US"/>
        </w:rPr>
        <w:tab/>
      </w:r>
      <w:r w:rsidRPr="00C132DE">
        <w:rPr>
          <w:position w:val="-28"/>
          <w:lang w:val="en-US"/>
        </w:rPr>
        <w:object w:dxaOrig="1760" w:dyaOrig="680" w14:anchorId="4B06B804">
          <v:shape id="_x0000_i1095" style="width:87.75pt;height:34.5pt" o:ole="" type="#_x0000_t75">
            <v:imagedata o:title="" r:id="rId141"/>
          </v:shape>
          <o:OLEObject Type="Embed" ProgID="Equation.DSMT4" ShapeID="_x0000_i1095" DrawAspect="Content" ObjectID="_1797021056" r:id="rId142"/>
        </w:object>
      </w:r>
    </w:p>
    <w:p w:rsidRPr="00195C18" w:rsidR="00C132DE" w:rsidP="00C132DE" w:rsidRDefault="00C132DE" w14:paraId="24E1086D" w14:textId="5800802E">
      <w:pPr>
        <w:pStyle w:val="ListParagraph"/>
        <w:numPr>
          <w:ilvl w:val="1"/>
          <w:numId w:val="38"/>
        </w:numPr>
        <w:shd w:val="clear" w:color="auto" w:fill="FFFFFF"/>
        <w:spacing w:after="120" w:line="240" w:lineRule="auto"/>
        <w:ind w:left="1077" w:hanging="357"/>
        <w:rPr>
          <w:rFonts w:eastAsia="Times New Roman" w:cs="Helvetica"/>
          <w:color w:val="000000"/>
          <w:lang w:val="en-US"/>
        </w:rPr>
      </w:pPr>
      <w:r w:rsidRPr="00C132DE">
        <w:rPr>
          <w:rFonts w:eastAsia="Times New Roman" w:cs="Helvetica"/>
          <w:color w:val="000000"/>
          <w:lang w:val="en-US"/>
        </w:rPr>
        <w:t>Adding equals</w:t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rFonts w:eastAsia="Times New Roman" w:cs="Helvetica"/>
          <w:color w:val="000000"/>
          <w:lang w:val="en-US"/>
        </w:rPr>
        <w:tab/>
      </w:r>
      <w:r w:rsidRPr="00C132DE">
        <w:rPr>
          <w:position w:val="-28"/>
          <w:lang w:val="en-US"/>
        </w:rPr>
        <w:object w:dxaOrig="2079" w:dyaOrig="680" w14:anchorId="5BCE5DB9">
          <v:shape id="_x0000_i1096" style="width:105pt;height:34.5pt" o:ole="" type="#_x0000_t75">
            <v:imagedata o:title="" r:id="rId143"/>
          </v:shape>
          <o:OLEObject Type="Embed" ProgID="Equation.DSMT4" ShapeID="_x0000_i1096" DrawAspect="Content" ObjectID="_1797021057" r:id="rId144"/>
        </w:object>
      </w:r>
    </w:p>
    <w:p w:rsidRPr="000A436C" w:rsidR="00E94305" w:rsidP="000A436C" w:rsidRDefault="00E94305" w14:paraId="3E56BA6B" w14:textId="439F466E">
      <w:pPr>
        <w:shd w:val="clear" w:color="auto" w:fill="FFFFFF"/>
        <w:spacing w:after="120" w:line="240" w:lineRule="auto"/>
        <w:rPr>
          <w:rFonts w:eastAsia="Times New Roman" w:cs="Helvetica"/>
          <w:color w:val="000000"/>
          <w:lang w:val="en-US"/>
        </w:rPr>
      </w:pPr>
      <w:bookmarkStart w:name="_Hlk529202704" w:id="2"/>
      <w:r w:rsidRPr="00E94305">
        <w:rPr>
          <w:rFonts w:eastAsia="Times New Roman" w:cs="Times New Roman"/>
          <w:b/>
          <w:bCs/>
          <w:lang w:val="en-US"/>
        </w:rPr>
        <w:t>Indirect methods of proof</w:t>
      </w:r>
    </w:p>
    <w:bookmarkEnd w:id="2"/>
    <w:p w:rsidRPr="00405B8A" w:rsidR="00E94305" w:rsidP="000A7298" w:rsidRDefault="00E94305" w14:paraId="0A5CE719" w14:textId="790A1B92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405B8A">
        <w:rPr>
          <w:rFonts w:eastAsia="Times New Roman" w:cs="Helvetica"/>
          <w:color w:val="000000"/>
          <w:lang w:val="en-US"/>
        </w:rPr>
        <w:t>A single example is all that is required to show that a conjecture is false. This is known as</w:t>
      </w:r>
      <w:r w:rsidRPr="00405B8A" w:rsidR="00B965EE">
        <w:rPr>
          <w:rFonts w:eastAsia="Times New Roman" w:cs="Helvetica"/>
          <w:color w:val="000000"/>
          <w:lang w:val="en-US"/>
        </w:rPr>
        <w:t xml:space="preserve"> a</w:t>
      </w:r>
      <w:r w:rsidRPr="00405B8A">
        <w:rPr>
          <w:rFonts w:eastAsia="Times New Roman" w:cs="Helvetica"/>
          <w:color w:val="000000"/>
          <w:lang w:val="en-US"/>
        </w:rPr>
        <w:t xml:space="preserve"> counter example.</w:t>
      </w:r>
      <w:r w:rsidRPr="00405B8A" w:rsidR="00405B8A">
        <w:rPr>
          <w:rFonts w:eastAsia="Times New Roman" w:cs="Helvetica"/>
          <w:color w:val="000000"/>
          <w:lang w:val="en-US"/>
        </w:rPr>
        <w:t xml:space="preserve"> </w:t>
      </w:r>
      <w:r w:rsidRPr="00405B8A" w:rsidR="00405B8A">
        <w:rPr>
          <w:rFonts w:eastAsia="Times New Roman" w:cs="Helvetica"/>
          <w:color w:val="000000"/>
        </w:rPr>
        <w:t xml:space="preserve">To prove that P </w:t>
      </w:r>
      <w:r w:rsidRPr="00405B8A" w:rsidR="00405B8A">
        <w:rPr>
          <w:rFonts w:ascii="Cambria Math" w:hAnsi="Cambria Math" w:eastAsia="Times New Roman" w:cs="Cambria Math"/>
          <w:color w:val="000000"/>
        </w:rPr>
        <w:t>⇒</w:t>
      </w:r>
      <w:r w:rsidRPr="00405B8A" w:rsidR="00405B8A">
        <w:rPr>
          <w:rFonts w:eastAsia="Times New Roman" w:cs="Helvetica"/>
          <w:color w:val="000000"/>
        </w:rPr>
        <w:t xml:space="preserve"> Q is false, it is necessary to find an example where P is true and Q is not true.</w:t>
      </w:r>
    </w:p>
    <w:p w:rsidRPr="00E94305" w:rsidR="00E94305" w:rsidP="00E94305" w:rsidRDefault="00E94305" w14:paraId="291A6726" w14:textId="121CC9F2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E94305">
        <w:rPr>
          <w:rFonts w:eastAsia="Times New Roman" w:cs="Helvetica"/>
          <w:color w:val="000000"/>
          <w:lang w:val="en-US"/>
        </w:rPr>
        <w:t>The contrapositive of the statement ‘if</w:t>
      </w:r>
      <w:r w:rsidR="00E72086">
        <w:rPr>
          <w:rFonts w:eastAsia="Times New Roman" w:cs="Helvetica"/>
          <w:color w:val="000000"/>
          <w:lang w:val="en-US"/>
        </w:rPr>
        <w:t xml:space="preserve"> P </w:t>
      </w:r>
      <w:r w:rsidRPr="00E94305">
        <w:rPr>
          <w:rFonts w:eastAsia="Times New Roman" w:cs="Helvetica"/>
          <w:color w:val="000000"/>
          <w:lang w:val="en-US"/>
        </w:rPr>
        <w:t>then</w:t>
      </w:r>
      <w:r w:rsidR="00E72086">
        <w:rPr>
          <w:rFonts w:eastAsia="Times New Roman" w:cs="Helvetica"/>
          <w:color w:val="000000"/>
          <w:lang w:val="en-US"/>
        </w:rPr>
        <w:t xml:space="preserve"> Q</w:t>
      </w:r>
      <w:r w:rsidRPr="00E94305">
        <w:rPr>
          <w:rFonts w:eastAsia="Times New Roman" w:cs="Helvetica"/>
          <w:color w:val="000000"/>
          <w:lang w:val="en-US"/>
        </w:rPr>
        <w:t>’ is ‘if not</w:t>
      </w:r>
      <w:r w:rsidR="00E72086">
        <w:rPr>
          <w:rFonts w:eastAsia="Times New Roman" w:cs="Helvetica"/>
          <w:color w:val="000000"/>
          <w:lang w:val="en-US"/>
        </w:rPr>
        <w:t xml:space="preserve"> Q</w:t>
      </w:r>
      <w:r w:rsidRPr="00E94305">
        <w:rPr>
          <w:rFonts w:eastAsia="Times New Roman" w:cs="Helvetica"/>
          <w:color w:val="000000"/>
          <w:lang w:val="en-US"/>
        </w:rPr>
        <w:t xml:space="preserve"> then not</w:t>
      </w:r>
      <w:r w:rsidR="00E72086">
        <w:rPr>
          <w:rFonts w:eastAsia="Times New Roman" w:cs="Helvetica"/>
          <w:color w:val="000000"/>
          <w:lang w:val="en-US"/>
        </w:rPr>
        <w:t xml:space="preserve"> P</w:t>
      </w:r>
      <w:r w:rsidRPr="00E94305">
        <w:rPr>
          <w:rFonts w:eastAsia="Times New Roman" w:cs="Helvetica"/>
          <w:color w:val="000000"/>
          <w:lang w:val="en-US"/>
        </w:rPr>
        <w:t>’. The contrapositive of a true statement is also true.</w:t>
      </w:r>
    </w:p>
    <w:p w:rsidRPr="005005DD" w:rsidR="005005DD" w:rsidP="00B8422F" w:rsidRDefault="00E94305" w14:paraId="57C54097" w14:textId="00209B0C">
      <w:pPr>
        <w:pStyle w:val="ListParagraph"/>
        <w:numPr>
          <w:ilvl w:val="0"/>
          <w:numId w:val="38"/>
        </w:numPr>
        <w:shd w:val="clear" w:color="auto" w:fill="FFFFFF"/>
        <w:ind w:left="714" w:hanging="357"/>
        <w:rPr>
          <w:rFonts w:eastAsia="Times New Roman" w:cs="Helvetica"/>
          <w:color w:val="000000"/>
        </w:rPr>
      </w:pPr>
      <w:r w:rsidRPr="005005DD">
        <w:rPr>
          <w:rFonts w:eastAsia="Times New Roman" w:cs="Helvetica"/>
          <w:color w:val="000000"/>
          <w:lang w:val="en-US"/>
        </w:rPr>
        <w:t>In proof by contradiction, the converse is assumed to be true. The proof continues until the original assumption is contradicted.</w:t>
      </w:r>
      <w:r w:rsidRPr="005005DD" w:rsidR="005005DD">
        <w:rPr>
          <w:rFonts w:eastAsia="Times New Roman" w:cs="Helvetica"/>
          <w:color w:val="000000"/>
          <w:lang w:val="en-US"/>
        </w:rPr>
        <w:t xml:space="preserve"> </w:t>
      </w:r>
      <w:r w:rsidR="005005DD">
        <w:rPr>
          <w:rFonts w:eastAsia="Times New Roman" w:cs="Helvetica"/>
          <w:color w:val="000000"/>
        </w:rPr>
        <w:t>To</w:t>
      </w:r>
      <w:r w:rsidRPr="005005DD" w:rsidR="005005DD">
        <w:rPr>
          <w:rFonts w:eastAsia="Times New Roman" w:cs="Helvetica"/>
          <w:color w:val="000000"/>
        </w:rPr>
        <w:t xml:space="preserve"> prove that P </w:t>
      </w:r>
      <w:r w:rsidRPr="005005DD" w:rsidR="005005DD">
        <w:rPr>
          <w:rFonts w:ascii="Cambria Math" w:hAnsi="Cambria Math" w:eastAsia="Times New Roman" w:cs="Cambria Math"/>
          <w:color w:val="000000"/>
        </w:rPr>
        <w:t>⇒</w:t>
      </w:r>
      <w:r w:rsidRPr="005005DD" w:rsidR="005005DD">
        <w:rPr>
          <w:rFonts w:eastAsia="Times New Roman" w:cs="Helvetica"/>
          <w:color w:val="000000"/>
        </w:rPr>
        <w:t xml:space="preserve"> Q is true by contradiction, </w:t>
      </w:r>
      <w:r w:rsidR="005005DD">
        <w:rPr>
          <w:rFonts w:eastAsia="Times New Roman" w:cs="Helvetica"/>
          <w:color w:val="000000"/>
        </w:rPr>
        <w:t>the steps are</w:t>
      </w:r>
      <w:r w:rsidRPr="005005DD" w:rsidR="005005DD">
        <w:rPr>
          <w:rFonts w:eastAsia="Times New Roman" w:cs="Helvetica"/>
          <w:color w:val="000000"/>
        </w:rPr>
        <w:t>:</w:t>
      </w:r>
    </w:p>
    <w:p w:rsidRPr="005005DD" w:rsidR="005005DD" w:rsidP="006D5D92" w:rsidRDefault="005005DD" w14:paraId="05E4293A" w14:textId="125AF3C1">
      <w:pPr>
        <w:pStyle w:val="ListParagraph"/>
        <w:shd w:val="clear" w:color="auto" w:fill="FFFFFF"/>
        <w:ind w:left="714"/>
        <w:rPr>
          <w:rFonts w:eastAsia="Times New Roman" w:cs="Helvetica"/>
          <w:color w:val="000000"/>
        </w:rPr>
      </w:pPr>
      <w:r w:rsidRPr="005005DD">
        <w:rPr>
          <w:rFonts w:eastAsia="Times New Roman" w:cs="Helvetica"/>
          <w:color w:val="000000"/>
        </w:rPr>
        <w:t xml:space="preserve">1. Assume the proposition to be proved is false, that is, P </w:t>
      </w:r>
      <w:r w:rsidRPr="005005DD">
        <w:rPr>
          <w:rFonts w:ascii="Cambria Math" w:hAnsi="Cambria Math" w:eastAsia="Times New Roman" w:cs="Cambria Math"/>
          <w:color w:val="000000"/>
        </w:rPr>
        <w:t>⇒</w:t>
      </w:r>
      <w:r w:rsidRPr="005005DD">
        <w:rPr>
          <w:rFonts w:eastAsia="Times New Roman" w:cs="Helvetica"/>
          <w:color w:val="000000"/>
        </w:rPr>
        <w:t xml:space="preserve"> Q is not true (if P is true and Q is not true).</w:t>
      </w:r>
    </w:p>
    <w:p w:rsidRPr="005005DD" w:rsidR="005005DD" w:rsidP="006D5D92" w:rsidRDefault="005005DD" w14:paraId="489E2C3B" w14:textId="698423AB">
      <w:pPr>
        <w:pStyle w:val="ListParagraph"/>
        <w:shd w:val="clear" w:color="auto" w:fill="FFFFFF"/>
        <w:ind w:left="714"/>
        <w:rPr>
          <w:rFonts w:eastAsia="Times New Roman" w:cs="Helvetica"/>
          <w:color w:val="000000"/>
        </w:rPr>
      </w:pPr>
      <w:r w:rsidRPr="005005DD">
        <w:rPr>
          <w:rFonts w:eastAsia="Times New Roman" w:cs="Helvetica"/>
          <w:color w:val="000000"/>
        </w:rPr>
        <w:t>2. Show that the proposition contradicts the initial assumptions, that is, show that if P is true, Q is true.</w:t>
      </w:r>
    </w:p>
    <w:p w:rsidRPr="005005DD" w:rsidR="008471BA" w:rsidP="006D5D92" w:rsidRDefault="005005DD" w14:paraId="02E6B0EF" w14:textId="5283B018">
      <w:pPr>
        <w:pStyle w:val="ListParagraph"/>
        <w:shd w:val="clear" w:color="auto" w:fill="FFFFFF"/>
        <w:spacing w:after="0" w:line="240" w:lineRule="auto"/>
        <w:ind w:left="714"/>
        <w:contextualSpacing w:val="0"/>
        <w:rPr>
          <w:rFonts w:eastAsia="Times New Roman" w:cs="Helvetica"/>
          <w:color w:val="000000"/>
        </w:rPr>
      </w:pPr>
      <w:r w:rsidRPr="005005DD">
        <w:rPr>
          <w:rFonts w:eastAsia="Times New Roman" w:cs="Helvetica"/>
          <w:color w:val="000000"/>
        </w:rPr>
        <w:t xml:space="preserve">3. Conclude that as the solution does not meet the initial assumptions, the original assumption must be false, and hence the proposition is true: P </w:t>
      </w:r>
      <w:r w:rsidRPr="005005DD">
        <w:rPr>
          <w:rFonts w:ascii="Cambria Math" w:hAnsi="Cambria Math" w:eastAsia="Times New Roman" w:cs="Cambria Math"/>
          <w:color w:val="000000"/>
        </w:rPr>
        <w:t>⇒</w:t>
      </w:r>
      <w:r w:rsidRPr="005005DD">
        <w:rPr>
          <w:rFonts w:eastAsia="Times New Roman" w:cs="Helvetica"/>
          <w:color w:val="000000"/>
        </w:rPr>
        <w:t xml:space="preserve"> Q.</w:t>
      </w:r>
    </w:p>
    <w:p w:rsidR="00D924E3" w:rsidP="00D924E3" w:rsidRDefault="00D924E3" w14:paraId="5FAC67B2" w14:textId="257984D0">
      <w:p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p w:rsidR="00D924E3" w:rsidP="00D924E3" w:rsidRDefault="00D924E3" w14:paraId="492B85AC" w14:textId="32D44545">
      <w:pPr>
        <w:keepNext/>
        <w:shd w:val="clear" w:color="auto" w:fill="FFFFFF"/>
        <w:spacing w:after="0" w:line="240" w:lineRule="auto"/>
        <w:rPr>
          <w:rFonts w:eastAsia="Times New Roman" w:cs="Times New Roman"/>
          <w:b/>
          <w:bCs/>
          <w:lang w:val="en-US"/>
        </w:rPr>
      </w:pPr>
      <w:r w:rsidRPr="00D924E3">
        <w:rPr>
          <w:rFonts w:eastAsia="Times New Roman" w:cs="Times New Roman"/>
          <w:b/>
          <w:bCs/>
          <w:lang w:val="en-US"/>
        </w:rPr>
        <w:t>Proofs with rational and irrational numbers</w:t>
      </w:r>
    </w:p>
    <w:p w:rsidRPr="00D924E3" w:rsidR="00D924E3" w:rsidP="00D924E3" w:rsidRDefault="00D924E3" w14:paraId="7D9D2B9F" w14:textId="154747C5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D924E3">
        <w:rPr>
          <w:rFonts w:eastAsia="Times New Roman" w:cs="Helvetica"/>
          <w:color w:val="000000"/>
          <w:lang w:val="en-US"/>
        </w:rPr>
        <w:t xml:space="preserve">When constructing proof with consecutive numbers, either let the first number be </w:t>
      </w:r>
      <w:r w:rsidRPr="00D924E3">
        <w:rPr>
          <w:rFonts w:eastAsia="Times New Roman" w:cs="Helvetica"/>
          <w:color w:val="000000"/>
          <w:position w:val="-6"/>
          <w:lang w:val="en-US"/>
        </w:rPr>
        <w:object w:dxaOrig="200" w:dyaOrig="220" w14:anchorId="63371BBB">
          <v:shape id="_x0000_i1097" style="width:10.5pt;height:10.5pt" o:ole="" type="#_x0000_t75">
            <v:imagedata o:title="" r:id="rId115"/>
          </v:shape>
          <o:OLEObject Type="Embed" ProgID="Equation.DSMT4" ShapeID="_x0000_i1097" DrawAspect="Content" ObjectID="_1797021058" r:id="rId145"/>
        </w:object>
      </w:r>
      <w:r w:rsidRPr="00D924E3">
        <w:rPr>
          <w:rFonts w:eastAsia="Times New Roman" w:cs="Helvetica"/>
          <w:color w:val="000000"/>
          <w:lang w:val="en-US"/>
        </w:rPr>
        <w:t xml:space="preserve"> and then the numbers will be </w:t>
      </w:r>
      <w:r w:rsidRPr="00D924E3">
        <w:rPr>
          <w:rFonts w:eastAsia="Times New Roman" w:cs="Helvetica"/>
          <w:color w:val="000000"/>
          <w:position w:val="-8"/>
          <w:lang w:val="en-US"/>
        </w:rPr>
        <w:object w:dxaOrig="1520" w:dyaOrig="279" w14:anchorId="542FC70C">
          <v:shape id="_x0000_i1098" style="width:75.75pt;height:12pt" o:ole="" type="#_x0000_t75">
            <v:imagedata o:title="" r:id="rId146"/>
          </v:shape>
          <o:OLEObject Type="Embed" ProgID="Equation.DSMT4" ShapeID="_x0000_i1098" DrawAspect="Content" ObjectID="_1797021059" r:id="rId147"/>
        </w:object>
      </w:r>
      <w:r w:rsidRPr="00D924E3">
        <w:rPr>
          <w:rFonts w:eastAsia="Times New Roman" w:cs="Helvetica"/>
          <w:color w:val="000000"/>
          <w:lang w:val="en-US"/>
        </w:rPr>
        <w:t xml:space="preserve">or let the middle number be </w:t>
      </w:r>
      <w:r w:rsidRPr="00D924E3">
        <w:rPr>
          <w:rFonts w:eastAsia="Times New Roman" w:cs="Helvetica"/>
          <w:color w:val="000000"/>
          <w:position w:val="-6"/>
          <w:lang w:val="en-US"/>
        </w:rPr>
        <w:object w:dxaOrig="200" w:dyaOrig="220" w14:anchorId="2E498209">
          <v:shape id="_x0000_i1099" style="width:10.5pt;height:10.5pt" o:ole="" type="#_x0000_t75">
            <v:imagedata o:title="" r:id="rId115"/>
          </v:shape>
          <o:OLEObject Type="Embed" ProgID="Equation.DSMT4" ShapeID="_x0000_i1099" DrawAspect="Content" ObjectID="_1797021060" r:id="rId148"/>
        </w:object>
      </w:r>
      <w:r w:rsidRPr="00D924E3">
        <w:rPr>
          <w:rFonts w:eastAsia="Times New Roman" w:cs="Helvetica"/>
          <w:color w:val="000000"/>
          <w:lang w:val="en-US"/>
        </w:rPr>
        <w:t xml:space="preserve"> and then the numbers will be</w:t>
      </w:r>
      <w:r w:rsidRPr="00D924E3">
        <w:rPr>
          <w:rFonts w:eastAsia="Times New Roman" w:cs="Helvetica"/>
          <w:color w:val="000000"/>
          <w:position w:val="-8"/>
          <w:lang w:val="en-US"/>
        </w:rPr>
        <w:object w:dxaOrig="1680" w:dyaOrig="279" w14:anchorId="7824F8E8">
          <v:shape id="_x0000_i1100" style="width:82.5pt;height:12pt" o:ole="" type="#_x0000_t75">
            <v:imagedata o:title="" r:id="rId149"/>
          </v:shape>
          <o:OLEObject Type="Embed" ProgID="Equation.DSMT4" ShapeID="_x0000_i1100" DrawAspect="Content" ObjectID="_1797021061" r:id="rId150"/>
        </w:object>
      </w:r>
      <w:r w:rsidRPr="00D924E3">
        <w:rPr>
          <w:rFonts w:eastAsia="Times New Roman" w:cs="Helvetica"/>
          <w:color w:val="000000"/>
          <w:lang w:val="en-US"/>
        </w:rPr>
        <w:t>.</w:t>
      </w:r>
    </w:p>
    <w:p w:rsidRPr="00D924E3" w:rsidR="00D924E3" w:rsidP="00D924E3" w:rsidRDefault="00D924E3" w14:paraId="119F78BD" w14:textId="0EC942CE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D924E3">
        <w:rPr>
          <w:rFonts w:eastAsia="Times New Roman" w:cs="Helvetica"/>
          <w:color w:val="000000"/>
          <w:lang w:val="en-US"/>
        </w:rPr>
        <w:t>To prove a number is irrational</w:t>
      </w:r>
      <w:r>
        <w:rPr>
          <w:rFonts w:eastAsia="Times New Roman" w:cs="Helvetica"/>
          <w:color w:val="000000"/>
          <w:lang w:val="en-US"/>
        </w:rPr>
        <w:t>,</w:t>
      </w:r>
      <w:r w:rsidRPr="00D924E3">
        <w:rPr>
          <w:rFonts w:eastAsia="Times New Roman" w:cs="Helvetica"/>
          <w:color w:val="000000"/>
          <w:lang w:val="en-US"/>
        </w:rPr>
        <w:t xml:space="preserve"> use proof by contradiction by assuming that the number is rational and work to prove the assumption is false.</w:t>
      </w:r>
    </w:p>
    <w:p w:rsidRPr="00D924E3" w:rsidR="00D924E3" w:rsidP="00D924E3" w:rsidRDefault="00D924E3" w14:paraId="2DE79572" w14:textId="66D0EE65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D924E3">
        <w:rPr>
          <w:rFonts w:eastAsia="Times New Roman" w:cs="Helvetica"/>
          <w:color w:val="000000"/>
          <w:lang w:val="en-US"/>
        </w:rPr>
        <w:t xml:space="preserve">If the proof involves odd or even numbers, you can </w:t>
      </w:r>
      <w:proofErr w:type="spellStart"/>
      <w:r w:rsidRPr="00D924E3">
        <w:rPr>
          <w:rFonts w:eastAsia="Times New Roman" w:cs="Helvetica"/>
          <w:color w:val="000000"/>
          <w:lang w:val="en-US"/>
        </w:rPr>
        <w:t>utilise</w:t>
      </w:r>
      <w:proofErr w:type="spellEnd"/>
      <w:r w:rsidRPr="00D924E3">
        <w:rPr>
          <w:rFonts w:eastAsia="Times New Roman" w:cs="Helvetica"/>
          <w:color w:val="000000"/>
          <w:lang w:val="en-US"/>
        </w:rPr>
        <w:t xml:space="preserve"> that for integers</w:t>
      </w:r>
      <w:r w:rsidR="00901C9F">
        <w:rPr>
          <w:rFonts w:eastAsia="Times New Roman" w:cs="Helvetica"/>
          <w:color w:val="000000"/>
          <w:lang w:val="en-US"/>
        </w:rPr>
        <w:t xml:space="preserve"> </w:t>
      </w:r>
      <w:r w:rsidRPr="00D924E3" w:rsidR="00901C9F">
        <w:rPr>
          <w:rFonts w:eastAsia="Times New Roman" w:cs="Helvetica"/>
          <w:color w:val="000000"/>
          <w:position w:val="-6"/>
          <w:lang w:val="en-US"/>
        </w:rPr>
        <w:object w:dxaOrig="200" w:dyaOrig="220" w14:anchorId="476C0281">
          <v:shape id="_x0000_i1101" style="width:10.5pt;height:10.5pt" o:ole="" type="#_x0000_t75">
            <v:imagedata o:title="" r:id="rId115"/>
          </v:shape>
          <o:OLEObject Type="Embed" ProgID="Equation.DSMT4" ShapeID="_x0000_i1101" DrawAspect="Content" ObjectID="_1797021062" r:id="rId151"/>
        </w:object>
      </w:r>
      <w:r w:rsidRPr="00D924E3">
        <w:rPr>
          <w:rFonts w:eastAsia="Times New Roman" w:cs="Helvetica"/>
          <w:color w:val="000000"/>
          <w:lang w:val="en-US"/>
        </w:rPr>
        <w:t xml:space="preserve">, </w:t>
      </w:r>
      <w:r w:rsidRPr="00901C9F" w:rsidR="00901C9F">
        <w:rPr>
          <w:rFonts w:eastAsia="Times New Roman" w:cs="Helvetica"/>
          <w:color w:val="000000"/>
          <w:position w:val="-6"/>
          <w:lang w:val="en-US"/>
        </w:rPr>
        <w:object w:dxaOrig="320" w:dyaOrig="260" w14:anchorId="39E43BE7">
          <v:shape id="_x0000_i1102" style="width:15.75pt;height:11.25pt" o:ole="" type="#_x0000_t75">
            <v:imagedata o:title="" r:id="rId152"/>
          </v:shape>
          <o:OLEObject Type="Embed" ProgID="Equation.DSMT4" ShapeID="_x0000_i1102" DrawAspect="Content" ObjectID="_1797021063" r:id="rId153"/>
        </w:object>
      </w:r>
      <w:r w:rsidRPr="00D924E3">
        <w:rPr>
          <w:rFonts w:eastAsia="Times New Roman" w:cs="Helvetica"/>
          <w:color w:val="000000"/>
          <w:lang w:val="en-US"/>
        </w:rPr>
        <w:t xml:space="preserve">will be even and </w:t>
      </w:r>
      <w:r w:rsidRPr="00D924E3">
        <w:rPr>
          <w:rFonts w:eastAsia="Times New Roman" w:cs="Helvetica"/>
          <w:color w:val="000000"/>
          <w:position w:val="-6"/>
          <w:lang w:val="en-US"/>
        </w:rPr>
        <w:object w:dxaOrig="600" w:dyaOrig="260" w14:anchorId="03DAD800">
          <v:shape id="_x0000_i1103" style="width:30pt;height:12pt" o:ole="" type="#_x0000_t75">
            <v:imagedata o:title="" r:id="rId154"/>
          </v:shape>
          <o:OLEObject Type="Embed" ProgID="Equation.DSMT4" ShapeID="_x0000_i1103" DrawAspect="Content" ObjectID="_1797021064" r:id="rId155"/>
        </w:object>
      </w:r>
      <w:r w:rsidRPr="00D924E3">
        <w:rPr>
          <w:rFonts w:eastAsia="Times New Roman" w:cs="Helvetica"/>
          <w:color w:val="000000"/>
          <w:lang w:val="en-US"/>
        </w:rPr>
        <w:t>will be odd.</w:t>
      </w:r>
    </w:p>
    <w:p w:rsidRPr="00E94305" w:rsidR="00D924E3" w:rsidP="00D924E3" w:rsidRDefault="00D924E3" w14:paraId="6B6F8864" w14:textId="285D0564">
      <w:pPr>
        <w:pStyle w:val="ListParagraph"/>
        <w:numPr>
          <w:ilvl w:val="0"/>
          <w:numId w:val="38"/>
        </w:numPr>
        <w:shd w:val="clear" w:color="auto" w:fill="FFFFFF"/>
        <w:spacing w:after="120" w:line="240" w:lineRule="auto"/>
        <w:ind w:left="714" w:hanging="357"/>
        <w:contextualSpacing w:val="0"/>
        <w:rPr>
          <w:rFonts w:eastAsia="Times New Roman" w:cs="Helvetica"/>
          <w:color w:val="000000"/>
          <w:lang w:val="en-US"/>
        </w:rPr>
      </w:pPr>
      <w:r w:rsidRPr="00D924E3">
        <w:rPr>
          <w:rFonts w:eastAsia="Times New Roman" w:cs="Helvetica"/>
          <w:color w:val="000000"/>
          <w:lang w:val="en-US"/>
        </w:rPr>
        <w:t>If you need to prove that a set of numbers is infinite, begin by assuming that it is a finite set and use a proof by contradiction to show that the assumption is false.</w:t>
      </w:r>
    </w:p>
    <w:sectPr w:rsidRPr="00E94305" w:rsidR="00D924E3" w:rsidSect="00022604">
      <w:headerReference w:type="default" r:id="rId156"/>
      <w:footerReference w:type="default" r:id="rId157"/>
      <w:headerReference w:type="first" r:id="rId158"/>
      <w:footerReference w:type="first" r:id="rId159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78C5" w:rsidP="00DE4BFD" w:rsidRDefault="00E978C5" w14:paraId="30142990" w14:textId="77777777">
      <w:pPr>
        <w:spacing w:after="0" w:line="240" w:lineRule="auto"/>
      </w:pPr>
      <w:r>
        <w:separator/>
      </w:r>
    </w:p>
  </w:endnote>
  <w:endnote w:type="continuationSeparator" w:id="0">
    <w:p w:rsidR="00E978C5" w:rsidP="00DE4BFD" w:rsidRDefault="00E978C5" w14:paraId="48AC17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XITSMath-Bold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BFD" w:rsidP="00DE4BFD" w:rsidRDefault="00DE4BFD" w14:paraId="59AD8BC2" w14:textId="77777777">
    <w:pPr>
      <w:pStyle w:val="Footer"/>
      <w:jc w:val="center"/>
    </w:pPr>
    <w:r w:rsidRPr="00246D87">
      <w:rPr>
        <w:sz w:val="20"/>
      </w:rPr>
      <w:t>© John Wiley &amp; Sons Australia,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22604" w:rsidP="00022604" w:rsidRDefault="00022604" w14:paraId="5064B747" w14:textId="77777777">
    <w:pPr>
      <w:pStyle w:val="Footer"/>
      <w:jc w:val="center"/>
    </w:pPr>
    <w:r w:rsidRPr="00246D87">
      <w:rPr>
        <w:sz w:val="20"/>
      </w:rPr>
      <w:t>© John Wiley &amp; Sons Australia,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78C5" w:rsidP="00DE4BFD" w:rsidRDefault="00E978C5" w14:paraId="00277B01" w14:textId="77777777">
      <w:pPr>
        <w:spacing w:after="0" w:line="240" w:lineRule="auto"/>
      </w:pPr>
      <w:r>
        <w:separator/>
      </w:r>
    </w:p>
  </w:footnote>
  <w:footnote w:type="continuationSeparator" w:id="0">
    <w:p w:rsidR="00E978C5" w:rsidP="00DE4BFD" w:rsidRDefault="00E978C5" w14:paraId="5FC87E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D0E2F" w:rsidR="003E793B" w:rsidP="003E793B" w:rsidRDefault="003E793B" w14:paraId="6F26DBCF" w14:textId="762F99E7">
    <w:pPr>
      <w:pStyle w:val="Header"/>
      <w:jc w:val="center"/>
      <w:rPr>
        <w:sz w:val="20"/>
      </w:rPr>
    </w:pPr>
    <w:r w:rsidRPr="007D0E2F">
      <w:rPr>
        <w:sz w:val="20"/>
      </w:rPr>
      <w:t>Summa</w:t>
    </w:r>
    <w:r>
      <w:rPr>
        <w:sz w:val="20"/>
      </w:rPr>
      <w:t xml:space="preserve">ry — </w:t>
    </w:r>
    <w:r w:rsidRPr="009507FE" w:rsidR="009507FE">
      <w:rPr>
        <w:sz w:val="20"/>
      </w:rPr>
      <w:t xml:space="preserve">Chapter </w:t>
    </w:r>
    <w:r w:rsidR="00A55463">
      <w:rPr>
        <w:sz w:val="20"/>
      </w:rPr>
      <w:t>2</w:t>
    </w:r>
    <w:r w:rsidRPr="009507FE" w:rsidR="009507FE">
      <w:rPr>
        <w:sz w:val="20"/>
      </w:rPr>
      <w:t>: Introduction to proof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22604" w:rsidRDefault="00E1497A" w14:paraId="70DAECFB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1985C33A" wp14:editId="3B9F3B3F">
          <wp:extent cx="5731510" cy="558371"/>
          <wp:effectExtent l="19050" t="0" r="2540" b="0"/>
          <wp:docPr id="4" name="Picture 4" descr="D:\Documents\Writing and editing\Wiley\JACARANDA MATHS QUEST 9 STAGE 5 NSW AUSTRALIAN CURRICULUM 2E LEARNON &amp; PRINT\Topic summaries\MQ 9 NSW AC 2E\JacPLUS_digidoc_portrait_banner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ocuments\Writing and editing\Wiley\JACARANDA MATHS QUEST 9 STAGE 5 NSW AUSTRALIAN CURRICULUM 2E LEARNON &amp; PRINT\Topic summaries\MQ 9 NSW AC 2E\JacPLUS_digidoc_portrait_banner_300dp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583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CDE"/>
    <w:multiLevelType w:val="hybridMultilevel"/>
    <w:tmpl w:val="16A4FAC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E75B15"/>
    <w:multiLevelType w:val="hybridMultilevel"/>
    <w:tmpl w:val="04D0F9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F66E5"/>
    <w:multiLevelType w:val="multilevel"/>
    <w:tmpl w:val="6DB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29377B4"/>
    <w:multiLevelType w:val="multilevel"/>
    <w:tmpl w:val="038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2A51CA5"/>
    <w:multiLevelType w:val="hybridMultilevel"/>
    <w:tmpl w:val="CA944E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3C0AF6">
      <w:numFmt w:val="bullet"/>
      <w:lvlText w:val="–"/>
      <w:lvlJc w:val="left"/>
      <w:pPr>
        <w:ind w:left="1440" w:hanging="360"/>
      </w:pPr>
      <w:rPr>
        <w:rFonts w:hint="default" w:ascii="Calibri" w:hAnsi="Calibri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901657"/>
    <w:multiLevelType w:val="multilevel"/>
    <w:tmpl w:val="5B1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AFF79F0"/>
    <w:multiLevelType w:val="multilevel"/>
    <w:tmpl w:val="E34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C2D5D8B"/>
    <w:multiLevelType w:val="multilevel"/>
    <w:tmpl w:val="C36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211525B"/>
    <w:multiLevelType w:val="hybridMultilevel"/>
    <w:tmpl w:val="CFF81072"/>
    <w:lvl w:ilvl="0" w:tplc="72E2A198">
      <w:start w:val="1"/>
      <w:numFmt w:val="bullet"/>
      <w:pStyle w:val="Dotpoints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8F8176A"/>
    <w:multiLevelType w:val="hybridMultilevel"/>
    <w:tmpl w:val="E56AC5B8"/>
    <w:lvl w:ilvl="0" w:tplc="0C09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0" w15:restartNumberingAfterBreak="0">
    <w:nsid w:val="1BBB0723"/>
    <w:multiLevelType w:val="hybridMultilevel"/>
    <w:tmpl w:val="181C6C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2A6898"/>
    <w:multiLevelType w:val="multilevel"/>
    <w:tmpl w:val="7FE27564"/>
    <w:lvl w:ilvl="0">
      <w:start w:val="1"/>
      <w:numFmt w:val="bullet"/>
      <w:lvlText w:val="o"/>
      <w:lvlJc w:val="left"/>
      <w:pPr>
        <w:tabs>
          <w:tab w:val="num" w:pos="1074"/>
        </w:tabs>
        <w:ind w:left="1074" w:hanging="360"/>
      </w:pPr>
      <w:rPr>
        <w:rFonts w:hint="default"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0B03D43"/>
    <w:multiLevelType w:val="multilevel"/>
    <w:tmpl w:val="C58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2357B36"/>
    <w:multiLevelType w:val="multilevel"/>
    <w:tmpl w:val="430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2D0430C"/>
    <w:multiLevelType w:val="hybridMultilevel"/>
    <w:tmpl w:val="CEC4F13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626884"/>
    <w:multiLevelType w:val="hybridMultilevel"/>
    <w:tmpl w:val="98BCEB5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F43A5D"/>
    <w:multiLevelType w:val="multilevel"/>
    <w:tmpl w:val="961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7121F44"/>
    <w:multiLevelType w:val="multilevel"/>
    <w:tmpl w:val="653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71639F5"/>
    <w:multiLevelType w:val="multilevel"/>
    <w:tmpl w:val="32B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A140494"/>
    <w:multiLevelType w:val="hybridMultilevel"/>
    <w:tmpl w:val="5A76C95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9573CA"/>
    <w:multiLevelType w:val="hybridMultilevel"/>
    <w:tmpl w:val="DFF2C8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9766D5"/>
    <w:multiLevelType w:val="multilevel"/>
    <w:tmpl w:val="67C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3126C61"/>
    <w:multiLevelType w:val="multilevel"/>
    <w:tmpl w:val="16BC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579336E"/>
    <w:multiLevelType w:val="multilevel"/>
    <w:tmpl w:val="6D1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62E4C90"/>
    <w:multiLevelType w:val="multilevel"/>
    <w:tmpl w:val="C7B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A051C3E"/>
    <w:multiLevelType w:val="hybridMultilevel"/>
    <w:tmpl w:val="778CC966"/>
    <w:lvl w:ilvl="0" w:tplc="0409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6" w15:restartNumberingAfterBreak="0">
    <w:nsid w:val="3AAD30CA"/>
    <w:multiLevelType w:val="hybridMultilevel"/>
    <w:tmpl w:val="086E9FD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42B1389E"/>
    <w:multiLevelType w:val="hybridMultilevel"/>
    <w:tmpl w:val="874AAE16"/>
    <w:lvl w:ilvl="0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0D532A9"/>
    <w:multiLevelType w:val="multilevel"/>
    <w:tmpl w:val="830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0FB677E"/>
    <w:multiLevelType w:val="multilevel"/>
    <w:tmpl w:val="524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17656AF"/>
    <w:multiLevelType w:val="multilevel"/>
    <w:tmpl w:val="6A0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35702BA"/>
    <w:multiLevelType w:val="multilevel"/>
    <w:tmpl w:val="91B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464484D"/>
    <w:multiLevelType w:val="multilevel"/>
    <w:tmpl w:val="EBD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7DA17D2"/>
    <w:multiLevelType w:val="multilevel"/>
    <w:tmpl w:val="336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B0C2EC3"/>
    <w:multiLevelType w:val="multilevel"/>
    <w:tmpl w:val="34B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7090A2E"/>
    <w:multiLevelType w:val="hybridMultilevel"/>
    <w:tmpl w:val="517456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5732C6"/>
    <w:multiLevelType w:val="multilevel"/>
    <w:tmpl w:val="0B5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76C5A6E"/>
    <w:multiLevelType w:val="multilevel"/>
    <w:tmpl w:val="E97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9676F71"/>
    <w:multiLevelType w:val="multilevel"/>
    <w:tmpl w:val="26E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DCE3BF5"/>
    <w:multiLevelType w:val="multilevel"/>
    <w:tmpl w:val="666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0DD2618"/>
    <w:multiLevelType w:val="multilevel"/>
    <w:tmpl w:val="35D0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6F67E45"/>
    <w:multiLevelType w:val="hybridMultilevel"/>
    <w:tmpl w:val="F2A68C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7FF51C19"/>
    <w:multiLevelType w:val="multilevel"/>
    <w:tmpl w:val="293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49015915">
    <w:abstractNumId w:val="42"/>
  </w:num>
  <w:num w:numId="2" w16cid:durableId="359430791">
    <w:abstractNumId w:val="28"/>
  </w:num>
  <w:num w:numId="3" w16cid:durableId="161707475">
    <w:abstractNumId w:val="37"/>
  </w:num>
  <w:num w:numId="4" w16cid:durableId="1805150583">
    <w:abstractNumId w:val="29"/>
  </w:num>
  <w:num w:numId="5" w16cid:durableId="1215238054">
    <w:abstractNumId w:val="33"/>
  </w:num>
  <w:num w:numId="6" w16cid:durableId="1790852795">
    <w:abstractNumId w:val="16"/>
  </w:num>
  <w:num w:numId="7" w16cid:durableId="1248492816">
    <w:abstractNumId w:val="40"/>
  </w:num>
  <w:num w:numId="8" w16cid:durableId="1996716105">
    <w:abstractNumId w:val="17"/>
  </w:num>
  <w:num w:numId="9" w16cid:durableId="2073001708">
    <w:abstractNumId w:val="24"/>
  </w:num>
  <w:num w:numId="10" w16cid:durableId="575747035">
    <w:abstractNumId w:val="2"/>
  </w:num>
  <w:num w:numId="11" w16cid:durableId="1192915737">
    <w:abstractNumId w:val="30"/>
  </w:num>
  <w:num w:numId="12" w16cid:durableId="1618872855">
    <w:abstractNumId w:val="32"/>
  </w:num>
  <w:num w:numId="13" w16cid:durableId="366220979">
    <w:abstractNumId w:val="18"/>
  </w:num>
  <w:num w:numId="14" w16cid:durableId="1751854469">
    <w:abstractNumId w:val="38"/>
  </w:num>
  <w:num w:numId="15" w16cid:durableId="486871556">
    <w:abstractNumId w:val="3"/>
  </w:num>
  <w:num w:numId="16" w16cid:durableId="1196693481">
    <w:abstractNumId w:val="7"/>
  </w:num>
  <w:num w:numId="17" w16cid:durableId="249436674">
    <w:abstractNumId w:val="22"/>
  </w:num>
  <w:num w:numId="18" w16cid:durableId="1178617316">
    <w:abstractNumId w:val="36"/>
  </w:num>
  <w:num w:numId="19" w16cid:durableId="338237836">
    <w:abstractNumId w:val="23"/>
  </w:num>
  <w:num w:numId="20" w16cid:durableId="2105568994">
    <w:abstractNumId w:val="5"/>
  </w:num>
  <w:num w:numId="21" w16cid:durableId="1166163257">
    <w:abstractNumId w:val="6"/>
  </w:num>
  <w:num w:numId="22" w16cid:durableId="62222380">
    <w:abstractNumId w:val="12"/>
  </w:num>
  <w:num w:numId="23" w16cid:durableId="1340236192">
    <w:abstractNumId w:val="34"/>
  </w:num>
  <w:num w:numId="24" w16cid:durableId="1977759544">
    <w:abstractNumId w:val="13"/>
  </w:num>
  <w:num w:numId="25" w16cid:durableId="933244069">
    <w:abstractNumId w:val="21"/>
  </w:num>
  <w:num w:numId="26" w16cid:durableId="193547049">
    <w:abstractNumId w:val="31"/>
  </w:num>
  <w:num w:numId="27" w16cid:durableId="1875340165">
    <w:abstractNumId w:val="1"/>
  </w:num>
  <w:num w:numId="28" w16cid:durableId="716779160">
    <w:abstractNumId w:val="4"/>
  </w:num>
  <w:num w:numId="29" w16cid:durableId="1909609042">
    <w:abstractNumId w:val="20"/>
  </w:num>
  <w:num w:numId="30" w16cid:durableId="1882159588">
    <w:abstractNumId w:val="27"/>
  </w:num>
  <w:num w:numId="31" w16cid:durableId="14159280">
    <w:abstractNumId w:val="8"/>
  </w:num>
  <w:num w:numId="32" w16cid:durableId="1751268561">
    <w:abstractNumId w:val="15"/>
  </w:num>
  <w:num w:numId="33" w16cid:durableId="1063480159">
    <w:abstractNumId w:val="25"/>
  </w:num>
  <w:num w:numId="34" w16cid:durableId="2145730319">
    <w:abstractNumId w:val="26"/>
  </w:num>
  <w:num w:numId="35" w16cid:durableId="264652764">
    <w:abstractNumId w:val="14"/>
  </w:num>
  <w:num w:numId="36" w16cid:durableId="446780519">
    <w:abstractNumId w:val="41"/>
  </w:num>
  <w:num w:numId="37" w16cid:durableId="2031253489">
    <w:abstractNumId w:val="19"/>
  </w:num>
  <w:num w:numId="38" w16cid:durableId="2104645279">
    <w:abstractNumId w:val="39"/>
  </w:num>
  <w:num w:numId="39" w16cid:durableId="774635608">
    <w:abstractNumId w:val="11"/>
  </w:num>
  <w:num w:numId="40" w16cid:durableId="1998609962">
    <w:abstractNumId w:val="9"/>
  </w:num>
  <w:num w:numId="41" w16cid:durableId="1398212702">
    <w:abstractNumId w:val="0"/>
  </w:num>
  <w:num w:numId="42" w16cid:durableId="107168249">
    <w:abstractNumId w:val="35"/>
  </w:num>
  <w:num w:numId="43" w16cid:durableId="91104168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8D2"/>
    <w:rsid w:val="00016819"/>
    <w:rsid w:val="000205D8"/>
    <w:rsid w:val="00021253"/>
    <w:rsid w:val="00022604"/>
    <w:rsid w:val="0002339E"/>
    <w:rsid w:val="00034FDC"/>
    <w:rsid w:val="00035703"/>
    <w:rsid w:val="00036DA5"/>
    <w:rsid w:val="00041498"/>
    <w:rsid w:val="0004691E"/>
    <w:rsid w:val="00054299"/>
    <w:rsid w:val="0005632C"/>
    <w:rsid w:val="00056E51"/>
    <w:rsid w:val="000577D0"/>
    <w:rsid w:val="00070222"/>
    <w:rsid w:val="00083699"/>
    <w:rsid w:val="00092AA1"/>
    <w:rsid w:val="0009313D"/>
    <w:rsid w:val="00095150"/>
    <w:rsid w:val="000A436C"/>
    <w:rsid w:val="000B2B02"/>
    <w:rsid w:val="000C0748"/>
    <w:rsid w:val="000C1930"/>
    <w:rsid w:val="000C3725"/>
    <w:rsid w:val="000C404E"/>
    <w:rsid w:val="000C4AFB"/>
    <w:rsid w:val="000D18EB"/>
    <w:rsid w:val="000D25F2"/>
    <w:rsid w:val="000D3BFD"/>
    <w:rsid w:val="000D5DB7"/>
    <w:rsid w:val="000D66AD"/>
    <w:rsid w:val="000D73D7"/>
    <w:rsid w:val="000E220D"/>
    <w:rsid w:val="000E39AD"/>
    <w:rsid w:val="000E706E"/>
    <w:rsid w:val="00102459"/>
    <w:rsid w:val="00106B49"/>
    <w:rsid w:val="001172D5"/>
    <w:rsid w:val="00117690"/>
    <w:rsid w:val="0012383E"/>
    <w:rsid w:val="00124A39"/>
    <w:rsid w:val="00125DA8"/>
    <w:rsid w:val="00127D0A"/>
    <w:rsid w:val="001300C9"/>
    <w:rsid w:val="001301BA"/>
    <w:rsid w:val="0013123D"/>
    <w:rsid w:val="00144370"/>
    <w:rsid w:val="00152B33"/>
    <w:rsid w:val="001600E0"/>
    <w:rsid w:val="00164854"/>
    <w:rsid w:val="00166CA5"/>
    <w:rsid w:val="00171C62"/>
    <w:rsid w:val="00171ED2"/>
    <w:rsid w:val="00177CF2"/>
    <w:rsid w:val="00191A15"/>
    <w:rsid w:val="00195C18"/>
    <w:rsid w:val="001A4785"/>
    <w:rsid w:val="001B3DF3"/>
    <w:rsid w:val="001B4F6E"/>
    <w:rsid w:val="001C1F0E"/>
    <w:rsid w:val="001C3292"/>
    <w:rsid w:val="001C3B6F"/>
    <w:rsid w:val="001C687F"/>
    <w:rsid w:val="001D0324"/>
    <w:rsid w:val="001D52BF"/>
    <w:rsid w:val="001E6A47"/>
    <w:rsid w:val="001F4E5B"/>
    <w:rsid w:val="002012F3"/>
    <w:rsid w:val="00204FD9"/>
    <w:rsid w:val="00211490"/>
    <w:rsid w:val="00216B7B"/>
    <w:rsid w:val="002333AB"/>
    <w:rsid w:val="00236857"/>
    <w:rsid w:val="00240318"/>
    <w:rsid w:val="00242719"/>
    <w:rsid w:val="00246E83"/>
    <w:rsid w:val="00261269"/>
    <w:rsid w:val="00262BDC"/>
    <w:rsid w:val="00266764"/>
    <w:rsid w:val="00267B20"/>
    <w:rsid w:val="00272EC9"/>
    <w:rsid w:val="0027647F"/>
    <w:rsid w:val="002768D3"/>
    <w:rsid w:val="00280CF1"/>
    <w:rsid w:val="0028291A"/>
    <w:rsid w:val="002844A8"/>
    <w:rsid w:val="00284DC6"/>
    <w:rsid w:val="00287094"/>
    <w:rsid w:val="00292F60"/>
    <w:rsid w:val="00295D46"/>
    <w:rsid w:val="002A1DF5"/>
    <w:rsid w:val="002B5A0D"/>
    <w:rsid w:val="002C65F6"/>
    <w:rsid w:val="002D2347"/>
    <w:rsid w:val="002D2AD1"/>
    <w:rsid w:val="002E1E0E"/>
    <w:rsid w:val="002E2516"/>
    <w:rsid w:val="002E49DB"/>
    <w:rsid w:val="002E4D24"/>
    <w:rsid w:val="002F1748"/>
    <w:rsid w:val="002F1BE0"/>
    <w:rsid w:val="002F4BDE"/>
    <w:rsid w:val="002F4D5B"/>
    <w:rsid w:val="00300769"/>
    <w:rsid w:val="00301545"/>
    <w:rsid w:val="00301A0A"/>
    <w:rsid w:val="00302A38"/>
    <w:rsid w:val="00302E8C"/>
    <w:rsid w:val="00306962"/>
    <w:rsid w:val="00306C2C"/>
    <w:rsid w:val="00310F67"/>
    <w:rsid w:val="00311531"/>
    <w:rsid w:val="0031554E"/>
    <w:rsid w:val="00317AD9"/>
    <w:rsid w:val="00322459"/>
    <w:rsid w:val="00323F4D"/>
    <w:rsid w:val="00325E11"/>
    <w:rsid w:val="003269C1"/>
    <w:rsid w:val="003361C3"/>
    <w:rsid w:val="00336A0E"/>
    <w:rsid w:val="00336C83"/>
    <w:rsid w:val="0034152C"/>
    <w:rsid w:val="00344982"/>
    <w:rsid w:val="00346A1B"/>
    <w:rsid w:val="0035034C"/>
    <w:rsid w:val="00351558"/>
    <w:rsid w:val="00353360"/>
    <w:rsid w:val="00355F9E"/>
    <w:rsid w:val="003573E2"/>
    <w:rsid w:val="00362236"/>
    <w:rsid w:val="00364E1A"/>
    <w:rsid w:val="003676A2"/>
    <w:rsid w:val="00367702"/>
    <w:rsid w:val="003718AA"/>
    <w:rsid w:val="00374EE5"/>
    <w:rsid w:val="00377D86"/>
    <w:rsid w:val="00382160"/>
    <w:rsid w:val="00385C55"/>
    <w:rsid w:val="0039009D"/>
    <w:rsid w:val="00390F7E"/>
    <w:rsid w:val="0039448F"/>
    <w:rsid w:val="00394CF9"/>
    <w:rsid w:val="0039652D"/>
    <w:rsid w:val="003A3609"/>
    <w:rsid w:val="003A4A57"/>
    <w:rsid w:val="003A4E96"/>
    <w:rsid w:val="003A572C"/>
    <w:rsid w:val="003B2F52"/>
    <w:rsid w:val="003B5369"/>
    <w:rsid w:val="003B5ED0"/>
    <w:rsid w:val="003B7BF2"/>
    <w:rsid w:val="003B7C70"/>
    <w:rsid w:val="003C315D"/>
    <w:rsid w:val="003D7AEC"/>
    <w:rsid w:val="003E0294"/>
    <w:rsid w:val="003E793B"/>
    <w:rsid w:val="003F194F"/>
    <w:rsid w:val="00404DB0"/>
    <w:rsid w:val="00405B8A"/>
    <w:rsid w:val="00413C8E"/>
    <w:rsid w:val="00415606"/>
    <w:rsid w:val="004175D6"/>
    <w:rsid w:val="00421040"/>
    <w:rsid w:val="00426E6A"/>
    <w:rsid w:val="00427C56"/>
    <w:rsid w:val="00432563"/>
    <w:rsid w:val="00435D3C"/>
    <w:rsid w:val="004445D5"/>
    <w:rsid w:val="00451034"/>
    <w:rsid w:val="00451D0D"/>
    <w:rsid w:val="00462D10"/>
    <w:rsid w:val="00464758"/>
    <w:rsid w:val="00465426"/>
    <w:rsid w:val="00470086"/>
    <w:rsid w:val="00470DA3"/>
    <w:rsid w:val="00476501"/>
    <w:rsid w:val="00481343"/>
    <w:rsid w:val="00482B0D"/>
    <w:rsid w:val="004912F7"/>
    <w:rsid w:val="004A137D"/>
    <w:rsid w:val="004A1748"/>
    <w:rsid w:val="004A507C"/>
    <w:rsid w:val="004B0B5E"/>
    <w:rsid w:val="004B4582"/>
    <w:rsid w:val="004C0D5B"/>
    <w:rsid w:val="004D0F43"/>
    <w:rsid w:val="004D3E22"/>
    <w:rsid w:val="004D5F0B"/>
    <w:rsid w:val="004D63FE"/>
    <w:rsid w:val="004D6DD8"/>
    <w:rsid w:val="004D7ECB"/>
    <w:rsid w:val="004E3A20"/>
    <w:rsid w:val="004E3D0A"/>
    <w:rsid w:val="004E6269"/>
    <w:rsid w:val="004E669F"/>
    <w:rsid w:val="004E7824"/>
    <w:rsid w:val="004F20B1"/>
    <w:rsid w:val="004F2E1A"/>
    <w:rsid w:val="004F37F2"/>
    <w:rsid w:val="004F5B81"/>
    <w:rsid w:val="004F6912"/>
    <w:rsid w:val="005005DD"/>
    <w:rsid w:val="00501EC2"/>
    <w:rsid w:val="00510884"/>
    <w:rsid w:val="00510D42"/>
    <w:rsid w:val="005122E6"/>
    <w:rsid w:val="00513C1A"/>
    <w:rsid w:val="0051431B"/>
    <w:rsid w:val="00514D2D"/>
    <w:rsid w:val="005202F0"/>
    <w:rsid w:val="005213C0"/>
    <w:rsid w:val="00521851"/>
    <w:rsid w:val="00521D5D"/>
    <w:rsid w:val="00527068"/>
    <w:rsid w:val="0053490F"/>
    <w:rsid w:val="0054304F"/>
    <w:rsid w:val="005513B1"/>
    <w:rsid w:val="0056617C"/>
    <w:rsid w:val="00566499"/>
    <w:rsid w:val="00572885"/>
    <w:rsid w:val="00572B18"/>
    <w:rsid w:val="00575D89"/>
    <w:rsid w:val="00584096"/>
    <w:rsid w:val="00586723"/>
    <w:rsid w:val="005910BD"/>
    <w:rsid w:val="00594D69"/>
    <w:rsid w:val="00595D60"/>
    <w:rsid w:val="005B2EF5"/>
    <w:rsid w:val="005B781F"/>
    <w:rsid w:val="005C4ECB"/>
    <w:rsid w:val="005D3B50"/>
    <w:rsid w:val="005E4941"/>
    <w:rsid w:val="005F1C15"/>
    <w:rsid w:val="005F64D4"/>
    <w:rsid w:val="00615D7B"/>
    <w:rsid w:val="00615F6E"/>
    <w:rsid w:val="00620F38"/>
    <w:rsid w:val="006222ED"/>
    <w:rsid w:val="00623796"/>
    <w:rsid w:val="006276E7"/>
    <w:rsid w:val="0063158A"/>
    <w:rsid w:val="0063567D"/>
    <w:rsid w:val="006379B5"/>
    <w:rsid w:val="00641D5F"/>
    <w:rsid w:val="006424B3"/>
    <w:rsid w:val="00647829"/>
    <w:rsid w:val="00650D90"/>
    <w:rsid w:val="00653DFE"/>
    <w:rsid w:val="0066340D"/>
    <w:rsid w:val="00664908"/>
    <w:rsid w:val="00666E0A"/>
    <w:rsid w:val="00667C06"/>
    <w:rsid w:val="006707BC"/>
    <w:rsid w:val="00671E24"/>
    <w:rsid w:val="00671EEA"/>
    <w:rsid w:val="00675710"/>
    <w:rsid w:val="006768AB"/>
    <w:rsid w:val="006779E3"/>
    <w:rsid w:val="00684109"/>
    <w:rsid w:val="006A0322"/>
    <w:rsid w:val="006A303E"/>
    <w:rsid w:val="006B1802"/>
    <w:rsid w:val="006B6027"/>
    <w:rsid w:val="006B60CA"/>
    <w:rsid w:val="006C404F"/>
    <w:rsid w:val="006C748C"/>
    <w:rsid w:val="006D5673"/>
    <w:rsid w:val="006D5D92"/>
    <w:rsid w:val="006D602D"/>
    <w:rsid w:val="006E1FB3"/>
    <w:rsid w:val="006E3A85"/>
    <w:rsid w:val="006E47AE"/>
    <w:rsid w:val="006F1289"/>
    <w:rsid w:val="0070561E"/>
    <w:rsid w:val="00705773"/>
    <w:rsid w:val="0070624B"/>
    <w:rsid w:val="00714E9B"/>
    <w:rsid w:val="00720279"/>
    <w:rsid w:val="0072308E"/>
    <w:rsid w:val="00724205"/>
    <w:rsid w:val="00726931"/>
    <w:rsid w:val="007351FF"/>
    <w:rsid w:val="007364C1"/>
    <w:rsid w:val="0073676D"/>
    <w:rsid w:val="00750509"/>
    <w:rsid w:val="0075220D"/>
    <w:rsid w:val="00753752"/>
    <w:rsid w:val="00762D9A"/>
    <w:rsid w:val="007653B9"/>
    <w:rsid w:val="007715CA"/>
    <w:rsid w:val="00772CE8"/>
    <w:rsid w:val="00783461"/>
    <w:rsid w:val="00785795"/>
    <w:rsid w:val="00792660"/>
    <w:rsid w:val="00794AB7"/>
    <w:rsid w:val="00796BAD"/>
    <w:rsid w:val="007A0400"/>
    <w:rsid w:val="007A5921"/>
    <w:rsid w:val="007A5C5B"/>
    <w:rsid w:val="007A64B7"/>
    <w:rsid w:val="007C2243"/>
    <w:rsid w:val="007C799F"/>
    <w:rsid w:val="007D3671"/>
    <w:rsid w:val="007E5080"/>
    <w:rsid w:val="007F56C1"/>
    <w:rsid w:val="007F7B1C"/>
    <w:rsid w:val="00803976"/>
    <w:rsid w:val="00805C78"/>
    <w:rsid w:val="008106FF"/>
    <w:rsid w:val="00810E27"/>
    <w:rsid w:val="00811220"/>
    <w:rsid w:val="008137B4"/>
    <w:rsid w:val="008158E8"/>
    <w:rsid w:val="0081768A"/>
    <w:rsid w:val="00833512"/>
    <w:rsid w:val="0083558F"/>
    <w:rsid w:val="00836F15"/>
    <w:rsid w:val="00842DB2"/>
    <w:rsid w:val="00842DF0"/>
    <w:rsid w:val="008471BA"/>
    <w:rsid w:val="008601BA"/>
    <w:rsid w:val="00862A73"/>
    <w:rsid w:val="008650AB"/>
    <w:rsid w:val="008671CF"/>
    <w:rsid w:val="0087081D"/>
    <w:rsid w:val="00875B20"/>
    <w:rsid w:val="00876978"/>
    <w:rsid w:val="00880B70"/>
    <w:rsid w:val="00880CBE"/>
    <w:rsid w:val="008834F6"/>
    <w:rsid w:val="008847E4"/>
    <w:rsid w:val="00885E05"/>
    <w:rsid w:val="00887594"/>
    <w:rsid w:val="00887655"/>
    <w:rsid w:val="00893A19"/>
    <w:rsid w:val="008A47EC"/>
    <w:rsid w:val="008B2357"/>
    <w:rsid w:val="008B2379"/>
    <w:rsid w:val="008B2B0B"/>
    <w:rsid w:val="008C4C4F"/>
    <w:rsid w:val="008C6205"/>
    <w:rsid w:val="008D0D1D"/>
    <w:rsid w:val="008D3FE8"/>
    <w:rsid w:val="008E76F8"/>
    <w:rsid w:val="008F03A8"/>
    <w:rsid w:val="00901C9F"/>
    <w:rsid w:val="00906737"/>
    <w:rsid w:val="00913600"/>
    <w:rsid w:val="00920A52"/>
    <w:rsid w:val="009241D8"/>
    <w:rsid w:val="00930CC8"/>
    <w:rsid w:val="00933590"/>
    <w:rsid w:val="00937761"/>
    <w:rsid w:val="00941248"/>
    <w:rsid w:val="00943A78"/>
    <w:rsid w:val="009507FE"/>
    <w:rsid w:val="00962316"/>
    <w:rsid w:val="00962646"/>
    <w:rsid w:val="00966EA0"/>
    <w:rsid w:val="0096749E"/>
    <w:rsid w:val="009674AA"/>
    <w:rsid w:val="00967907"/>
    <w:rsid w:val="009815B8"/>
    <w:rsid w:val="009857A5"/>
    <w:rsid w:val="00990EE5"/>
    <w:rsid w:val="00992381"/>
    <w:rsid w:val="00992EEF"/>
    <w:rsid w:val="00993D16"/>
    <w:rsid w:val="00995F2A"/>
    <w:rsid w:val="009A33C3"/>
    <w:rsid w:val="009A4472"/>
    <w:rsid w:val="009A5B5E"/>
    <w:rsid w:val="009B0BED"/>
    <w:rsid w:val="009B27BA"/>
    <w:rsid w:val="009B3262"/>
    <w:rsid w:val="009B3D1B"/>
    <w:rsid w:val="009B5E50"/>
    <w:rsid w:val="009B6110"/>
    <w:rsid w:val="009C064D"/>
    <w:rsid w:val="009C2D0D"/>
    <w:rsid w:val="009C505A"/>
    <w:rsid w:val="009C57E2"/>
    <w:rsid w:val="009C7B59"/>
    <w:rsid w:val="009D2D45"/>
    <w:rsid w:val="009D3F70"/>
    <w:rsid w:val="009E1FC4"/>
    <w:rsid w:val="009E2E97"/>
    <w:rsid w:val="009E6849"/>
    <w:rsid w:val="009F46AA"/>
    <w:rsid w:val="009F51F4"/>
    <w:rsid w:val="009F689C"/>
    <w:rsid w:val="009F78BB"/>
    <w:rsid w:val="00A06FCB"/>
    <w:rsid w:val="00A12952"/>
    <w:rsid w:val="00A21584"/>
    <w:rsid w:val="00A23C2C"/>
    <w:rsid w:val="00A25254"/>
    <w:rsid w:val="00A25627"/>
    <w:rsid w:val="00A30C3F"/>
    <w:rsid w:val="00A31577"/>
    <w:rsid w:val="00A33AA0"/>
    <w:rsid w:val="00A375FA"/>
    <w:rsid w:val="00A378C5"/>
    <w:rsid w:val="00A40168"/>
    <w:rsid w:val="00A426A0"/>
    <w:rsid w:val="00A44E20"/>
    <w:rsid w:val="00A5186E"/>
    <w:rsid w:val="00A532D7"/>
    <w:rsid w:val="00A55463"/>
    <w:rsid w:val="00A711B5"/>
    <w:rsid w:val="00A77E43"/>
    <w:rsid w:val="00A80B6B"/>
    <w:rsid w:val="00A8175C"/>
    <w:rsid w:val="00A842A6"/>
    <w:rsid w:val="00A9015A"/>
    <w:rsid w:val="00A91B38"/>
    <w:rsid w:val="00AA4347"/>
    <w:rsid w:val="00AB0B63"/>
    <w:rsid w:val="00AB0E50"/>
    <w:rsid w:val="00AB73E9"/>
    <w:rsid w:val="00AB7C8F"/>
    <w:rsid w:val="00AC0353"/>
    <w:rsid w:val="00AC0ADE"/>
    <w:rsid w:val="00AC0EEB"/>
    <w:rsid w:val="00AC4043"/>
    <w:rsid w:val="00AC5B57"/>
    <w:rsid w:val="00AD0120"/>
    <w:rsid w:val="00AD302E"/>
    <w:rsid w:val="00AD5491"/>
    <w:rsid w:val="00AE0DC7"/>
    <w:rsid w:val="00AE14EE"/>
    <w:rsid w:val="00AE2DA8"/>
    <w:rsid w:val="00AE49FB"/>
    <w:rsid w:val="00AF4F2B"/>
    <w:rsid w:val="00B00B38"/>
    <w:rsid w:val="00B068B4"/>
    <w:rsid w:val="00B071A5"/>
    <w:rsid w:val="00B13D1A"/>
    <w:rsid w:val="00B17D33"/>
    <w:rsid w:val="00B2271A"/>
    <w:rsid w:val="00B23602"/>
    <w:rsid w:val="00B277C4"/>
    <w:rsid w:val="00B40044"/>
    <w:rsid w:val="00B40D14"/>
    <w:rsid w:val="00B508F9"/>
    <w:rsid w:val="00B520F4"/>
    <w:rsid w:val="00B556BD"/>
    <w:rsid w:val="00B71E24"/>
    <w:rsid w:val="00B7274E"/>
    <w:rsid w:val="00B73BB6"/>
    <w:rsid w:val="00B816E0"/>
    <w:rsid w:val="00B903A7"/>
    <w:rsid w:val="00B922E8"/>
    <w:rsid w:val="00B92454"/>
    <w:rsid w:val="00B96467"/>
    <w:rsid w:val="00B965EE"/>
    <w:rsid w:val="00B97A4E"/>
    <w:rsid w:val="00BA2CDB"/>
    <w:rsid w:val="00BA5CD8"/>
    <w:rsid w:val="00BA7061"/>
    <w:rsid w:val="00BA7EC9"/>
    <w:rsid w:val="00BB13FA"/>
    <w:rsid w:val="00BB1512"/>
    <w:rsid w:val="00BB17F1"/>
    <w:rsid w:val="00BC69B9"/>
    <w:rsid w:val="00BE1A54"/>
    <w:rsid w:val="00BE3BAE"/>
    <w:rsid w:val="00BE59D8"/>
    <w:rsid w:val="00BE767D"/>
    <w:rsid w:val="00BF1B41"/>
    <w:rsid w:val="00BF532B"/>
    <w:rsid w:val="00BF693B"/>
    <w:rsid w:val="00C132DE"/>
    <w:rsid w:val="00C14413"/>
    <w:rsid w:val="00C25242"/>
    <w:rsid w:val="00C3136E"/>
    <w:rsid w:val="00C32154"/>
    <w:rsid w:val="00C329C3"/>
    <w:rsid w:val="00C3383E"/>
    <w:rsid w:val="00C360C9"/>
    <w:rsid w:val="00C40098"/>
    <w:rsid w:val="00C40690"/>
    <w:rsid w:val="00C45DC1"/>
    <w:rsid w:val="00C51AC7"/>
    <w:rsid w:val="00C576BC"/>
    <w:rsid w:val="00C6380E"/>
    <w:rsid w:val="00C67E4C"/>
    <w:rsid w:val="00C71097"/>
    <w:rsid w:val="00C818EC"/>
    <w:rsid w:val="00C81C53"/>
    <w:rsid w:val="00C855DA"/>
    <w:rsid w:val="00C92329"/>
    <w:rsid w:val="00C928D2"/>
    <w:rsid w:val="00C96DA0"/>
    <w:rsid w:val="00CA3AC4"/>
    <w:rsid w:val="00CA446B"/>
    <w:rsid w:val="00CA5C32"/>
    <w:rsid w:val="00CA6AAF"/>
    <w:rsid w:val="00CA6F80"/>
    <w:rsid w:val="00CA7362"/>
    <w:rsid w:val="00CB29E0"/>
    <w:rsid w:val="00CB4367"/>
    <w:rsid w:val="00CB5A26"/>
    <w:rsid w:val="00CB65AA"/>
    <w:rsid w:val="00CB77E4"/>
    <w:rsid w:val="00CC0067"/>
    <w:rsid w:val="00CC62DE"/>
    <w:rsid w:val="00CD475D"/>
    <w:rsid w:val="00CE051D"/>
    <w:rsid w:val="00CE05F5"/>
    <w:rsid w:val="00CE1771"/>
    <w:rsid w:val="00CE217C"/>
    <w:rsid w:val="00CE3971"/>
    <w:rsid w:val="00CE4CB9"/>
    <w:rsid w:val="00CF0198"/>
    <w:rsid w:val="00CF2766"/>
    <w:rsid w:val="00CF2AAF"/>
    <w:rsid w:val="00CF52F9"/>
    <w:rsid w:val="00D04E43"/>
    <w:rsid w:val="00D07426"/>
    <w:rsid w:val="00D252FD"/>
    <w:rsid w:val="00D31468"/>
    <w:rsid w:val="00D3633A"/>
    <w:rsid w:val="00D40F53"/>
    <w:rsid w:val="00D4466B"/>
    <w:rsid w:val="00D4669E"/>
    <w:rsid w:val="00D5304A"/>
    <w:rsid w:val="00D57767"/>
    <w:rsid w:val="00D64827"/>
    <w:rsid w:val="00D65D34"/>
    <w:rsid w:val="00D72A05"/>
    <w:rsid w:val="00D74E30"/>
    <w:rsid w:val="00D7559B"/>
    <w:rsid w:val="00D7703E"/>
    <w:rsid w:val="00D861E1"/>
    <w:rsid w:val="00D86224"/>
    <w:rsid w:val="00D90743"/>
    <w:rsid w:val="00D90E8F"/>
    <w:rsid w:val="00D924E3"/>
    <w:rsid w:val="00DA0AA9"/>
    <w:rsid w:val="00DA3493"/>
    <w:rsid w:val="00DA3765"/>
    <w:rsid w:val="00DA423F"/>
    <w:rsid w:val="00DA7AE0"/>
    <w:rsid w:val="00DB00FD"/>
    <w:rsid w:val="00DD1C20"/>
    <w:rsid w:val="00DD6625"/>
    <w:rsid w:val="00DE29F1"/>
    <w:rsid w:val="00DE36FB"/>
    <w:rsid w:val="00DE4BFD"/>
    <w:rsid w:val="00DF01A0"/>
    <w:rsid w:val="00DF4939"/>
    <w:rsid w:val="00E04BCB"/>
    <w:rsid w:val="00E05A52"/>
    <w:rsid w:val="00E0792E"/>
    <w:rsid w:val="00E11494"/>
    <w:rsid w:val="00E1497A"/>
    <w:rsid w:val="00E14DA2"/>
    <w:rsid w:val="00E17E8A"/>
    <w:rsid w:val="00E2087E"/>
    <w:rsid w:val="00E2184D"/>
    <w:rsid w:val="00E346A4"/>
    <w:rsid w:val="00E36147"/>
    <w:rsid w:val="00E36474"/>
    <w:rsid w:val="00E37BBF"/>
    <w:rsid w:val="00E424E3"/>
    <w:rsid w:val="00E43B57"/>
    <w:rsid w:val="00E455E3"/>
    <w:rsid w:val="00E46499"/>
    <w:rsid w:val="00E46D6D"/>
    <w:rsid w:val="00E504E6"/>
    <w:rsid w:val="00E521BE"/>
    <w:rsid w:val="00E572AB"/>
    <w:rsid w:val="00E5778A"/>
    <w:rsid w:val="00E6672C"/>
    <w:rsid w:val="00E67273"/>
    <w:rsid w:val="00E7088F"/>
    <w:rsid w:val="00E72086"/>
    <w:rsid w:val="00E7410D"/>
    <w:rsid w:val="00E75A10"/>
    <w:rsid w:val="00E76A39"/>
    <w:rsid w:val="00E77599"/>
    <w:rsid w:val="00E87980"/>
    <w:rsid w:val="00E94305"/>
    <w:rsid w:val="00E978C5"/>
    <w:rsid w:val="00E97EA3"/>
    <w:rsid w:val="00EA5FA2"/>
    <w:rsid w:val="00EB0848"/>
    <w:rsid w:val="00EB2E1F"/>
    <w:rsid w:val="00EB3D5D"/>
    <w:rsid w:val="00EC05BB"/>
    <w:rsid w:val="00EC0E6C"/>
    <w:rsid w:val="00ED29FF"/>
    <w:rsid w:val="00ED42E3"/>
    <w:rsid w:val="00ED4CDE"/>
    <w:rsid w:val="00ED5617"/>
    <w:rsid w:val="00ED657F"/>
    <w:rsid w:val="00ED6B91"/>
    <w:rsid w:val="00EE1EB3"/>
    <w:rsid w:val="00EE286D"/>
    <w:rsid w:val="00EE66F7"/>
    <w:rsid w:val="00F00C46"/>
    <w:rsid w:val="00F1570D"/>
    <w:rsid w:val="00F1663B"/>
    <w:rsid w:val="00F200C1"/>
    <w:rsid w:val="00F27E08"/>
    <w:rsid w:val="00F31E03"/>
    <w:rsid w:val="00F32FE2"/>
    <w:rsid w:val="00F376DF"/>
    <w:rsid w:val="00F51925"/>
    <w:rsid w:val="00F52F3D"/>
    <w:rsid w:val="00F53A53"/>
    <w:rsid w:val="00F54A54"/>
    <w:rsid w:val="00F567A3"/>
    <w:rsid w:val="00F57B16"/>
    <w:rsid w:val="00F65450"/>
    <w:rsid w:val="00F703BA"/>
    <w:rsid w:val="00F740F0"/>
    <w:rsid w:val="00F811D0"/>
    <w:rsid w:val="00F81555"/>
    <w:rsid w:val="00F86A9A"/>
    <w:rsid w:val="00F978F3"/>
    <w:rsid w:val="00FA0A3B"/>
    <w:rsid w:val="00FA286A"/>
    <w:rsid w:val="00FA3D26"/>
    <w:rsid w:val="00FA3E49"/>
    <w:rsid w:val="00FA6A69"/>
    <w:rsid w:val="00FB3626"/>
    <w:rsid w:val="00FB4019"/>
    <w:rsid w:val="00FB63C5"/>
    <w:rsid w:val="00FB7338"/>
    <w:rsid w:val="00FC26D4"/>
    <w:rsid w:val="00FC2CD6"/>
    <w:rsid w:val="00FC61E3"/>
    <w:rsid w:val="00FC6A1E"/>
    <w:rsid w:val="00FE3BA2"/>
    <w:rsid w:val="00FE5859"/>
    <w:rsid w:val="00FF4E88"/>
    <w:rsid w:val="00FF66FF"/>
    <w:rsid w:val="17E6A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0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BA2"/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7650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765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28D2"/>
    <w:rPr>
      <w:rFonts w:ascii="Tahoma" w:hAnsi="Tahoma" w:cs="Tahoma" w:eastAsiaTheme="minorHAnsi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476501"/>
    <w:rPr>
      <w:rFonts w:ascii="Times New Roman" w:hAnsi="Times New Roman" w:eastAsia="Times New Roman" w:cs="Times New Roman"/>
      <w:b/>
      <w:bCs/>
      <w:kern w:val="36"/>
      <w:sz w:val="48"/>
      <w:szCs w:val="48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476501"/>
    <w:rPr>
      <w:rFonts w:ascii="Times New Roman" w:hAnsi="Times New Roman" w:eastAsia="Times New Roman" w:cs="Times New Roman"/>
      <w:b/>
      <w:bCs/>
      <w:sz w:val="36"/>
      <w:szCs w:val="3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6501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476501"/>
    <w:rPr>
      <w:rFonts w:ascii="Arial" w:hAnsi="Arial" w:eastAsia="Times New Roman" w:cs="Arial"/>
      <w:vanish/>
      <w:sz w:val="16"/>
      <w:szCs w:val="16"/>
      <w:lang w:val="en-US" w:eastAsia="en-US"/>
    </w:rPr>
  </w:style>
  <w:style w:type="character" w:styleId="pagenum" w:customStyle="1">
    <w:name w:val="pagenum"/>
    <w:basedOn w:val="DefaultParagraphFont"/>
    <w:rsid w:val="00476501"/>
  </w:style>
  <w:style w:type="paragraph" w:styleId="NormalWeb">
    <w:name w:val="Normal (Web)"/>
    <w:basedOn w:val="Normal"/>
    <w:uiPriority w:val="99"/>
    <w:unhideWhenUsed/>
    <w:rsid w:val="004765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pple-converted-space" w:customStyle="1">
    <w:name w:val="apple-converted-space"/>
    <w:basedOn w:val="DefaultParagraphFont"/>
    <w:rsid w:val="00476501"/>
  </w:style>
  <w:style w:type="character" w:styleId="Emphasis">
    <w:name w:val="Emphasis"/>
    <w:basedOn w:val="DefaultParagraphFont"/>
    <w:uiPriority w:val="20"/>
    <w:qFormat/>
    <w:rsid w:val="00F978F3"/>
    <w:rPr>
      <w:i/>
      <w:iCs/>
    </w:rPr>
  </w:style>
  <w:style w:type="paragraph" w:styleId="ListParagraph">
    <w:name w:val="List Paragraph"/>
    <w:basedOn w:val="Normal"/>
    <w:uiPriority w:val="34"/>
    <w:qFormat/>
    <w:rsid w:val="00527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F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4BFD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4BF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4BFD"/>
    <w:rPr>
      <w:rFonts w:eastAsiaTheme="minorHAnsi"/>
      <w:lang w:eastAsia="en-US"/>
    </w:rPr>
  </w:style>
  <w:style w:type="paragraph" w:styleId="bodybullet" w:customStyle="1">
    <w:name w:val="body bullet"/>
    <w:basedOn w:val="Normal"/>
    <w:uiPriority w:val="99"/>
    <w:rsid w:val="00287094"/>
    <w:pPr>
      <w:widowControl w:val="0"/>
      <w:tabs>
        <w:tab w:val="left" w:pos="200"/>
      </w:tabs>
      <w:suppressAutoHyphens/>
      <w:autoSpaceDE w:val="0"/>
      <w:autoSpaceDN w:val="0"/>
      <w:adjustRightInd w:val="0"/>
      <w:spacing w:after="0" w:line="270" w:lineRule="atLeast"/>
      <w:ind w:left="200" w:hanging="200"/>
      <w:textAlignment w:val="center"/>
    </w:pPr>
    <w:rPr>
      <w:rFonts w:ascii="Times New Roman" w:hAnsi="Times New Roman" w:eastAsia="Times New Roman" w:cs="TimesLTStd-Roman"/>
      <w:sz w:val="23"/>
      <w:szCs w:val="23"/>
      <w:lang w:val="en-GB" w:eastAsia="en-IN"/>
    </w:rPr>
  </w:style>
  <w:style w:type="character" w:styleId="bodyboldcoloured" w:customStyle="1">
    <w:name w:val="body bold coloured"/>
    <w:uiPriority w:val="99"/>
    <w:rsid w:val="00287094"/>
    <w:rPr>
      <w:b/>
      <w:bCs/>
      <w:color w:val="auto"/>
    </w:rPr>
  </w:style>
  <w:style w:type="paragraph" w:styleId="bodybulletsecondlevel" w:customStyle="1">
    <w:name w:val="body bullet second level"/>
    <w:basedOn w:val="bodybullet"/>
    <w:uiPriority w:val="99"/>
    <w:rsid w:val="00287094"/>
    <w:pPr>
      <w:ind w:left="400"/>
    </w:pPr>
  </w:style>
  <w:style w:type="character" w:styleId="bodyitalic" w:customStyle="1">
    <w:name w:val="body italic"/>
    <w:uiPriority w:val="99"/>
    <w:rsid w:val="00287094"/>
    <w:rPr>
      <w:i/>
      <w:iCs/>
    </w:rPr>
  </w:style>
  <w:style w:type="paragraph" w:styleId="MTDisplayEquation" w:customStyle="1">
    <w:name w:val="MTDisplayEquation"/>
    <w:basedOn w:val="Normal"/>
    <w:next w:val="Normal"/>
    <w:link w:val="MTDisplayEquationChar"/>
    <w:rsid w:val="00287094"/>
    <w:pPr>
      <w:widowControl w:val="0"/>
      <w:tabs>
        <w:tab w:val="center" w:pos="4520"/>
        <w:tab w:val="right" w:pos="9020"/>
      </w:tabs>
      <w:suppressAutoHyphens/>
      <w:autoSpaceDE w:val="0"/>
      <w:autoSpaceDN w:val="0"/>
      <w:adjustRightInd w:val="0"/>
      <w:spacing w:after="0" w:line="270" w:lineRule="atLeast"/>
      <w:textAlignment w:val="center"/>
    </w:pPr>
    <w:rPr>
      <w:rFonts w:ascii="Times New Roman" w:hAnsi="Times New Roman" w:eastAsia="Times New Roman" w:cs="TimesLTStd-Roman"/>
      <w:color w:val="000000"/>
      <w:sz w:val="23"/>
      <w:szCs w:val="23"/>
      <w:lang w:eastAsia="en-IN"/>
    </w:rPr>
  </w:style>
  <w:style w:type="character" w:styleId="MTDisplayEquationChar" w:customStyle="1">
    <w:name w:val="MTDisplayEquation Char"/>
    <w:link w:val="MTDisplayEquation"/>
    <w:rsid w:val="00287094"/>
    <w:rPr>
      <w:rFonts w:ascii="Times New Roman" w:hAnsi="Times New Roman" w:eastAsia="Times New Roman" w:cs="TimesLTStd-Roman"/>
      <w:color w:val="000000"/>
      <w:sz w:val="23"/>
      <w:szCs w:val="23"/>
      <w:lang w:eastAsia="en-IN"/>
    </w:rPr>
  </w:style>
  <w:style w:type="paragraph" w:styleId="Dotpoints" w:customStyle="1">
    <w:name w:val="Dot points"/>
    <w:basedOn w:val="ListParagraph"/>
    <w:link w:val="DotpointsChar"/>
    <w:qFormat/>
    <w:rsid w:val="00083699"/>
    <w:pPr>
      <w:numPr>
        <w:numId w:val="31"/>
      </w:numPr>
      <w:spacing w:after="120" w:line="240" w:lineRule="auto"/>
      <w:contextualSpacing w:val="0"/>
    </w:pPr>
    <w:rPr>
      <w:rFonts w:ascii="Times New Roman" w:hAnsi="Times New Roman" w:eastAsia="Times New Roman" w:cs="Times New Roman"/>
      <w:lang w:val="en-US"/>
    </w:rPr>
  </w:style>
  <w:style w:type="table" w:styleId="TableGrid">
    <w:name w:val="Table Grid"/>
    <w:basedOn w:val="TableNormal"/>
    <w:uiPriority w:val="59"/>
    <w:rsid w:val="00CE4CB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DotpointsChar" w:customStyle="1">
    <w:name w:val="Dot points Char"/>
    <w:basedOn w:val="DefaultParagraphFont"/>
    <w:link w:val="Dotpoints"/>
    <w:rsid w:val="00CE4CB9"/>
    <w:rPr>
      <w:rFonts w:ascii="Times New Roman" w:hAnsi="Times New Roman" w:eastAsia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540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27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436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468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25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725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458">
          <w:marLeft w:val="24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31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36" w:space="8" w:color="auto"/>
            <w:right w:val="none" w:sz="0" w:space="0" w:color="auto"/>
          </w:divBdr>
        </w:div>
        <w:div w:id="903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761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886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4.wmf" Id="rId117" /><Relationship Type="http://schemas.openxmlformats.org/officeDocument/2006/relationships/image" Target="media/image6.wmf" Id="rId21" /><Relationship Type="http://schemas.openxmlformats.org/officeDocument/2006/relationships/oleObject" Target="embeddings/oleObject16.bin" Id="rId42" /><Relationship Type="http://schemas.openxmlformats.org/officeDocument/2006/relationships/oleObject" Target="embeddings/oleObject26.bin" Id="rId63" /><Relationship Type="http://schemas.openxmlformats.org/officeDocument/2006/relationships/oleObject" Target="embeddings/oleObject41.bin" Id="rId84" /><Relationship Type="http://schemas.openxmlformats.org/officeDocument/2006/relationships/oleObject" Target="embeddings/oleObject69.bin" Id="rId138" /><Relationship Type="http://schemas.openxmlformats.org/officeDocument/2006/relationships/footer" Target="footer2.xml" Id="rId159" /><Relationship Type="http://schemas.openxmlformats.org/officeDocument/2006/relationships/oleObject" Target="embeddings/oleObject57.bin" Id="rId107" /><Relationship Type="http://schemas.openxmlformats.org/officeDocument/2006/relationships/image" Target="media/image1.wmf" Id="rId11" /><Relationship Type="http://schemas.openxmlformats.org/officeDocument/2006/relationships/oleObject" Target="embeddings/oleObject11.bin" Id="rId32" /><Relationship Type="http://schemas.openxmlformats.org/officeDocument/2006/relationships/image" Target="media/image22.wmf" Id="rId53" /><Relationship Type="http://schemas.openxmlformats.org/officeDocument/2006/relationships/oleObject" Target="embeddings/oleObject35.bin" Id="rId74" /><Relationship Type="http://schemas.openxmlformats.org/officeDocument/2006/relationships/image" Target="media/image50.jpeg" Id="rId128" /><Relationship Type="http://schemas.openxmlformats.org/officeDocument/2006/relationships/image" Target="media/image64.wmf" Id="rId149" /><Relationship Type="http://schemas.openxmlformats.org/officeDocument/2006/relationships/numbering" Target="numbering.xml" Id="rId5" /><Relationship Type="http://schemas.openxmlformats.org/officeDocument/2006/relationships/oleObject" Target="embeddings/oleObject48.bin" Id="rId95" /><Relationship Type="http://schemas.openxmlformats.org/officeDocument/2006/relationships/fontTable" Target="fontTable.xml" Id="rId160" /><Relationship Type="http://schemas.openxmlformats.org/officeDocument/2006/relationships/oleObject" Target="embeddings/oleObject6.bin" Id="rId22" /><Relationship Type="http://schemas.openxmlformats.org/officeDocument/2006/relationships/image" Target="media/image17.wmf" Id="rId43" /><Relationship Type="http://schemas.openxmlformats.org/officeDocument/2006/relationships/oleObject" Target="embeddings/oleObject27.bin" Id="rId64" /><Relationship Type="http://schemas.openxmlformats.org/officeDocument/2006/relationships/oleObject" Target="embeddings/oleObject64.bin" Id="rId118" /><Relationship Type="http://schemas.openxmlformats.org/officeDocument/2006/relationships/image" Target="media/image60.wmf" Id="rId139" /><Relationship Type="http://schemas.openxmlformats.org/officeDocument/2006/relationships/image" Target="media/image34.wmf" Id="rId85" /><Relationship Type="http://schemas.openxmlformats.org/officeDocument/2006/relationships/oleObject" Target="embeddings/oleObject76.bin" Id="rId150" /><Relationship Type="http://schemas.openxmlformats.org/officeDocument/2006/relationships/oleObject" Target="embeddings/oleObject1.bin" Id="rId12" /><Relationship Type="http://schemas.openxmlformats.org/officeDocument/2006/relationships/image" Target="media/image4.wmf" Id="rId17" /><Relationship Type="http://schemas.openxmlformats.org/officeDocument/2006/relationships/image" Target="media/image12.wmf" Id="rId33" /><Relationship Type="http://schemas.openxmlformats.org/officeDocument/2006/relationships/oleObject" Target="embeddings/oleObject14.bin" Id="rId38" /><Relationship Type="http://schemas.openxmlformats.org/officeDocument/2006/relationships/image" Target="media/image25.png" Id="rId59" /><Relationship Type="http://schemas.openxmlformats.org/officeDocument/2006/relationships/oleObject" Target="embeddings/oleObject53.bin" Id="rId103" /><Relationship Type="http://schemas.openxmlformats.org/officeDocument/2006/relationships/oleObject" Target="embeddings/oleObject58.bin" Id="rId108" /><Relationship Type="http://schemas.openxmlformats.org/officeDocument/2006/relationships/oleObject" Target="embeddings/oleObject68.bin" Id="rId124" /><Relationship Type="http://schemas.openxmlformats.org/officeDocument/2006/relationships/image" Target="media/image51.jpeg" Id="rId129" /><Relationship Type="http://schemas.openxmlformats.org/officeDocument/2006/relationships/oleObject" Target="embeddings/oleObject22.bin" Id="rId54" /><Relationship Type="http://schemas.openxmlformats.org/officeDocument/2006/relationships/oleObject" Target="embeddings/oleObject31.bin" Id="rId70" /><Relationship Type="http://schemas.openxmlformats.org/officeDocument/2006/relationships/image" Target="media/image30.wmf" Id="rId75" /><Relationship Type="http://schemas.openxmlformats.org/officeDocument/2006/relationships/oleObject" Target="embeddings/oleObject45.bin" Id="rId91" /><Relationship Type="http://schemas.openxmlformats.org/officeDocument/2006/relationships/oleObject" Target="embeddings/oleObject49.bin" Id="rId96" /><Relationship Type="http://schemas.openxmlformats.org/officeDocument/2006/relationships/oleObject" Target="embeddings/oleObject70.bin" Id="rId140" /><Relationship Type="http://schemas.openxmlformats.org/officeDocument/2006/relationships/oleObject" Target="embeddings/oleObject73.bin" Id="rId145" /><Relationship Type="http://schemas.openxmlformats.org/officeDocument/2006/relationships/theme" Target="theme/theme1.xml" Id="rId16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7.wmf" Id="rId23" /><Relationship Type="http://schemas.openxmlformats.org/officeDocument/2006/relationships/oleObject" Target="embeddings/oleObject9.bin" Id="rId28" /><Relationship Type="http://schemas.openxmlformats.org/officeDocument/2006/relationships/image" Target="media/image20.wmf" Id="rId49" /><Relationship Type="http://schemas.openxmlformats.org/officeDocument/2006/relationships/image" Target="media/image42.jpeg" Id="rId114" /><Relationship Type="http://schemas.openxmlformats.org/officeDocument/2006/relationships/image" Target="media/image45.wmf" Id="rId119" /><Relationship Type="http://schemas.openxmlformats.org/officeDocument/2006/relationships/oleObject" Target="embeddings/oleObject17.bin" Id="rId44" /><Relationship Type="http://schemas.openxmlformats.org/officeDocument/2006/relationships/image" Target="media/image26.wmf" Id="rId60" /><Relationship Type="http://schemas.openxmlformats.org/officeDocument/2006/relationships/oleObject" Target="embeddings/oleObject28.bin" Id="rId65" /><Relationship Type="http://schemas.openxmlformats.org/officeDocument/2006/relationships/oleObject" Target="embeddings/oleObject39.bin" Id="rId81" /><Relationship Type="http://schemas.openxmlformats.org/officeDocument/2006/relationships/oleObject" Target="embeddings/oleObject42.bin" Id="rId86" /><Relationship Type="http://schemas.openxmlformats.org/officeDocument/2006/relationships/image" Target="media/image52.jpeg" Id="rId130" /><Relationship Type="http://schemas.openxmlformats.org/officeDocument/2006/relationships/image" Target="media/image57.jpeg" Id="rId135" /><Relationship Type="http://schemas.openxmlformats.org/officeDocument/2006/relationships/oleObject" Target="embeddings/oleObject77.bin" Id="rId151" /><Relationship Type="http://schemas.openxmlformats.org/officeDocument/2006/relationships/header" Target="header1.xml" Id="rId156" /><Relationship Type="http://schemas.openxmlformats.org/officeDocument/2006/relationships/image" Target="media/image2.wmf" Id="rId13" /><Relationship Type="http://schemas.openxmlformats.org/officeDocument/2006/relationships/oleObject" Target="embeddings/oleObject4.bin" Id="rId18" /><Relationship Type="http://schemas.openxmlformats.org/officeDocument/2006/relationships/image" Target="media/image15.wmf" Id="rId39" /><Relationship Type="http://schemas.openxmlformats.org/officeDocument/2006/relationships/oleObject" Target="embeddings/oleObject59.bin" Id="rId109" /><Relationship Type="http://schemas.openxmlformats.org/officeDocument/2006/relationships/oleObject" Target="embeddings/oleObject12.bin" Id="rId34" /><Relationship Type="http://schemas.openxmlformats.org/officeDocument/2006/relationships/oleObject" Target="embeddings/oleObject20.bin" Id="rId50" /><Relationship Type="http://schemas.openxmlformats.org/officeDocument/2006/relationships/image" Target="media/image23.wmf" Id="rId55" /><Relationship Type="http://schemas.openxmlformats.org/officeDocument/2006/relationships/oleObject" Target="embeddings/oleObject36.bin" Id="rId76" /><Relationship Type="http://schemas.openxmlformats.org/officeDocument/2006/relationships/oleObject" Target="embeddings/oleObject50.bin" Id="rId97" /><Relationship Type="http://schemas.openxmlformats.org/officeDocument/2006/relationships/oleObject" Target="embeddings/oleObject54.bin" Id="rId104" /><Relationship Type="http://schemas.openxmlformats.org/officeDocument/2006/relationships/oleObject" Target="embeddings/oleObject65.bin" Id="rId120" /><Relationship Type="http://schemas.openxmlformats.org/officeDocument/2006/relationships/image" Target="media/image47.jpeg" Id="rId125" /><Relationship Type="http://schemas.openxmlformats.org/officeDocument/2006/relationships/image" Target="media/image61.wmf" Id="rId141" /><Relationship Type="http://schemas.openxmlformats.org/officeDocument/2006/relationships/image" Target="media/image63.wmf" Id="rId146" /><Relationship Type="http://schemas.openxmlformats.org/officeDocument/2006/relationships/settings" Target="settings.xml" Id="rId7" /><Relationship Type="http://schemas.openxmlformats.org/officeDocument/2006/relationships/oleObject" Target="embeddings/oleObject32.bin" Id="rId71" /><Relationship Type="http://schemas.openxmlformats.org/officeDocument/2006/relationships/oleObject" Target="embeddings/oleObject46.bin" Id="rId92" /><Relationship Type="http://schemas.openxmlformats.org/officeDocument/2006/relationships/customXml" Target="../customXml/item2.xml" Id="rId2" /><Relationship Type="http://schemas.openxmlformats.org/officeDocument/2006/relationships/image" Target="media/image10.wmf" Id="rId29" /><Relationship Type="http://schemas.openxmlformats.org/officeDocument/2006/relationships/oleObject" Target="embeddings/oleObject7.bin" Id="rId24" /><Relationship Type="http://schemas.openxmlformats.org/officeDocument/2006/relationships/oleObject" Target="embeddings/oleObject15.bin" Id="rId40" /><Relationship Type="http://schemas.openxmlformats.org/officeDocument/2006/relationships/image" Target="media/image18.wmf" Id="rId45" /><Relationship Type="http://schemas.openxmlformats.org/officeDocument/2006/relationships/image" Target="media/image28.wmf" Id="rId66" /><Relationship Type="http://schemas.openxmlformats.org/officeDocument/2006/relationships/image" Target="media/image35.jpeg" Id="rId87" /><Relationship Type="http://schemas.openxmlformats.org/officeDocument/2006/relationships/oleObject" Target="embeddings/oleObject60.bin" Id="rId110" /><Relationship Type="http://schemas.openxmlformats.org/officeDocument/2006/relationships/image" Target="media/image43.wmf" Id="rId115" /><Relationship Type="http://schemas.openxmlformats.org/officeDocument/2006/relationships/image" Target="media/image53.jpeg" Id="rId131" /><Relationship Type="http://schemas.openxmlformats.org/officeDocument/2006/relationships/image" Target="media/image58.jpeg" Id="rId136" /><Relationship Type="http://schemas.openxmlformats.org/officeDocument/2006/relationships/footer" Target="footer1.xml" Id="rId157" /><Relationship Type="http://schemas.openxmlformats.org/officeDocument/2006/relationships/oleObject" Target="embeddings/oleObject25.bin" Id="rId61" /><Relationship Type="http://schemas.openxmlformats.org/officeDocument/2006/relationships/image" Target="media/image33.wmf" Id="rId82" /><Relationship Type="http://schemas.openxmlformats.org/officeDocument/2006/relationships/image" Target="media/image65.wmf" Id="rId152" /><Relationship Type="http://schemas.openxmlformats.org/officeDocument/2006/relationships/image" Target="media/image5.wmf" Id="rId19" /><Relationship Type="http://schemas.openxmlformats.org/officeDocument/2006/relationships/oleObject" Target="embeddings/oleObject2.bin" Id="rId14" /><Relationship Type="http://schemas.openxmlformats.org/officeDocument/2006/relationships/oleObject" Target="embeddings/oleObject10.bin" Id="rId30" /><Relationship Type="http://schemas.openxmlformats.org/officeDocument/2006/relationships/image" Target="media/image13.wmf" Id="rId35" /><Relationship Type="http://schemas.openxmlformats.org/officeDocument/2006/relationships/oleObject" Target="embeddings/oleObject23.bin" Id="rId56" /><Relationship Type="http://schemas.openxmlformats.org/officeDocument/2006/relationships/image" Target="media/image31.jpeg" Id="rId77" /><Relationship Type="http://schemas.openxmlformats.org/officeDocument/2006/relationships/image" Target="media/image39.wmf" Id="rId100" /><Relationship Type="http://schemas.openxmlformats.org/officeDocument/2006/relationships/oleObject" Target="embeddings/oleObject55.bin" Id="rId105" /><Relationship Type="http://schemas.openxmlformats.org/officeDocument/2006/relationships/image" Target="media/image48.jpeg" Id="rId126" /><Relationship Type="http://schemas.openxmlformats.org/officeDocument/2006/relationships/oleObject" Target="embeddings/oleObject74.bin" Id="rId147" /><Relationship Type="http://schemas.openxmlformats.org/officeDocument/2006/relationships/webSettings" Target="webSettings.xml" Id="rId8" /><Relationship Type="http://schemas.openxmlformats.org/officeDocument/2006/relationships/image" Target="media/image21.wmf" Id="rId51" /><Relationship Type="http://schemas.openxmlformats.org/officeDocument/2006/relationships/oleObject" Target="embeddings/oleObject33.bin" Id="rId72" /><Relationship Type="http://schemas.openxmlformats.org/officeDocument/2006/relationships/image" Target="media/image37.wmf" Id="rId93" /><Relationship Type="http://schemas.openxmlformats.org/officeDocument/2006/relationships/image" Target="media/image38.wmf" Id="rId98" /><Relationship Type="http://schemas.openxmlformats.org/officeDocument/2006/relationships/oleObject" Target="embeddings/oleObject66.bin" Id="rId121" /><Relationship Type="http://schemas.openxmlformats.org/officeDocument/2006/relationships/oleObject" Target="embeddings/oleObject71.bin" Id="rId142" /><Relationship Type="http://schemas.openxmlformats.org/officeDocument/2006/relationships/customXml" Target="../customXml/item3.xml" Id="rId3" /><Relationship Type="http://schemas.openxmlformats.org/officeDocument/2006/relationships/image" Target="media/image8.wmf" Id="rId25" /><Relationship Type="http://schemas.openxmlformats.org/officeDocument/2006/relationships/oleObject" Target="embeddings/oleObject18.bin" Id="rId46" /><Relationship Type="http://schemas.openxmlformats.org/officeDocument/2006/relationships/oleObject" Target="embeddings/oleObject29.bin" Id="rId67" /><Relationship Type="http://schemas.openxmlformats.org/officeDocument/2006/relationships/oleObject" Target="embeddings/oleObject63.bin" Id="rId116" /><Relationship Type="http://schemas.openxmlformats.org/officeDocument/2006/relationships/image" Target="media/image59.wmf" Id="rId137" /><Relationship Type="http://schemas.openxmlformats.org/officeDocument/2006/relationships/header" Target="header2.xml" Id="rId158" /><Relationship Type="http://schemas.openxmlformats.org/officeDocument/2006/relationships/oleObject" Target="embeddings/oleObject5.bin" Id="rId20" /><Relationship Type="http://schemas.openxmlformats.org/officeDocument/2006/relationships/image" Target="media/image16.wmf" Id="rId41" /><Relationship Type="http://schemas.openxmlformats.org/officeDocument/2006/relationships/image" Target="media/image27.wmf" Id="rId62" /><Relationship Type="http://schemas.openxmlformats.org/officeDocument/2006/relationships/oleObject" Target="embeddings/oleObject40.bin" Id="rId83" /><Relationship Type="http://schemas.openxmlformats.org/officeDocument/2006/relationships/oleObject" Target="embeddings/oleObject43.bin" Id="rId88" /><Relationship Type="http://schemas.openxmlformats.org/officeDocument/2006/relationships/oleObject" Target="embeddings/oleObject61.bin" Id="rId111" /><Relationship Type="http://schemas.openxmlformats.org/officeDocument/2006/relationships/image" Target="media/image54.jpeg" Id="rId132" /><Relationship Type="http://schemas.openxmlformats.org/officeDocument/2006/relationships/oleObject" Target="embeddings/oleObject78.bin" Id="rId153" /><Relationship Type="http://schemas.openxmlformats.org/officeDocument/2006/relationships/image" Target="media/image3.wmf" Id="rId15" /><Relationship Type="http://schemas.openxmlformats.org/officeDocument/2006/relationships/oleObject" Target="embeddings/oleObject13.bin" Id="rId36" /><Relationship Type="http://schemas.openxmlformats.org/officeDocument/2006/relationships/image" Target="media/image24.wmf" Id="rId57" /><Relationship Type="http://schemas.openxmlformats.org/officeDocument/2006/relationships/oleObject" Target="embeddings/oleObject56.bin" Id="rId106" /><Relationship Type="http://schemas.openxmlformats.org/officeDocument/2006/relationships/image" Target="media/image49.jpeg" Id="rId127" /><Relationship Type="http://schemas.openxmlformats.org/officeDocument/2006/relationships/endnotes" Target="endnotes.xml" Id="rId10" /><Relationship Type="http://schemas.openxmlformats.org/officeDocument/2006/relationships/image" Target="media/image11.wmf" Id="rId31" /><Relationship Type="http://schemas.openxmlformats.org/officeDocument/2006/relationships/oleObject" Target="embeddings/oleObject21.bin" Id="rId52" /><Relationship Type="http://schemas.openxmlformats.org/officeDocument/2006/relationships/oleObject" Target="embeddings/oleObject34.bin" Id="rId73" /><Relationship Type="http://schemas.openxmlformats.org/officeDocument/2006/relationships/oleObject" Target="embeddings/oleObject37.bin" Id="rId78" /><Relationship Type="http://schemas.openxmlformats.org/officeDocument/2006/relationships/oleObject" Target="embeddings/oleObject47.bin" Id="rId94" /><Relationship Type="http://schemas.openxmlformats.org/officeDocument/2006/relationships/oleObject" Target="embeddings/oleObject51.bin" Id="rId99" /><Relationship Type="http://schemas.openxmlformats.org/officeDocument/2006/relationships/oleObject" Target="embeddings/oleObject52.bin" Id="rId101" /><Relationship Type="http://schemas.openxmlformats.org/officeDocument/2006/relationships/image" Target="media/image46.wmf" Id="rId122" /><Relationship Type="http://schemas.openxmlformats.org/officeDocument/2006/relationships/image" Target="media/image62.wmf" Id="rId143" /><Relationship Type="http://schemas.openxmlformats.org/officeDocument/2006/relationships/oleObject" Target="embeddings/oleObject75.bin" Id="rId148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8.bin" Id="rId26" /><Relationship Type="http://schemas.openxmlformats.org/officeDocument/2006/relationships/image" Target="media/image19.wmf" Id="rId47" /><Relationship Type="http://schemas.openxmlformats.org/officeDocument/2006/relationships/image" Target="media/image29.jpeg" Id="rId68" /><Relationship Type="http://schemas.openxmlformats.org/officeDocument/2006/relationships/image" Target="media/image36.wmf" Id="rId89" /><Relationship Type="http://schemas.openxmlformats.org/officeDocument/2006/relationships/image" Target="media/image41.wmf" Id="rId112" /><Relationship Type="http://schemas.openxmlformats.org/officeDocument/2006/relationships/image" Target="media/image55.jpeg" Id="rId133" /><Relationship Type="http://schemas.openxmlformats.org/officeDocument/2006/relationships/image" Target="media/image66.wmf" Id="rId154" /><Relationship Type="http://schemas.openxmlformats.org/officeDocument/2006/relationships/oleObject" Target="embeddings/oleObject3.bin" Id="rId16" /><Relationship Type="http://schemas.openxmlformats.org/officeDocument/2006/relationships/image" Target="media/image14.wmf" Id="rId37" /><Relationship Type="http://schemas.openxmlformats.org/officeDocument/2006/relationships/oleObject" Target="embeddings/oleObject24.bin" Id="rId58" /><Relationship Type="http://schemas.openxmlformats.org/officeDocument/2006/relationships/oleObject" Target="embeddings/oleObject38.bin" Id="rId79" /><Relationship Type="http://schemas.openxmlformats.org/officeDocument/2006/relationships/image" Target="media/image40.jpeg" Id="rId102" /><Relationship Type="http://schemas.openxmlformats.org/officeDocument/2006/relationships/oleObject" Target="embeddings/oleObject67.bin" Id="rId123" /><Relationship Type="http://schemas.openxmlformats.org/officeDocument/2006/relationships/oleObject" Target="embeddings/oleObject72.bin" Id="rId144" /><Relationship Type="http://schemas.openxmlformats.org/officeDocument/2006/relationships/oleObject" Target="embeddings/oleObject44.bin" Id="rId90" /><Relationship Type="http://schemas.openxmlformats.org/officeDocument/2006/relationships/image" Target="media/image9.wmf" Id="rId27" /><Relationship Type="http://schemas.openxmlformats.org/officeDocument/2006/relationships/oleObject" Target="embeddings/oleObject19.bin" Id="rId48" /><Relationship Type="http://schemas.openxmlformats.org/officeDocument/2006/relationships/oleObject" Target="embeddings/oleObject30.bin" Id="rId69" /><Relationship Type="http://schemas.openxmlformats.org/officeDocument/2006/relationships/oleObject" Target="embeddings/oleObject62.bin" Id="rId113" /><Relationship Type="http://schemas.openxmlformats.org/officeDocument/2006/relationships/image" Target="media/image56.jpeg" Id="rId134" /><Relationship Type="http://schemas.openxmlformats.org/officeDocument/2006/relationships/image" Target="media/image32.wmf" Id="rId80" /><Relationship Type="http://schemas.openxmlformats.org/officeDocument/2006/relationships/oleObject" Target="embeddings/oleObject79.bin" Id="rId1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44F1D-7130-4666-9C09-8A7554A74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F5E5F-FD3C-431E-9F15-5854914C5A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5ca918d-130d-4970-a90b-097311ef1010"/>
    <ds:schemaRef ds:uri="4ab2105e-28df-4e33-a009-eb7cfa4c4755"/>
  </ds:schemaRefs>
</ds:datastoreItem>
</file>

<file path=customXml/itemProps3.xml><?xml version="1.0" encoding="utf-8"?>
<ds:datastoreItem xmlns:ds="http://schemas.openxmlformats.org/officeDocument/2006/customXml" ds:itemID="{DB8F778D-51E3-4E49-A25A-73B8DD0FE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3D254-AA89-4CFD-8599-940683A9FA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TOMES, Eden (etome3)</lastModifiedBy>
  <revision>2</revision>
  <dcterms:created xsi:type="dcterms:W3CDTF">2024-12-29T13:42:00.0000000Z</dcterms:created>
  <dcterms:modified xsi:type="dcterms:W3CDTF">2025-03-12T00:55:36.1425335Z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0x010100D3CABFCDE974994286C1CCE7308A4DBC</vt:lpwstr>
  </property>
</Properties>
</file>