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vertAnchor="page" w:horzAnchor="margin" w:tblpX="1" w:tblpY="285"/>
        <w:tblOverlap w:val="never"/>
        <w:tblW w:w="10206" w:type="dxa"/>
        <w:tblBorders>
          <w:bottom w:val="single" w:sz="12" w:space="0" w:color="D22730"/>
        </w:tblBorders>
        <w:tblCellMar>
          <w:left w:w="0" w:type="dxa"/>
        </w:tblCellMar>
        <w:tblLook w:val="0600" w:firstRow="0" w:lastRow="0" w:firstColumn="0" w:lastColumn="0" w:noHBand="1" w:noVBand="1"/>
      </w:tblPr>
      <w:tblGrid>
        <w:gridCol w:w="10206"/>
      </w:tblGrid>
      <w:tr w:rsidR="00DD64E1" w:rsidRPr="002D704B" w14:paraId="427AE465" w14:textId="77777777" w:rsidTr="00EF4C68">
        <w:trPr>
          <w:trHeight w:val="1615"/>
        </w:trPr>
        <w:tc>
          <w:tcPr>
            <w:tcW w:w="10206" w:type="dxa"/>
            <w:vAlign w:val="bottom"/>
          </w:tcPr>
          <w:bookmarkStart w:id="0" w:name="_Toc234219367"/>
          <w:p w14:paraId="7C246FA5" w14:textId="77777777" w:rsidR="00DD64E1" w:rsidRPr="002D704B" w:rsidRDefault="00800596" w:rsidP="002D704B">
            <w:pPr>
              <w:pStyle w:val="Title"/>
            </w:pPr>
            <w:sdt>
              <w:sdtPr>
                <w:alias w:val="Document Title"/>
                <w:tag w:val="DocumentTitle"/>
                <w:id w:val="-1468812136"/>
                <w:placeholder>
                  <w:docPart w:val="37979423F8A44EAD9A4848987F623C83"/>
                </w:placeholder>
                <w:dataBinding w:prefixMappings="xmlns:ns0='http://QCAA.qld.edu.au' " w:xpath="/ns0:QCAA[1]/ns0:DocumentTitle[1]" w:storeItemID="{029BFAC3-A859-40E3-910E-708531540F3D}"/>
                <w:text/>
              </w:sdtPr>
              <w:sdtEndPr/>
              <w:sdtContent>
                <w:r w:rsidR="00E32BEE">
                  <w:t xml:space="preserve">Specialist </w:t>
                </w:r>
                <w:r w:rsidR="000F422D">
                  <w:t>Mathematic</w:t>
                </w:r>
                <w:r w:rsidR="00E32BEE">
                  <w:t>s</w:t>
                </w:r>
                <w:r w:rsidR="000F422D">
                  <w:t xml:space="preserve"> </w:t>
                </w:r>
                <w:r w:rsidR="004E05DA">
                  <w:t>2025 v1.2</w:t>
                </w:r>
              </w:sdtContent>
            </w:sdt>
          </w:p>
          <w:sdt>
            <w:sdtPr>
              <w:alias w:val="Document Subtitle"/>
              <w:tag w:val="DocumentSubtitle"/>
              <w:id w:val="892237444"/>
              <w:placeholder>
                <w:docPart w:val="F64B47562B8C485A99B7ADE850C483FF"/>
              </w:placeholder>
              <w:dataBinding w:prefixMappings="xmlns:ns0='http://QCAA.qld.edu.au' " w:xpath="/ns0:QCAA[1]/ns0:DocumentSubtitle[1]" w:storeItemID="{ECF99190-FDC9-4DC7-BF4D-418697363580}"/>
              <w:text/>
            </w:sdtPr>
            <w:sdtEndPr/>
            <w:sdtContent>
              <w:p w14:paraId="1CDC1769" w14:textId="77777777" w:rsidR="00DD64E1" w:rsidRPr="002D704B" w:rsidRDefault="004E05DA" w:rsidP="002D704B">
                <w:pPr>
                  <w:pStyle w:val="Subtitle"/>
                </w:pPr>
                <w:r>
                  <w:t>Subject matter resource</w:t>
                </w:r>
              </w:p>
            </w:sdtContent>
          </w:sdt>
        </w:tc>
      </w:tr>
    </w:tbl>
    <w:p w14:paraId="7F98DAF1" w14:textId="77777777" w:rsidR="009F6529" w:rsidRPr="00B26BD8" w:rsidRDefault="009F6529" w:rsidP="009F6529">
      <w:pPr>
        <w:rPr>
          <w:sz w:val="2"/>
          <w:szCs w:val="2"/>
        </w:rPr>
      </w:pPr>
      <w:bookmarkStart w:id="1" w:name="_Toc488841092"/>
      <w:bookmarkEnd w:id="0"/>
    </w:p>
    <w:p w14:paraId="2614511B" w14:textId="77777777" w:rsidR="00B26BD8" w:rsidRPr="00B26BD8" w:rsidRDefault="00B26BD8" w:rsidP="009F6529">
      <w:pPr>
        <w:rPr>
          <w:sz w:val="2"/>
          <w:szCs w:val="2"/>
        </w:rPr>
        <w:sectPr w:rsidR="00B26BD8" w:rsidRPr="00B26BD8" w:rsidSect="00B26BD8">
          <w:footerReference w:type="default" r:id="rId13"/>
          <w:footerReference w:type="first" r:id="rId14"/>
          <w:pgSz w:w="11906" w:h="16838" w:code="9"/>
          <w:pgMar w:top="1134" w:right="1418" w:bottom="1701" w:left="1418" w:header="567" w:footer="284" w:gutter="0"/>
          <w:cols w:space="708"/>
          <w:docGrid w:linePitch="360"/>
        </w:sectPr>
      </w:pPr>
    </w:p>
    <w:p w14:paraId="74782E88" w14:textId="77777777" w:rsidR="00B26BD8" w:rsidRDefault="00B26BD8" w:rsidP="00B26BD8"/>
    <w:p w14:paraId="419DFA50" w14:textId="77777777" w:rsidR="004E05DA" w:rsidRDefault="004E05DA" w:rsidP="001F18B6">
      <w:pPr>
        <w:pStyle w:val="BodyText"/>
      </w:pPr>
      <w:bookmarkStart w:id="2" w:name="_Toc167353764"/>
      <w:bookmarkEnd w:id="1"/>
      <w:r>
        <w:t xml:space="preserve">The following resource provides </w:t>
      </w:r>
      <w:r w:rsidRPr="009F0C96">
        <w:t xml:space="preserve">the subject matter from </w:t>
      </w:r>
      <w:r>
        <w:t xml:space="preserve">the Specialist Mathematics </w:t>
      </w:r>
      <w:r w:rsidRPr="009F0C96">
        <w:t xml:space="preserve">syllabus, formatted in Microsoft Word. </w:t>
      </w:r>
      <w:r>
        <w:t xml:space="preserve">The </w:t>
      </w:r>
      <w:r w:rsidRPr="009F0C96">
        <w:t xml:space="preserve">mathematical equations have been created using Equation Editor, </w:t>
      </w:r>
      <w:r>
        <w:t xml:space="preserve">which </w:t>
      </w:r>
      <w:r w:rsidRPr="009F0C96">
        <w:t>allow</w:t>
      </w:r>
      <w:r>
        <w:t>s</w:t>
      </w:r>
      <w:r w:rsidRPr="009F0C96">
        <w:t xml:space="preserve"> teachers to copy</w:t>
      </w:r>
      <w:r>
        <w:t xml:space="preserve"> and paste </w:t>
      </w:r>
      <w:r w:rsidRPr="009F0C96">
        <w:t xml:space="preserve">them into </w:t>
      </w:r>
      <w:r>
        <w:t>teaching, learning and</w:t>
      </w:r>
      <w:r w:rsidRPr="009F0C96">
        <w:t xml:space="preserve"> assessments</w:t>
      </w:r>
      <w:r>
        <w:t xml:space="preserve"> resources.</w:t>
      </w:r>
    </w:p>
    <w:p w14:paraId="64989FE9" w14:textId="77777777" w:rsidR="004E05DA" w:rsidRDefault="004E05DA" w:rsidP="001F18B6">
      <w:pPr>
        <w:pStyle w:val="BodyText"/>
      </w:pPr>
      <w:r w:rsidRPr="009F0C96">
        <w:t xml:space="preserve">This document is intended to support teachers by offering a convenient reference to the syllabus content. </w:t>
      </w:r>
      <w:r>
        <w:t>T</w:t>
      </w:r>
      <w:r w:rsidRPr="009F0C96">
        <w:t xml:space="preserve">his document may not capture </w:t>
      </w:r>
      <w:r>
        <w:t xml:space="preserve">further </w:t>
      </w:r>
      <w:r w:rsidRPr="009F0C96">
        <w:t>amendments</w:t>
      </w:r>
      <w:r>
        <w:t xml:space="preserve"> </w:t>
      </w:r>
      <w:r w:rsidRPr="009F0C96">
        <w:t>and it does not replace the syllabus as the authoritative source. Teachers should verify details by consulting the syllabus directly.</w:t>
      </w:r>
    </w:p>
    <w:p w14:paraId="4E3B871C" w14:textId="77777777" w:rsidR="00F7671F" w:rsidRDefault="00800596" w:rsidP="00265111">
      <w:pPr>
        <w:pStyle w:val="Heading3"/>
      </w:pPr>
      <w:sdt>
        <w:sdtPr>
          <w:alias w:val="Unit/topic"/>
          <w:tag w:val="unittopic"/>
          <w:id w:val="958534015"/>
          <w:placeholder>
            <w:docPart w:val="CFF93D2681394A628BB9F28FEB863BB1"/>
          </w:placeholder>
          <w15:appearance w15:val="hidden"/>
          <w:text w:multiLine="1"/>
        </w:sdtPr>
        <w:sdtEndPr/>
        <w:sdtContent>
          <w:r w:rsidR="00226A6A">
            <w:t>Unit</w:t>
          </w:r>
        </w:sdtContent>
      </w:sdt>
      <w:r w:rsidR="00F7671F">
        <w:t xml:space="preserve"> </w:t>
      </w:r>
      <w:sdt>
        <w:sdtPr>
          <w:alias w:val="Unit number"/>
          <w:tag w:val="UnitNum"/>
          <w:id w:val="-317575049"/>
          <w:placeholder>
            <w:docPart w:val="9EE0B9E4F01A432FAC3DAE7DC753FD5B"/>
          </w:placeholder>
          <w15:appearance w15:val="hidden"/>
        </w:sdtPr>
        <w:sdtEndPr/>
        <w:sdtContent>
          <w:r w:rsidR="00F7671F">
            <w:t>1</w:t>
          </w:r>
        </w:sdtContent>
      </w:sdt>
      <w:r w:rsidR="00F7671F">
        <w:t xml:space="preserve">: </w:t>
      </w:r>
      <w:sdt>
        <w:sdtPr>
          <w:alias w:val="Unit title"/>
          <w:tag w:val="UnitTitle"/>
          <w:id w:val="-391038232"/>
          <w:placeholder>
            <w:docPart w:val="97BA93FD4AA4463ABEB9F9B7EB10C002"/>
          </w:placeholder>
          <w15:appearance w15:val="hidden"/>
        </w:sdtPr>
        <w:sdtEndPr/>
        <w:sdtContent>
          <w:r w:rsidR="00F7671F">
            <w:t>Combinatorics, proof, vectors</w:t>
          </w:r>
          <w:r w:rsidR="00F7671F" w:rsidRPr="00275EB6">
            <w:t xml:space="preserve"> </w:t>
          </w:r>
          <w:r w:rsidR="00F7671F">
            <w:t>and matrices</w:t>
          </w:r>
        </w:sdtContent>
      </w:sdt>
      <w:bookmarkEnd w:id="2"/>
    </w:p>
    <w:sdt>
      <w:sdtPr>
        <w:rPr>
          <w:rFonts w:asciiTheme="minorHAnsi" w:hAnsiTheme="minorHAnsi"/>
          <w:b w:val="0"/>
          <w:bCs w:val="0"/>
          <w:iCs/>
          <w:color w:val="auto"/>
          <w:sz w:val="21"/>
          <w:szCs w:val="24"/>
        </w:rPr>
        <w:alias w:val="Subject matter"/>
        <w:tag w:val="subjmat"/>
        <w:id w:val="615491835"/>
        <w:placeholder>
          <w:docPart w:val="FE16DFBF10634E7F90976FCCC0232036"/>
        </w:placeholder>
        <w15:appearance w15:val="hidden"/>
      </w:sdtPr>
      <w:sdtEndPr>
        <w:rPr>
          <w:iCs w:val="0"/>
        </w:rPr>
      </w:sdtEndPr>
      <w:sdtContent>
        <w:p w14:paraId="5CBB125D" w14:textId="77777777" w:rsidR="00F7671F" w:rsidRPr="00F7671F" w:rsidRDefault="00F7671F" w:rsidP="00265111">
          <w:pPr>
            <w:pStyle w:val="Heading4"/>
          </w:pPr>
          <w:r w:rsidRPr="00F7671F">
            <w:t>Topic 1: Combinatorics</w:t>
          </w:r>
        </w:p>
        <w:p w14:paraId="0FBC67C8" w14:textId="77777777" w:rsidR="00F7671F" w:rsidRPr="00F7671F" w:rsidRDefault="00F7671F" w:rsidP="00265111">
          <w:pPr>
            <w:pStyle w:val="Heading5"/>
          </w:pPr>
          <w:r w:rsidRPr="00F7671F">
            <w:t>Sub-topic: Introduction to counting techniques (4 hours)</w:t>
          </w:r>
        </w:p>
        <w:p w14:paraId="49E63002" w14:textId="77777777" w:rsidR="00F7671F" w:rsidRPr="00F7671F" w:rsidRDefault="00F7671F" w:rsidP="00F7671F">
          <w:pPr>
            <w:pStyle w:val="ListBullet"/>
          </w:pPr>
          <w:r w:rsidRPr="00F7671F">
            <w:t xml:space="preserve">Use the inclusion-exclusion </w:t>
          </w:r>
          <w:proofErr w:type="gramStart"/>
          <w:r w:rsidRPr="00F7671F">
            <w:t>principle</w:t>
          </w:r>
          <w:proofErr w:type="gramEnd"/>
          <w:r w:rsidRPr="00F7671F">
            <w:t xml:space="preserve"> formulas to determine the number of elements in the union of two and the union of three sets.</w:t>
          </w:r>
        </w:p>
        <w:p w14:paraId="1ECC9A17" w14:textId="77777777" w:rsidR="00F7671F" w:rsidRPr="00F7671F" w:rsidRDefault="00800596" w:rsidP="00F7671F">
          <w:pPr>
            <w:pStyle w:val="ListBullet3"/>
            <w:rPr>
              <w:rFonts w:eastAsiaTheme="minorEastAsia"/>
            </w:rPr>
          </w:pP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</m:oMath>
        </w:p>
        <w:p w14:paraId="2A402445" w14:textId="77777777" w:rsidR="00F7671F" w:rsidRPr="00F7671F" w:rsidRDefault="00800596" w:rsidP="00F7671F">
          <w:pPr>
            <w:pStyle w:val="ListBullet3"/>
            <w:rPr>
              <w:rFonts w:eastAsiaTheme="minorEastAsia"/>
            </w:rPr>
          </w:pP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∪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∩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</m:d>
          </m:oMath>
        </w:p>
        <w:p w14:paraId="79BC4294" w14:textId="77777777" w:rsidR="00F7671F" w:rsidRPr="00F7671F" w:rsidRDefault="00F7671F" w:rsidP="00F7671F">
          <w:pPr>
            <w:pStyle w:val="ListBullet"/>
          </w:pPr>
          <w:r w:rsidRPr="00F7671F">
            <w:t>Use the multiplication principle.</w:t>
          </w:r>
        </w:p>
        <w:p w14:paraId="46532DF6" w14:textId="77777777" w:rsidR="00F7671F" w:rsidRPr="00F7671F" w:rsidRDefault="00F7671F" w:rsidP="00F7671F">
          <w:pPr>
            <w:pStyle w:val="ListBullet"/>
          </w:pPr>
          <w:r w:rsidRPr="00F7671F">
            <w:t>Use the addition principle.</w:t>
          </w:r>
        </w:p>
        <w:p w14:paraId="00171C80" w14:textId="77777777" w:rsidR="00F7671F" w:rsidRPr="00F7671F" w:rsidRDefault="00F7671F" w:rsidP="00265111">
          <w:pPr>
            <w:pStyle w:val="Heading5"/>
          </w:pPr>
          <w:r w:rsidRPr="00F7671F">
            <w:t>Sub-topic: Permutations (ordered arrangements) and combinations (unordered selections) (8 hours)</w:t>
          </w:r>
        </w:p>
        <w:p w14:paraId="11ACFDB8" w14:textId="77777777" w:rsidR="00F7671F" w:rsidRPr="00F7671F" w:rsidRDefault="00F7671F" w:rsidP="00F7671F">
          <w:pPr>
            <w:pStyle w:val="ListBullet"/>
          </w:pPr>
          <w:r w:rsidRPr="00F7671F">
            <w:t>Define and use permutations.</w:t>
          </w:r>
        </w:p>
        <w:p w14:paraId="348E3D8F" w14:textId="77777777" w:rsidR="00F7671F" w:rsidRPr="00F7671F" w:rsidRDefault="00F7671F" w:rsidP="00F7671F">
          <w:pPr>
            <w:pStyle w:val="ListBullet"/>
          </w:pPr>
          <w:r w:rsidRPr="00F7671F">
            <w:t>Use factorial notation.</w:t>
          </w:r>
        </w:p>
        <w:p w14:paraId="4FDC638B" w14:textId="77777777" w:rsidR="00F7671F" w:rsidRPr="00F7671F" w:rsidRDefault="00F7671F" w:rsidP="00F7671F">
          <w:pPr>
            <w:pStyle w:val="ListBullet"/>
          </w:pPr>
          <w:r w:rsidRPr="00F7671F">
            <w:t xml:space="preserve">Use the notation </w:t>
          </w:r>
          <w:bookmarkStart w:id="3" w:name="_Hlk166826525"/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sPre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oMath>
          <w:bookmarkEnd w:id="3"/>
          <w:r w:rsidRPr="00F7671F">
            <w:t xml:space="preserve"> to represent the number of ways of selecting </w:t>
          </w:r>
          <m:oMath>
            <m:r>
              <w:rPr>
                <w:rFonts w:ascii="Cambria Math" w:hAnsi="Cambria Math"/>
                <w:sz w:val="23"/>
                <w:szCs w:val="23"/>
              </w:rPr>
              <m:t>r</m:t>
            </m:r>
          </m:oMath>
          <w:r w:rsidRPr="00F7671F">
            <w:t xml:space="preserve"> objects from </w:t>
          </w:r>
          <m:oMath>
            <m:r>
              <w:rPr>
                <w:rFonts w:ascii="Cambria Math" w:hAnsi="Cambria Math"/>
                <w:sz w:val="23"/>
                <w:szCs w:val="23"/>
              </w:rPr>
              <m:t>n</m:t>
            </m:r>
          </m:oMath>
          <w:r w:rsidRPr="00F7671F">
            <w:rPr>
              <w:noProof/>
              <w:sz w:val="23"/>
              <w:szCs w:val="23"/>
            </w:rPr>
            <w:t xml:space="preserve"> </w:t>
          </w:r>
          <w:r w:rsidRPr="00F7671F">
            <w:t>distinct objects where order is important.</w:t>
          </w:r>
        </w:p>
        <w:p w14:paraId="54E3B5E5" w14:textId="77777777" w:rsidR="00F7671F" w:rsidRPr="00F7671F" w:rsidRDefault="00800596" w:rsidP="00F7671F">
          <w:pPr>
            <w:pStyle w:val="ListBullet3"/>
          </w:pPr>
          <m:oMath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/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sPre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  …  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</m:oMath>
        </w:p>
        <w:p w14:paraId="3EC5E955" w14:textId="77777777" w:rsidR="00F7671F" w:rsidRPr="00F7671F" w:rsidRDefault="00F7671F" w:rsidP="00F7671F">
          <w:pPr>
            <w:pStyle w:val="ListBullet"/>
          </w:pPr>
          <w:r w:rsidRPr="00F7671F">
            <w:t xml:space="preserve">Solve problems that involve permutations. </w:t>
          </w:r>
        </w:p>
        <w:p w14:paraId="4995453C" w14:textId="77777777" w:rsidR="00F7671F" w:rsidRPr="00F7671F" w:rsidRDefault="00F7671F" w:rsidP="00F7671F">
          <w:pPr>
            <w:pStyle w:val="ListBullet"/>
          </w:pPr>
          <w:r w:rsidRPr="00F7671F">
            <w:t>Solve problems that involve permutations with restrictions including repeated objects, specific objects grouped together and selection from multiple groups.</w:t>
          </w:r>
        </w:p>
        <w:p w14:paraId="7E8DE316" w14:textId="77777777" w:rsidR="00F7671F" w:rsidRPr="00F7671F" w:rsidRDefault="00F7671F" w:rsidP="00F7671F">
          <w:pPr>
            <w:pStyle w:val="ListBullet"/>
          </w:pPr>
          <w:r w:rsidRPr="00F7671F">
            <w:t>Define and use combinations.</w:t>
          </w:r>
        </w:p>
        <w:p w14:paraId="244DD075" w14:textId="77777777" w:rsidR="00F7671F" w:rsidRPr="00F7671F" w:rsidRDefault="00F7671F" w:rsidP="00F7671F">
          <w:pPr>
            <w:pStyle w:val="ListBullet"/>
          </w:pPr>
          <w:r w:rsidRPr="00F7671F">
            <w:t xml:space="preserve">Use the notation </w:t>
          </w:r>
          <m:oMath>
            <m:d>
              <m:dPr>
                <m:ctrlPr>
                  <w:rPr>
                    <w:rFonts w:ascii="Cambria Math" w:hAnsi="Cambria Math"/>
                    <w:sz w:val="23"/>
                    <w:szCs w:val="23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e>
            </m:d>
          </m:oMath>
          <w:r w:rsidRPr="00F7671F">
            <w:t xml:space="preserve"> and </w:t>
          </w:r>
          <m:oMath>
            <m:sPre>
              <m:sPre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PrePr>
              <m:sub/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r</m:t>
                    </m:r>
                  </m:sub>
                </m:sSub>
              </m:e>
            </m:sPre>
          </m:oMath>
          <w:r w:rsidRPr="00F7671F">
            <w:t xml:space="preserve"> to represent the number of ways of selecting </w:t>
          </w:r>
          <m:oMath>
            <m:r>
              <w:rPr>
                <w:rFonts w:ascii="Cambria Math" w:hAnsi="Cambria Math"/>
                <w:sz w:val="23"/>
                <w:szCs w:val="23"/>
              </w:rPr>
              <m:t>r</m:t>
            </m:r>
          </m:oMath>
          <w:r w:rsidRPr="00F7671F">
            <w:t xml:space="preserve"> objects from </w:t>
          </w:r>
          <m:oMath>
            <m:r>
              <w:rPr>
                <w:rFonts w:ascii="Cambria Math" w:hAnsi="Cambria Math"/>
                <w:sz w:val="23"/>
                <w:szCs w:val="23"/>
              </w:rPr>
              <m:t>n</m:t>
            </m:r>
          </m:oMath>
          <w:r w:rsidRPr="00F7671F">
            <w:t xml:space="preserve"> distinct objects where order is not important.</w:t>
          </w:r>
        </w:p>
        <w:p w14:paraId="5842EFF2" w14:textId="77777777" w:rsidR="00F7671F" w:rsidRPr="00F7671F" w:rsidRDefault="00800596" w:rsidP="00F7671F">
          <w:pPr>
            <w:pStyle w:val="ListBullet3"/>
          </w:pPr>
          <m:oMath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!</m:t>
                </m:r>
              </m:den>
            </m:f>
          </m:oMath>
        </w:p>
        <w:p w14:paraId="1AFBEFC8" w14:textId="77777777" w:rsidR="00F7671F" w:rsidRPr="00F7671F" w:rsidRDefault="00F7671F" w:rsidP="00F7671F">
          <w:pPr>
            <w:pStyle w:val="ListBullet"/>
          </w:pPr>
          <w:r w:rsidRPr="00F7671F">
            <w:t>Solve problems that involve combinations.</w:t>
          </w:r>
        </w:p>
        <w:p w14:paraId="4E2A8F77" w14:textId="77777777" w:rsidR="00F7671F" w:rsidRPr="00F7671F" w:rsidRDefault="00F7671F" w:rsidP="00F7671F">
          <w:pPr>
            <w:pStyle w:val="ListBullet"/>
          </w:pPr>
          <w:r w:rsidRPr="00F7671F">
            <w:t>Solve problems that involve combinations with restrictions including specific objects grouped together and selection from multiple groups.</w:t>
          </w:r>
        </w:p>
        <w:p w14:paraId="51CEB0D4" w14:textId="77777777" w:rsidR="00F7671F" w:rsidRPr="00F7671F" w:rsidRDefault="00F7671F" w:rsidP="004E05DA">
          <w:pPr>
            <w:pStyle w:val="ListBullet"/>
            <w:rPr>
              <w:rFonts w:asciiTheme="majorHAnsi" w:hAnsiTheme="majorHAnsi"/>
              <w:b/>
              <w:bCs/>
              <w:color w:val="000000"/>
              <w:sz w:val="24"/>
            </w:rPr>
          </w:pPr>
          <w:r w:rsidRPr="004E05DA">
            <w:lastRenderedPageBreak/>
            <w:t>Model</w:t>
          </w:r>
          <w:r w:rsidRPr="00F7671F">
            <w:rPr>
              <w:color w:val="000000" w:themeColor="text1"/>
            </w:rPr>
            <w:t xml:space="preserve"> and solve problems that involve </w:t>
          </w:r>
          <w:r w:rsidRPr="00F7671F">
            <w:t>permutations and combinations including probability problems, with and without technology.</w:t>
          </w:r>
          <w:bookmarkStart w:id="4" w:name="_Toc124237090"/>
          <w:bookmarkStart w:id="5" w:name="_Toc129776247"/>
        </w:p>
        <w:p w14:paraId="0162A4BD" w14:textId="77777777" w:rsidR="00F7671F" w:rsidRPr="00F7671F" w:rsidRDefault="00F7671F" w:rsidP="00265111">
          <w:pPr>
            <w:pStyle w:val="Heading4"/>
          </w:pPr>
          <w:r w:rsidRPr="00F7671F">
            <w:t>Topic 2: Introduction to proof</w:t>
          </w:r>
          <w:bookmarkEnd w:id="4"/>
          <w:bookmarkEnd w:id="5"/>
        </w:p>
        <w:p w14:paraId="40569378" w14:textId="77777777" w:rsidR="00F7671F" w:rsidRPr="00F7671F" w:rsidRDefault="00F7671F" w:rsidP="00265111">
          <w:pPr>
            <w:pStyle w:val="Heading5"/>
          </w:pPr>
          <w:bookmarkStart w:id="6" w:name="_Hlk122334068"/>
          <w:r w:rsidRPr="00F7671F">
            <w:t>Sub-topic: The nature of proof (5 hours)</w:t>
          </w:r>
        </w:p>
        <w:p w14:paraId="54642DE6" w14:textId="77777777" w:rsidR="00F7671F" w:rsidRPr="00F7671F" w:rsidRDefault="00F7671F" w:rsidP="00F7671F">
          <w:pPr>
            <w:pStyle w:val="ListBullet"/>
          </w:pPr>
          <w:bookmarkStart w:id="7" w:name="_Hlk135662743"/>
          <w:r w:rsidRPr="00F7671F">
            <w:t>Use implication, converse, equivalence, negation, contrapositive.</w:t>
          </w:r>
        </w:p>
        <w:p w14:paraId="2241A48D" w14:textId="77777777" w:rsidR="00F7671F" w:rsidRPr="00F7671F" w:rsidRDefault="00F7671F" w:rsidP="00F7671F">
          <w:pPr>
            <w:pStyle w:val="ListBullet"/>
          </w:pPr>
          <w:r w:rsidRPr="00F7671F">
            <w:t xml:space="preserve">Use proof by </w:t>
          </w:r>
          <w:r w:rsidRPr="00F7671F">
            <w:rPr>
              <w:color w:val="000000" w:themeColor="text1"/>
            </w:rPr>
            <w:t>contradiction.</w:t>
          </w:r>
        </w:p>
        <w:p w14:paraId="4B528073" w14:textId="77777777" w:rsidR="00F7671F" w:rsidRPr="00F7671F" w:rsidRDefault="00F7671F" w:rsidP="00F7671F">
          <w:pPr>
            <w:pStyle w:val="ListBullet"/>
          </w:pPr>
          <w:r w:rsidRPr="00F7671F">
            <w:t xml:space="preserve">Use the symbols for implication </w:t>
          </w:r>
          <w:proofErr w:type="gramStart"/>
          <w:r w:rsidRPr="00F7671F">
            <w:t xml:space="preserve">( </w:t>
          </w:r>
          <w:r w:rsidRPr="00F7671F">
            <w:rPr>
              <w:rFonts w:ascii="Cambria Math" w:hAnsi="Cambria Math" w:cs="Cambria Math"/>
            </w:rPr>
            <w:t>⇒</w:t>
          </w:r>
          <w:proofErr w:type="gramEnd"/>
          <w:r w:rsidRPr="00F7671F">
            <w:t xml:space="preserve"> ), equivalence ( </w:t>
          </w:r>
          <w:r w:rsidRPr="00F7671F">
            <w:rPr>
              <w:rFonts w:ascii="Cambria Math" w:hAnsi="Cambria Math" w:cs="Cambria Math"/>
            </w:rPr>
            <w:t>⟺</w:t>
          </w:r>
          <w:r w:rsidRPr="00F7671F">
            <w:t xml:space="preserve"> ), and equality ( </w:t>
          </w:r>
          <m:oMath>
            <m:r>
              <w:rPr>
                <w:rFonts w:ascii="Cambria Math" w:hAnsi="Cambria Math"/>
              </w:rPr>
              <m:t>=</m:t>
            </m:r>
          </m:oMath>
          <w:r w:rsidRPr="00F7671F">
            <w:t xml:space="preserve"> ).</w:t>
          </w:r>
        </w:p>
        <w:p w14:paraId="3716A3B4" w14:textId="77777777" w:rsidR="00F7671F" w:rsidRPr="00F7671F" w:rsidRDefault="00F7671F" w:rsidP="00F7671F">
          <w:pPr>
            <w:pStyle w:val="ListBullet"/>
          </w:pPr>
          <w:r w:rsidRPr="00F7671F">
            <w:t xml:space="preserve">Use the </w:t>
          </w:r>
          <w:r w:rsidRPr="00F7671F">
            <w:rPr>
              <w:color w:val="000000" w:themeColor="text1"/>
            </w:rPr>
            <w:t>quantifiers</w:t>
          </w:r>
          <w:r w:rsidRPr="00F7671F">
            <w:t xml:space="preserve"> ‘for all’ </w:t>
          </w:r>
          <m:oMath>
            <m:d>
              <m:dPr>
                <m:ctrlPr>
                  <w:rPr>
                    <w:rFonts w:ascii="Cambria Math" w:hAnsi="Cambria Math"/>
                    <w:sz w:val="23"/>
                    <w:szCs w:val="2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3"/>
                    <w:szCs w:val="23"/>
                  </w:rPr>
                  <m:t>∀</m:t>
                </m: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e>
            </m:d>
          </m:oMath>
          <w:r w:rsidRPr="00F7671F">
            <w:t xml:space="preserve"> and ‘there exists’ </w:t>
          </w:r>
          <m:oMath>
            <m:d>
              <m:dPr>
                <m:ctrlPr>
                  <w:rPr>
                    <w:rFonts w:ascii="Cambria Math" w:hAnsi="Cambria Math"/>
                    <w:sz w:val="23"/>
                    <w:szCs w:val="2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3"/>
                    <w:szCs w:val="23"/>
                  </w:rPr>
                  <m:t>∃</m:t>
                </m: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e>
            </m:d>
          </m:oMath>
          <w:r w:rsidRPr="00F7671F">
            <w:t>.</w:t>
          </w:r>
        </w:p>
        <w:p w14:paraId="7A9307C1" w14:textId="77777777" w:rsidR="00F7671F" w:rsidRPr="00F7671F" w:rsidRDefault="00F7671F" w:rsidP="00F7671F">
          <w:pPr>
            <w:pStyle w:val="ListBullet"/>
          </w:pPr>
          <w:r w:rsidRPr="00F7671F">
            <w:t>Define and use set notation of number systems, including integers (</w:t>
          </w:r>
          <m:oMath>
            <m:r>
              <m:rPr>
                <m:scr m:val="double-struck"/>
              </m:rPr>
              <w:rPr>
                <w:rFonts w:ascii="Cambria Math" w:hAnsi="Cambria Math"/>
                <w:sz w:val="23"/>
                <w:szCs w:val="23"/>
              </w:rPr>
              <m:t>Z</m:t>
            </m:r>
          </m:oMath>
          <w:r w:rsidRPr="00F7671F">
            <w:t>), positive integers (</w:t>
          </w:r>
          <m:oMath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3"/>
                    <w:szCs w:val="23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+</m:t>
                </m:r>
              </m:sup>
            </m:sSup>
          </m:oMath>
          <w:r w:rsidRPr="00F7671F">
            <w:t>), negative integers (</w:t>
          </w:r>
          <m:oMath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3"/>
                    <w:szCs w:val="23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-</m:t>
                </m:r>
              </m:sup>
            </m:sSup>
          </m:oMath>
          <w:r w:rsidRPr="00F7671F">
            <w:t>), rational numbers (</w:t>
          </w:r>
          <m:oMath>
            <m:r>
              <m:rPr>
                <m:scr m:val="double-struck"/>
              </m:rPr>
              <w:rPr>
                <w:rFonts w:ascii="Cambria Math" w:hAnsi="Cambria Math"/>
                <w:sz w:val="23"/>
                <w:szCs w:val="23"/>
              </w:rPr>
              <m:t>Q</m:t>
            </m:r>
          </m:oMath>
          <w:r w:rsidRPr="00F7671F">
            <w:t>), irrational numbers (</w:t>
          </w:r>
          <m:oMath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3"/>
                    <w:szCs w:val="23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'</m:t>
                </m:r>
              </m:sup>
            </m:sSup>
          </m:oMath>
          <w:r w:rsidRPr="00F7671F">
            <w:t>), and real numbers (</w:t>
          </w:r>
          <m:oMath>
            <m:r>
              <m:rPr>
                <m:scr m:val="double-struck"/>
              </m:rPr>
              <w:rPr>
                <w:rFonts w:ascii="Cambria Math" w:hAnsi="Cambria Math"/>
                <w:sz w:val="23"/>
                <w:szCs w:val="23"/>
              </w:rPr>
              <m:t>R</m:t>
            </m:r>
          </m:oMath>
          <w:r w:rsidRPr="00F7671F">
            <w:t>).</w:t>
          </w:r>
        </w:p>
        <w:p w14:paraId="759D6F5F" w14:textId="77777777" w:rsidR="00F7671F" w:rsidRPr="00F7671F" w:rsidRDefault="00F7671F" w:rsidP="00F7671F">
          <w:pPr>
            <w:pStyle w:val="ListBullet"/>
          </w:pPr>
          <w:r w:rsidRPr="00F7671F">
            <w:t xml:space="preserve">Use the set notation symbol ‘is an element of’ </w:t>
          </w: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oMath>
          <w:r w:rsidRPr="00F7671F">
            <w:t>.</w:t>
          </w:r>
        </w:p>
        <w:p w14:paraId="33C67DE2" w14:textId="77777777" w:rsidR="00F7671F" w:rsidRPr="00F7671F" w:rsidRDefault="00F7671F" w:rsidP="00F7671F">
          <w:pPr>
            <w:pStyle w:val="ListBullet"/>
          </w:pPr>
          <w:r w:rsidRPr="00F7671F">
            <w:t xml:space="preserve">Use examples and </w:t>
          </w:r>
          <w:r w:rsidRPr="00F7671F">
            <w:rPr>
              <w:color w:val="000000" w:themeColor="text1"/>
            </w:rPr>
            <w:t>counterexamples</w:t>
          </w:r>
          <w:r w:rsidRPr="00F7671F">
            <w:t>.</w:t>
          </w:r>
        </w:p>
        <w:bookmarkEnd w:id="7"/>
        <w:p w14:paraId="60D81001" w14:textId="77777777" w:rsidR="00F7671F" w:rsidRPr="00F7671F" w:rsidRDefault="00F7671F" w:rsidP="00265111">
          <w:pPr>
            <w:pStyle w:val="Heading5"/>
          </w:pPr>
          <w:r w:rsidRPr="00F7671F">
            <w:t>Sub-topic: Rational and irrational numbers (5 hours)</w:t>
          </w:r>
        </w:p>
        <w:p w14:paraId="5BEAEC73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Prove</w:t>
          </w:r>
          <w:r w:rsidRPr="00F7671F">
            <w:t xml:space="preserve"> results involving integers, </w:t>
          </w:r>
          <w:proofErr w:type="gramStart"/>
          <w:r w:rsidRPr="00F7671F">
            <w:t>e.g.</w:t>
          </w:r>
          <w:proofErr w:type="gramEnd"/>
          <w:r w:rsidRPr="00F7671F">
            <w:t xml:space="preserve"> proving that the product of two consecutive odd numbers is an odd number and </w:t>
          </w:r>
          <m:oMath>
            <m:r>
              <w:rPr>
                <w:rFonts w:ascii="Cambria Math" w:hAnsi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+3n+6  </m:t>
            </m:r>
            <m:r>
              <m:rPr>
                <m:sty m:val="p"/>
              </m:rPr>
              <w:rPr>
                <w:rFonts w:ascii="Cambria Math" w:hAnsi="Cambria Math"/>
              </w:rPr>
              <m:t>∀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r>
              <m:rPr>
                <m:scr m:val="double-struck"/>
              </m:rPr>
              <w:rPr>
                <w:rFonts w:ascii="Cambria Math" w:hAnsi="Cambria Math"/>
                <w:sz w:val="23"/>
                <w:szCs w:val="23"/>
              </w:rPr>
              <m:t>Z</m:t>
            </m:r>
          </m:oMath>
          <w:r w:rsidRPr="00F7671F">
            <w:t xml:space="preserve"> is an even number. </w:t>
          </w:r>
        </w:p>
        <w:p w14:paraId="5E7DDBCE" w14:textId="77777777" w:rsidR="00F7671F" w:rsidRPr="00F7671F" w:rsidRDefault="00F7671F" w:rsidP="00F7671F">
          <w:pPr>
            <w:pStyle w:val="ListBullet"/>
          </w:pPr>
          <w:r w:rsidRPr="00F7671F">
            <w:t>Express rational numbers as terminating or eventually recurring decimals and vice versa.</w:t>
          </w:r>
        </w:p>
        <w:p w14:paraId="1D665A7C" w14:textId="77777777" w:rsidR="00F7671F" w:rsidRPr="00F7671F" w:rsidRDefault="00F7671F" w:rsidP="00F7671F">
          <w:pPr>
            <w:pStyle w:val="ListBullet"/>
          </w:pPr>
          <w:r w:rsidRPr="00F7671F">
            <w:t xml:space="preserve">Prove irrationality by </w:t>
          </w:r>
          <w:r w:rsidRPr="00F7671F">
            <w:rPr>
              <w:color w:val="000000" w:themeColor="text1"/>
            </w:rPr>
            <w:t>contradiction</w:t>
          </w:r>
          <w:r w:rsidRPr="00F7671F">
            <w:t>.</w:t>
          </w:r>
        </w:p>
        <w:p w14:paraId="7AAA090E" w14:textId="77777777" w:rsidR="00F7671F" w:rsidRPr="00F7671F" w:rsidRDefault="00F7671F" w:rsidP="00265111">
          <w:pPr>
            <w:pStyle w:val="Heading4"/>
          </w:pPr>
          <w:bookmarkStart w:id="8" w:name="_Toc124237092"/>
          <w:bookmarkStart w:id="9" w:name="_Toc129776249"/>
          <w:bookmarkEnd w:id="6"/>
          <w:r w:rsidRPr="00F7671F">
            <w:t>Topic 3: Vectors in the plane</w:t>
          </w:r>
          <w:bookmarkEnd w:id="8"/>
          <w:bookmarkEnd w:id="9"/>
        </w:p>
        <w:p w14:paraId="682A5F43" w14:textId="77777777" w:rsidR="00F7671F" w:rsidRPr="00F7671F" w:rsidRDefault="00F7671F" w:rsidP="00265111">
          <w:pPr>
            <w:pStyle w:val="Heading5"/>
          </w:pPr>
          <w:r w:rsidRPr="00F7671F">
            <w:t>Sub-topic: Representing vectors in the plane by directed line segments (5 hours)</w:t>
          </w:r>
        </w:p>
        <w:p w14:paraId="3C956CE0" w14:textId="77777777" w:rsidR="00F7671F" w:rsidRPr="00F7671F" w:rsidRDefault="00F7671F" w:rsidP="00F7671F">
          <w:pPr>
            <w:pStyle w:val="ListBullet"/>
          </w:pPr>
          <w:r w:rsidRPr="00F7671F">
            <w:t>Examine examples of vectors including displacement, velocity and force.</w:t>
          </w:r>
        </w:p>
        <w:p w14:paraId="4B7E978E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Understand</w:t>
          </w:r>
          <w:r w:rsidRPr="00F7671F">
            <w:t xml:space="preserve"> the difference between a scalar and a vector including distance and displacement, speed and velocity, and magnitude of force and force.</w:t>
          </w:r>
        </w:p>
        <w:p w14:paraId="5288F5AE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Define</w:t>
          </w:r>
          <w:r w:rsidRPr="00F7671F">
            <w:t xml:space="preserve"> and </w:t>
          </w:r>
          <w:r w:rsidRPr="00F7671F">
            <w:rPr>
              <w:color w:val="000000" w:themeColor="text1"/>
            </w:rPr>
            <w:t>use</w:t>
          </w:r>
          <w:r w:rsidRPr="00F7671F">
            <w:t xml:space="preserve"> the magnitude and direction of a vector.</w:t>
          </w:r>
        </w:p>
        <w:p w14:paraId="6B45FEE8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Understand</w:t>
          </w:r>
          <w:r w:rsidRPr="00F7671F">
            <w:t xml:space="preserve"> and use vector </w:t>
          </w:r>
          <w:bookmarkStart w:id="10" w:name="_Hlk135662808"/>
          <w:r w:rsidRPr="00F7671F">
            <w:t xml:space="preserve">notation: </w:t>
          </w:r>
          <m:oMath>
            <m:acc>
              <m:accPr>
                <m:chr m:val="⃗"/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acc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AB</m:t>
                </m:r>
              </m:e>
            </m:acc>
            <m:r>
              <w:rPr>
                <w:rFonts w:ascii="Cambria Math" w:hAnsi="Cambria Math"/>
                <w:sz w:val="23"/>
                <w:szCs w:val="23"/>
              </w:rPr>
              <m:t>,</m:t>
            </m:r>
            <m:m>
              <m:mPr>
                <m:rSpRule m:val="3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~</m:t>
                  </m:r>
                </m:e>
              </m:mr>
            </m:m>
            <m:r>
              <w:rPr>
                <w:rFonts w:ascii="Cambria Math" w:hAnsi="Cambria Math"/>
                <w:sz w:val="23"/>
                <w:szCs w:val="23"/>
              </w:rPr>
              <m:t xml:space="preserve">, </m:t>
            </m:r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d</m:t>
            </m:r>
            <m:r>
              <w:rPr>
                <w:rFonts w:ascii="Cambria Math" w:hAnsi="Cambria Math"/>
                <w:sz w:val="23"/>
                <w:szCs w:val="23"/>
              </w:rPr>
              <m:t xml:space="preserve"> </m:t>
            </m:r>
          </m:oMath>
          <w:r w:rsidRPr="00F7671F">
            <w:t xml:space="preserve"> and unit vector notation </w:t>
          </w:r>
          <m:oMath>
            <m:acc>
              <m:acc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acc>
          </m:oMath>
          <w:r w:rsidRPr="00F7671F">
            <w:t>.</w:t>
          </w:r>
          <w:bookmarkEnd w:id="10"/>
        </w:p>
        <w:p w14:paraId="7750FD4B" w14:textId="77777777" w:rsidR="00F7671F" w:rsidRPr="00F7671F" w:rsidRDefault="00F7671F" w:rsidP="00F7671F">
          <w:pPr>
            <w:pStyle w:val="ListBullet"/>
          </w:pPr>
          <w:r w:rsidRPr="00F7671F">
            <w:t>Understand and use vector equality.</w:t>
          </w:r>
        </w:p>
        <w:p w14:paraId="79121F8D" w14:textId="77777777" w:rsidR="00F7671F" w:rsidRPr="00F7671F" w:rsidRDefault="00F7671F" w:rsidP="00F7671F">
          <w:pPr>
            <w:pStyle w:val="ListBullet"/>
          </w:pPr>
          <w:r w:rsidRPr="00F7671F">
            <w:t>Represent and use a scalar multiple of a vector.</w:t>
          </w:r>
        </w:p>
        <w:p w14:paraId="4751676C" w14:textId="77777777" w:rsidR="00F7671F" w:rsidRPr="00F7671F" w:rsidRDefault="00F7671F" w:rsidP="00F7671F">
          <w:pPr>
            <w:pStyle w:val="ListBullet"/>
          </w:pPr>
          <w:r w:rsidRPr="00F7671F">
            <w:t>Use the triangle rule to represent the resultant vector from the sum and difference of two vectors.</w:t>
          </w:r>
        </w:p>
        <w:p w14:paraId="18F9762D" w14:textId="77777777" w:rsidR="00F7671F" w:rsidRPr="00F7671F" w:rsidRDefault="00F7671F" w:rsidP="00F7671F">
          <w:pPr>
            <w:pStyle w:val="ListBullet"/>
          </w:pPr>
          <w:r w:rsidRPr="00F7671F">
            <w:t>Represent a vector in the plane using a combination of the sum, difference and scalar multiple of other vectors.</w:t>
          </w:r>
        </w:p>
        <w:p w14:paraId="35374AF4" w14:textId="77777777" w:rsidR="00F7671F" w:rsidRPr="00F7671F" w:rsidRDefault="00F7671F" w:rsidP="00265111">
          <w:pPr>
            <w:pStyle w:val="Heading5"/>
          </w:pPr>
          <w:r w:rsidRPr="00F7671F">
            <w:t>Sub-topic: Vectors in two dimensions (5 hours)</w:t>
          </w:r>
        </w:p>
        <w:p w14:paraId="25434BBB" w14:textId="77777777" w:rsidR="00F7671F" w:rsidRPr="00F7671F" w:rsidRDefault="00F7671F" w:rsidP="00F7671F">
          <w:pPr>
            <w:pStyle w:val="ListBullet"/>
          </w:pPr>
          <w:r w:rsidRPr="00F7671F">
            <w:t xml:space="preserve">Use ordered pair notation </w:t>
          </w: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oMath>
          <w:r w:rsidRPr="00F7671F">
            <w:t xml:space="preserve"> and column vector notation </w:t>
          </w: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mr>
                </m:m>
              </m:e>
            </m:d>
          </m:oMath>
          <w:r w:rsidRPr="00F7671F">
            <w:t xml:space="preserve"> to represent a position vector in two dimensions.</w:t>
          </w:r>
        </w:p>
        <w:p w14:paraId="21BD1DA7" w14:textId="77777777" w:rsidR="00F7671F" w:rsidRPr="00F7671F" w:rsidRDefault="00F7671F" w:rsidP="00F7671F">
          <w:pPr>
            <w:pStyle w:val="ListBullet"/>
          </w:pPr>
          <w:r w:rsidRPr="00F7671F">
            <w:t>Calculate the magnitude and direction of a vector.</w:t>
          </w:r>
        </w:p>
        <w:p w14:paraId="6F27458A" w14:textId="77777777" w:rsidR="00F7671F" w:rsidRPr="00F7671F" w:rsidRDefault="00800596" w:rsidP="00F7671F">
          <w:pPr>
            <w:pStyle w:val="ListBullet3"/>
            <w:rPr>
              <w:u w:color="6D6F71"/>
            </w:rPr>
          </w:pP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  <w:u w:color="6D6F7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u w:color="6D6F71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u w:color="6D6F71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u w:color="6D6F71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u w:color="6D6F71"/>
              </w:rPr>
              <m:t>=</m:t>
            </m:r>
            <m:rad>
              <m:radPr>
                <m:degHide m:val="1"/>
                <m:ctrlPr>
                  <w:rPr>
                    <w:rFonts w:ascii="Cambria Math" w:hAnsi="Cambria Math"/>
                    <w:u w:color="6D6F7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oMath>
        </w:p>
        <w:p w14:paraId="50A3AFF9" w14:textId="77777777" w:rsidR="00F7671F" w:rsidRPr="00F7671F" w:rsidRDefault="00800596" w:rsidP="00F7671F">
          <w:pPr>
            <w:pStyle w:val="ListBullet3"/>
          </w:pPr>
          <m:oMath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≠0 </m:t>
            </m:r>
          </m:oMath>
        </w:p>
        <w:p w14:paraId="32A2D294" w14:textId="77777777" w:rsidR="00F7671F" w:rsidRPr="00F7671F" w:rsidRDefault="00F7671F" w:rsidP="00F7671F">
          <w:pPr>
            <w:pStyle w:val="ListBullet"/>
          </w:pPr>
          <w:bookmarkStart w:id="11" w:name="_Hlk135662848"/>
          <w:r w:rsidRPr="00F7671F">
            <w:t xml:space="preserve">Calculate and use a unit vector,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acc>
          </m:oMath>
          <w:r w:rsidRPr="00F7671F">
            <w:t>, in the plane.</w:t>
          </w:r>
        </w:p>
        <w:p w14:paraId="2B75398E" w14:textId="77777777" w:rsidR="00F7671F" w:rsidRPr="00F7671F" w:rsidRDefault="00800596" w:rsidP="00F7671F">
          <w:pPr>
            <w:pStyle w:val="ListBullet3"/>
          </w:pP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</m:den>
            </m:f>
          </m:oMath>
        </w:p>
        <w:p w14:paraId="4B2DC27E" w14:textId="77777777" w:rsidR="00F7671F" w:rsidRPr="00F7671F" w:rsidRDefault="00F7671F" w:rsidP="00F7671F">
          <w:pPr>
            <w:pStyle w:val="ListBullet"/>
          </w:pPr>
          <w:bookmarkStart w:id="12" w:name="_Hlk135662859"/>
          <w:bookmarkEnd w:id="11"/>
          <w:r w:rsidRPr="00F7671F">
            <w:t xml:space="preserve">Define and use unit vectors and the perpendicular unit vectors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acc>
          </m:oMath>
          <w:r w:rsidRPr="00F7671F">
            <w:t xml:space="preserve"> and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e>
            </m:acc>
          </m:oMath>
          <w:r w:rsidRPr="00F7671F">
            <w:t>.</w:t>
          </w:r>
        </w:p>
        <w:p w14:paraId="358B47AC" w14:textId="77777777" w:rsidR="00F7671F" w:rsidRPr="00F7671F" w:rsidRDefault="00F7671F" w:rsidP="00F7671F">
          <w:pPr>
            <w:pStyle w:val="ListBullet"/>
          </w:pPr>
          <w:r w:rsidRPr="00F7671F">
            <w:t xml:space="preserve">Express a vector in Cartesian (component) form using the unit vectors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acc>
          </m:oMath>
          <w:r w:rsidRPr="00F7671F">
            <w:t xml:space="preserve"> and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e>
            </m:acc>
          </m:oMath>
          <w:r w:rsidRPr="00F7671F">
            <w:t>.</w:t>
          </w:r>
        </w:p>
        <w:p w14:paraId="3B495A8A" w14:textId="77777777" w:rsidR="00F7671F" w:rsidRPr="00F7671F" w:rsidRDefault="00F7671F" w:rsidP="00F7671F">
          <w:pPr>
            <w:pStyle w:val="ListBullet"/>
          </w:pPr>
          <w:r w:rsidRPr="00F7671F">
            <w:t xml:space="preserve">Understand and express a vector in the plane in polar form using the notation </w:t>
          </w: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  </m:t>
                </m:r>
                <m:r>
                  <w:rPr>
                    <w:rFonts w:ascii="Cambria Math" w:hAnsi="Cambria Math"/>
                  </w:rPr>
                  <m:t>θ</m:t>
                </m:r>
              </m:e>
            </m:d>
          </m:oMath>
          <w:r w:rsidRPr="00F7671F">
            <w:t>.</w:t>
          </w:r>
        </w:p>
        <w:bookmarkEnd w:id="12"/>
        <w:p w14:paraId="08233DCC" w14:textId="77777777" w:rsidR="00F7671F" w:rsidRPr="00F7671F" w:rsidRDefault="00F7671F" w:rsidP="00F7671F">
          <w:pPr>
            <w:pStyle w:val="ListBullet"/>
          </w:pPr>
          <w:r w:rsidRPr="00F7671F">
            <w:t>Convert between Cartesian form and polar form, with and without technology.</w:t>
          </w:r>
        </w:p>
        <w:p w14:paraId="4B067088" w14:textId="77777777" w:rsidR="00F7671F" w:rsidRPr="00F7671F" w:rsidRDefault="00F7671F" w:rsidP="00F7671F">
          <w:pPr>
            <w:pStyle w:val="ListBullet"/>
          </w:pPr>
          <w:r w:rsidRPr="00F7671F">
            <w:t>Understand and use the Cartesian form and polar form of a vector.</w:t>
          </w:r>
        </w:p>
        <w:p w14:paraId="5117FECD" w14:textId="77777777" w:rsidR="00F7671F" w:rsidRPr="00F7671F" w:rsidRDefault="00F7671F" w:rsidP="00265111">
          <w:pPr>
            <w:pStyle w:val="Heading4"/>
          </w:pPr>
          <w:bookmarkStart w:id="13" w:name="_Toc124237093"/>
          <w:bookmarkStart w:id="14" w:name="_Toc129776250"/>
          <w:r w:rsidRPr="00F7671F">
            <w:t xml:space="preserve">Topic 4: </w:t>
          </w:r>
          <w:bookmarkStart w:id="15" w:name="_Hlk122334981"/>
          <w:r w:rsidRPr="00F7671F">
            <w:t>Algebra of vectors in two dimensions</w:t>
          </w:r>
          <w:bookmarkEnd w:id="13"/>
          <w:bookmarkEnd w:id="14"/>
          <w:bookmarkEnd w:id="15"/>
        </w:p>
        <w:p w14:paraId="2096DFCF" w14:textId="77777777" w:rsidR="00F7671F" w:rsidRPr="00F7671F" w:rsidRDefault="00F7671F" w:rsidP="00265111">
          <w:pPr>
            <w:pStyle w:val="Heading5"/>
          </w:pPr>
          <w:r w:rsidRPr="00F7671F">
            <w:t>Sub-topic: Algebra of vectors in two dimensions (12 hours)</w:t>
          </w:r>
        </w:p>
        <w:p w14:paraId="5714B9CD" w14:textId="77777777" w:rsidR="00F7671F" w:rsidRPr="00F7671F" w:rsidRDefault="00F7671F" w:rsidP="00F7671F">
          <w:pPr>
            <w:pStyle w:val="ListBullet"/>
          </w:pPr>
          <w:r w:rsidRPr="00F7671F">
            <w:t>Examine and use addition and subtraction of vectors in Cartesian form.</w:t>
          </w:r>
        </w:p>
        <w:p w14:paraId="5128D0C0" w14:textId="77777777" w:rsidR="00F7671F" w:rsidRPr="00F7671F" w:rsidRDefault="00F7671F" w:rsidP="00F7671F">
          <w:pPr>
            <w:pStyle w:val="ListBullet"/>
          </w:pPr>
          <w:r w:rsidRPr="00F7671F">
            <w:t>Define and use multiplication by a scalar of a vector in Cartesian form.</w:t>
          </w:r>
        </w:p>
        <w:p w14:paraId="25DD4971" w14:textId="77777777" w:rsidR="00F7671F" w:rsidRPr="00F7671F" w:rsidRDefault="00F7671F" w:rsidP="00F7671F">
          <w:pPr>
            <w:pStyle w:val="ListBullet"/>
          </w:pPr>
          <w:r w:rsidRPr="00F7671F">
            <w:t>Determine a vector between two points.</w:t>
          </w:r>
        </w:p>
        <w:p w14:paraId="355738E9" w14:textId="77777777" w:rsidR="00F7671F" w:rsidRPr="00F7671F" w:rsidRDefault="00F7671F" w:rsidP="00F7671F">
          <w:pPr>
            <w:pStyle w:val="ListBullet"/>
          </w:pPr>
          <w:r w:rsidRPr="00F7671F">
            <w:t>Define and use a vector representing a section of a line segment, including the midpoint of a line segment.</w:t>
          </w:r>
        </w:p>
        <w:p w14:paraId="6E2F19B5" w14:textId="77777777" w:rsidR="00F7671F" w:rsidRPr="00F7671F" w:rsidRDefault="00F7671F" w:rsidP="00F7671F">
          <w:pPr>
            <w:pStyle w:val="ListBullet"/>
          </w:pPr>
          <w:bookmarkStart w:id="16" w:name="_Hlk135662871"/>
          <w:r w:rsidRPr="00F7671F">
            <w:t>Define and use the scalar (dot) product.</w:t>
          </w:r>
        </w:p>
        <w:p w14:paraId="1FFA3782" w14:textId="77777777" w:rsidR="00F7671F" w:rsidRPr="00F7671F" w:rsidRDefault="00F7671F" w:rsidP="00F7671F">
          <w:pPr>
            <w:pStyle w:val="ListBullet3"/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</m:oMath>
        </w:p>
        <w:p w14:paraId="5D30285A" w14:textId="77777777" w:rsidR="00F7671F" w:rsidRPr="00F7671F" w:rsidRDefault="00800596" w:rsidP="00F7671F">
          <w:pPr>
            <w:pStyle w:val="ListBullet3"/>
          </w:pP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oMath>
          <w:r w:rsidR="00F7671F" w:rsidRPr="00F7671F">
            <w:t xml:space="preserve"> </w:t>
          </w:r>
        </w:p>
        <w:bookmarkEnd w:id="16"/>
        <w:p w14:paraId="1B88F265" w14:textId="77777777" w:rsidR="00F7671F" w:rsidRPr="00F7671F" w:rsidRDefault="00F7671F" w:rsidP="00F7671F">
          <w:pPr>
            <w:pStyle w:val="ListBullet"/>
          </w:pPr>
          <w:r w:rsidRPr="00F7671F">
            <w:t>Examine properties of parallel and perpendicular vectors and determine if two vectors are parallel or perpendicular.</w:t>
          </w:r>
        </w:p>
        <w:p w14:paraId="6FC7BD2B" w14:textId="77777777" w:rsidR="00F7671F" w:rsidRPr="00F7671F" w:rsidRDefault="00F7671F" w:rsidP="00F7671F">
          <w:pPr>
            <w:pStyle w:val="ListBullet"/>
          </w:pPr>
          <w:bookmarkStart w:id="17" w:name="_Hlk135662881"/>
          <w:r w:rsidRPr="00F7671F">
            <w:t>Define and use scalar and vector projections of vectors.</w:t>
          </w:r>
        </w:p>
        <w:p w14:paraId="5CB10877" w14:textId="77777777" w:rsidR="00F7671F" w:rsidRPr="00F7671F" w:rsidRDefault="00F7671F" w:rsidP="00F7671F">
          <w:pPr>
            <w:pStyle w:val="ListBullet3"/>
          </w:pPr>
          <w:r w:rsidRPr="00F7671F">
            <w:t xml:space="preserve">scalar projection of </w:t>
          </w: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oMath>
          <w:r w:rsidRPr="00F7671F">
            <w:t xml:space="preserve"> on </w:t>
          </w:r>
          <m:oMath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oMath>
          <w:r w:rsidRPr="00F7671F">
            <w:t xml:space="preserve"> : </w:t>
          </w: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acc>
          </m:oMath>
        </w:p>
        <w:p w14:paraId="0E9EA22A" w14:textId="77777777" w:rsidR="00F7671F" w:rsidRPr="00F7671F" w:rsidRDefault="00F7671F" w:rsidP="00F7671F">
          <w:pPr>
            <w:pStyle w:val="ListBullet3"/>
          </w:pPr>
          <w:r w:rsidRPr="00F7671F">
            <w:t xml:space="preserve">vector projection of </w:t>
          </w: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oMath>
          <w:r w:rsidRPr="00F7671F">
            <w:t xml:space="preserve"> on </w:t>
          </w:r>
          <m:oMath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oMath>
          <w:r w:rsidRPr="00F7671F">
            <w:t xml:space="preserve"> : </w:t>
          </w:r>
          <m:oMath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e>
            </m:d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oMath>
        </w:p>
        <w:bookmarkEnd w:id="17"/>
        <w:p w14:paraId="76BFCC11" w14:textId="77777777" w:rsidR="00F7671F" w:rsidRPr="00F7671F" w:rsidRDefault="00F7671F" w:rsidP="00F7671F">
          <w:pPr>
            <w:pStyle w:val="ListBullet"/>
          </w:pPr>
          <w:r w:rsidRPr="00F7671F">
            <w:t>Apply the scalar product to vectors expressed in Cartesian form.</w:t>
          </w:r>
        </w:p>
        <w:p w14:paraId="3704ABD3" w14:textId="77777777" w:rsidR="00F7671F" w:rsidRPr="00F7671F" w:rsidRDefault="00F7671F" w:rsidP="00F7671F">
          <w:pPr>
            <w:pStyle w:val="ListBullet"/>
          </w:pPr>
          <w:bookmarkStart w:id="18" w:name="_Hlk135662890"/>
          <w:r w:rsidRPr="00F7671F">
            <w:t xml:space="preserve">Resolve vectors into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acc>
          </m:oMath>
          <w:r w:rsidRPr="00F7671F">
            <w:t xml:space="preserve"> and </w:t>
          </w:r>
          <m:oMath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e>
            </m:acc>
          </m:oMath>
          <w:r w:rsidRPr="00F7671F">
            <w:t xml:space="preserve"> components.</w:t>
          </w:r>
        </w:p>
        <w:bookmarkEnd w:id="18"/>
        <w:p w14:paraId="49409D09" w14:textId="77777777" w:rsidR="00F7671F" w:rsidRPr="00F7671F" w:rsidRDefault="00F7671F" w:rsidP="00F7671F">
          <w:pPr>
            <w:pStyle w:val="ListBullet"/>
          </w:pPr>
          <w:r w:rsidRPr="00F7671F">
            <w:t>Model and solve problems that involve displacement, force, velocity and relative velocity using the above concepts.</w:t>
          </w:r>
        </w:p>
        <w:p w14:paraId="4ED544E0" w14:textId="77777777" w:rsidR="00F7671F" w:rsidRPr="00F7671F" w:rsidRDefault="00F7671F" w:rsidP="00F7671F">
          <w:pPr>
            <w:pStyle w:val="ListBullet"/>
          </w:pPr>
          <w:r w:rsidRPr="00F7671F">
            <w:t>Model and solve problems that involve motion of a body in equilibrium situations, including vector applications related to smooth inclined planes (excluding situations with pulleys and connected bodies).</w:t>
          </w:r>
        </w:p>
        <w:p w14:paraId="66C020B6" w14:textId="77777777" w:rsidR="00F7671F" w:rsidRPr="00F7671F" w:rsidRDefault="00F7671F" w:rsidP="00265111">
          <w:pPr>
            <w:pStyle w:val="Heading4"/>
          </w:pPr>
          <w:r w:rsidRPr="00F7671F">
            <w:t>Topic 5: Matrices</w:t>
          </w:r>
        </w:p>
        <w:p w14:paraId="73B3D010" w14:textId="77777777" w:rsidR="00F7671F" w:rsidRPr="00F7671F" w:rsidRDefault="00F7671F" w:rsidP="00265111">
          <w:pPr>
            <w:pStyle w:val="Heading5"/>
          </w:pPr>
          <w:r w:rsidRPr="00F7671F">
            <w:t>Sub-topic: Matrix arithmetic and algebra (11 hours)</w:t>
          </w:r>
        </w:p>
        <w:p w14:paraId="5441EFDF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Understand</w:t>
          </w:r>
          <w:r w:rsidRPr="00F7671F">
            <w:t xml:space="preserve"> the </w:t>
          </w:r>
          <w:r w:rsidRPr="00F7671F">
            <w:rPr>
              <w:color w:val="000000" w:themeColor="text1"/>
            </w:rPr>
            <w:t>matrix</w:t>
          </w:r>
          <w:r w:rsidRPr="00F7671F">
            <w:t xml:space="preserve"> definition and notation.</w:t>
          </w:r>
        </w:p>
        <w:p w14:paraId="009C13CF" w14:textId="77777777" w:rsidR="00F7671F" w:rsidRPr="00F7671F" w:rsidRDefault="00F7671F" w:rsidP="00F7671F">
          <w:pPr>
            <w:pStyle w:val="ListBullet"/>
          </w:pPr>
          <w:r w:rsidRPr="00F7671F">
            <w:lastRenderedPageBreak/>
            <w:t>Define and use addition and subtraction of matrices, scalar multiplication, matrix multiplication, multiplicative identity and multiplicative inverse.</w:t>
          </w:r>
        </w:p>
        <w:p w14:paraId="7EB09ED9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 xml:space="preserve">Use matrix algebra </w:t>
          </w:r>
          <w:r w:rsidRPr="00F7671F">
            <w:t>properties, including</w:t>
          </w:r>
        </w:p>
        <w:p w14:paraId="58CAE2F1" w14:textId="77777777" w:rsidR="00F7671F" w:rsidRPr="00F7671F" w:rsidRDefault="00F7671F" w:rsidP="00F7671F">
          <w:pPr>
            <w:pStyle w:val="ListBullet3"/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oMath>
          <w:r w:rsidRPr="00F7671F">
            <w:tab/>
            <w:t>(</w:t>
          </w:r>
          <w:proofErr w:type="gramStart"/>
          <w:r w:rsidRPr="00F7671F">
            <w:t>commutative</w:t>
          </w:r>
          <w:proofErr w:type="gramEnd"/>
          <w:r w:rsidRPr="00F7671F">
            <w:t xml:space="preserve"> law for addition)</w:t>
          </w:r>
        </w:p>
        <w:p w14:paraId="7A712385" w14:textId="77777777" w:rsidR="00F7671F" w:rsidRPr="00F7671F" w:rsidRDefault="00F7671F" w:rsidP="00F7671F">
          <w:pPr>
            <w:pStyle w:val="ListBullet3"/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oMath>
          <w:r w:rsidRPr="00F7671F">
            <w:t xml:space="preserve"> </w:t>
          </w:r>
          <w:r w:rsidRPr="00F7671F">
            <w:rPr>
              <w:b/>
              <w:bCs/>
              <w:i/>
              <w:iCs/>
            </w:rPr>
            <w:t>0</w:t>
          </w:r>
          <w:r w:rsidRPr="00F7671F">
            <w:t xml:space="preserve"> </w:t>
          </w:r>
          <m:oMath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oMath>
          <w:r w:rsidRPr="00F7671F">
            <w:t xml:space="preserve"> </w:t>
          </w:r>
          <w:r w:rsidRPr="00F7671F">
            <w:tab/>
          </w:r>
          <w:r w:rsidRPr="00F7671F">
            <w:tab/>
            <w:t>(additive identity)</w:t>
          </w:r>
        </w:p>
        <w:p w14:paraId="616C9BB4" w14:textId="77777777" w:rsidR="00F7671F" w:rsidRPr="00F7671F" w:rsidRDefault="00F7671F" w:rsidP="00F7671F">
          <w:pPr>
            <w:pStyle w:val="ListBullet3"/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</m:t>
            </m:r>
          </m:oMath>
          <w:r w:rsidRPr="00F7671F">
            <w:t xml:space="preserve"> </w:t>
          </w:r>
          <w:r w:rsidRPr="00F7671F">
            <w:rPr>
              <w:b/>
              <w:bCs/>
              <w:i/>
              <w:iCs/>
            </w:rPr>
            <w:t>0</w:t>
          </w:r>
          <w:r w:rsidRPr="00F7671F">
            <w:tab/>
          </w:r>
          <w:r w:rsidRPr="00F7671F">
            <w:tab/>
            <w:t>(additive inverse)</w:t>
          </w:r>
        </w:p>
        <w:p w14:paraId="1E9E21EF" w14:textId="77777777" w:rsidR="00F7671F" w:rsidRPr="00800596" w:rsidRDefault="00F7671F" w:rsidP="00F7671F">
          <w:pPr>
            <w:pStyle w:val="ListBullet3"/>
            <w:rPr>
              <w:lang w:val="fr-FR"/>
            </w:rPr>
          </w:pPr>
          <m:oMath>
            <m:r>
              <m:rPr>
                <m:sty m:val="bi"/>
              </m:rPr>
              <w:rPr>
                <w:rFonts w:ascii="Cambria Math" w:hAnsi="Cambria Math"/>
              </w:rPr>
              <m:t>AI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IA</m:t>
            </m:r>
          </m:oMath>
          <w:r w:rsidRPr="00800596">
            <w:rPr>
              <w:lang w:val="fr-FR"/>
            </w:rPr>
            <w:tab/>
          </w:r>
          <w:r w:rsidRPr="00800596">
            <w:rPr>
              <w:lang w:val="fr-FR"/>
            </w:rPr>
            <w:tab/>
            <w:t>(multiplicative identity)</w:t>
          </w:r>
        </w:p>
        <w:p w14:paraId="338883A0" w14:textId="77777777" w:rsidR="00F7671F" w:rsidRPr="00800596" w:rsidRDefault="00F7671F" w:rsidP="00F7671F">
          <w:pPr>
            <w:pStyle w:val="ListBullet3"/>
            <w:rPr>
              <w:lang w:val="fr-FR"/>
            </w:rPr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fr-FR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oMath>
          <w:r w:rsidRPr="00800596">
            <w:rPr>
              <w:lang w:val="fr-FR"/>
            </w:rPr>
            <w:tab/>
            <w:t>(multiplicative inverse)</w:t>
          </w:r>
        </w:p>
        <w:p w14:paraId="172E54A3" w14:textId="77777777" w:rsidR="00F7671F" w:rsidRPr="00F7671F" w:rsidRDefault="00F7671F" w:rsidP="00F7671F">
          <w:pPr>
            <w:pStyle w:val="ListBullet3"/>
          </w:pP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AC</m:t>
            </m:r>
          </m:oMath>
          <w:r w:rsidRPr="00F7671F">
            <w:tab/>
            <w:t>(</w:t>
          </w:r>
          <w:proofErr w:type="gramStart"/>
          <w:r w:rsidRPr="00F7671F">
            <w:t>left</w:t>
          </w:r>
          <w:proofErr w:type="gramEnd"/>
          <w:r w:rsidRPr="00F7671F">
            <w:t xml:space="preserve"> distributive law)</w:t>
          </w:r>
        </w:p>
        <w:p w14:paraId="6771BDF0" w14:textId="77777777" w:rsidR="00F7671F" w:rsidRPr="00F7671F" w:rsidRDefault="00800596" w:rsidP="00F7671F">
          <w:pPr>
            <w:pStyle w:val="ListBullet3"/>
          </w:pPr>
          <m:oMath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</w:rPr>
              <m:t>BA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CA</m:t>
            </m:r>
          </m:oMath>
          <w:r w:rsidR="00F7671F" w:rsidRPr="00F7671F">
            <w:tab/>
            <w:t>(</w:t>
          </w:r>
          <w:proofErr w:type="gramStart"/>
          <w:r w:rsidR="00F7671F" w:rsidRPr="00F7671F">
            <w:t>right</w:t>
          </w:r>
          <w:proofErr w:type="gramEnd"/>
          <w:r w:rsidR="00F7671F" w:rsidRPr="00F7671F">
            <w:t xml:space="preserve"> distributive law)</w:t>
          </w:r>
        </w:p>
        <w:p w14:paraId="1190A065" w14:textId="77777777" w:rsidR="00F7671F" w:rsidRPr="00F7671F" w:rsidRDefault="00F7671F" w:rsidP="00F7671F">
          <w:pPr>
            <w:pStyle w:val="ListBullet"/>
          </w:pPr>
          <w:r w:rsidRPr="00F7671F">
            <w:t>Recognise that matrix multiplication in general is not commutative.</w:t>
          </w:r>
        </w:p>
        <w:p w14:paraId="7465EDFF" w14:textId="77777777" w:rsidR="00F7671F" w:rsidRPr="00F7671F" w:rsidRDefault="00F7671F" w:rsidP="00F7671F">
          <w:pPr>
            <w:pStyle w:val="ListBullet"/>
          </w:pPr>
          <w:r w:rsidRPr="00F7671F">
            <w:rPr>
              <w:color w:val="000000" w:themeColor="text1"/>
            </w:rPr>
            <w:t>Calculate</w:t>
          </w:r>
          <w:r w:rsidRPr="00F7671F">
            <w:t xml:space="preserve"> the determinant and multiplicative inverse of </w:t>
          </w:r>
          <m:oMath>
            <m:r>
              <w:rPr>
                <w:rFonts w:ascii="Cambria Math" w:hAnsi="Cambria Math"/>
                <w:sz w:val="23"/>
                <w:szCs w:val="23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3"/>
                <w:szCs w:val="23"/>
              </w:rPr>
              <m:t>×</m:t>
            </m:r>
            <m:r>
              <w:rPr>
                <w:rFonts w:ascii="Cambria Math" w:hAnsi="Cambria Math"/>
                <w:sz w:val="23"/>
                <w:szCs w:val="23"/>
              </w:rPr>
              <m:t>2</m:t>
            </m:r>
          </m:oMath>
          <w:r w:rsidRPr="00F7671F">
            <w:t xml:space="preserve"> matrices, with and without technology.</w:t>
          </w:r>
        </w:p>
        <w:p w14:paraId="05684F65" w14:textId="77777777" w:rsidR="00F7671F" w:rsidRPr="00F7671F" w:rsidRDefault="00F7671F" w:rsidP="00F7671F">
          <w:pPr>
            <w:pStyle w:val="ListBullet3"/>
          </w:pPr>
          <w:r w:rsidRPr="00F7671F">
            <w:t xml:space="preserve">If </w:t>
          </w:r>
          <m:oMath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oMath>
          <w:r w:rsidRPr="00F7671F">
            <w:t xml:space="preserve">then </w:t>
          </w:r>
          <m:oMath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det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ad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bc</m:t>
            </m:r>
          </m:oMath>
        </w:p>
        <w:p w14:paraId="0DBA7DA2" w14:textId="77777777" w:rsidR="00F7671F" w:rsidRPr="00F7671F" w:rsidRDefault="00800596" w:rsidP="00F7671F">
          <w:pPr>
            <w:pStyle w:val="ListBullet3"/>
          </w:pPr>
          <m:oMath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mr>
                    </m:m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det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</m:den>
            </m:f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det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≠0</m:t>
            </m:r>
          </m:oMath>
        </w:p>
        <w:p w14:paraId="46725C36" w14:textId="77777777" w:rsidR="00F7671F" w:rsidRPr="00F7671F" w:rsidRDefault="00F7671F" w:rsidP="00F7671F">
          <w:pPr>
            <w:pStyle w:val="ListBullet"/>
          </w:pPr>
          <w:r w:rsidRPr="00F7671F">
            <w:t xml:space="preserve">Use matrix algebra to </w:t>
          </w:r>
          <w:r w:rsidRPr="00F7671F">
            <w:rPr>
              <w:color w:val="000000" w:themeColor="text1"/>
            </w:rPr>
            <w:t>solve</w:t>
          </w:r>
          <w:r w:rsidRPr="00F7671F">
            <w:t xml:space="preserve"> matrix equations that involve matrices of up to dimension </w:t>
          </w:r>
          <m:oMath>
            <m:r>
              <w:rPr>
                <w:rFonts w:ascii="Cambria Math" w:hAnsi="Cambria Math"/>
                <w:sz w:val="23"/>
                <w:szCs w:val="23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3"/>
                <w:szCs w:val="23"/>
              </w:rPr>
              <m:t>×</m:t>
            </m:r>
            <m:r>
              <w:rPr>
                <w:rFonts w:ascii="Cambria Math" w:hAnsi="Cambria Math"/>
                <w:sz w:val="23"/>
                <w:szCs w:val="23"/>
              </w:rPr>
              <m:t>2</m:t>
            </m:r>
          </m:oMath>
          <w:r w:rsidRPr="00F7671F">
            <w:t xml:space="preserve">, including those of the form </w:t>
          </w:r>
          <m:oMath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AX</m:t>
            </m:r>
            <m:r>
              <w:rPr>
                <w:rFonts w:ascii="Cambria Math" w:hAnsi="Cambria Math"/>
                <w:sz w:val="23"/>
                <w:szCs w:val="23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B</m:t>
            </m:r>
          </m:oMath>
          <w:r w:rsidRPr="00F7671F">
            <w:t>,</w:t>
          </w:r>
          <w:r w:rsidRPr="00F7671F">
            <w:rPr>
              <w:b/>
              <w:bCs/>
            </w:rPr>
            <w:t xml:space="preserve"> </w:t>
          </w:r>
          <m:oMath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XA</m:t>
            </m:r>
            <m:r>
              <w:rPr>
                <w:rFonts w:ascii="Cambria Math" w:hAnsi="Cambria Math"/>
                <w:sz w:val="23"/>
                <w:szCs w:val="23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B</m:t>
            </m:r>
          </m:oMath>
          <w:r w:rsidRPr="00F7671F">
            <w:t xml:space="preserve"> and </w:t>
          </w:r>
          <m:oMath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AX</m:t>
            </m:r>
            <m:r>
              <w:rPr>
                <w:rFonts w:ascii="Cambria Math" w:hAnsi="Cambria Math"/>
                <w:sz w:val="23"/>
                <w:szCs w:val="23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BX</m:t>
            </m:r>
            <m:r>
              <w:rPr>
                <w:rFonts w:ascii="Cambria Math" w:hAnsi="Cambria Math"/>
                <w:sz w:val="23"/>
                <w:szCs w:val="23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3"/>
                <w:szCs w:val="23"/>
              </w:rPr>
              <m:t>C</m:t>
            </m:r>
          </m:oMath>
          <w:r w:rsidRPr="00F7671F">
            <w:t>, with and without technology.</w:t>
          </w:r>
        </w:p>
        <w:p w14:paraId="2C484B7A" w14:textId="77777777" w:rsidR="00F7671F" w:rsidRPr="00F7671F" w:rsidRDefault="00F7671F" w:rsidP="00F7671F">
          <w:pPr>
            <w:pStyle w:val="ListBullet"/>
          </w:pPr>
          <w:r w:rsidRPr="00F7671F">
            <w:t xml:space="preserve">Model and solve problems that involve matrices of up to dimension </w:t>
          </w:r>
          <m:oMath>
            <m:r>
              <w:rPr>
                <w:rFonts w:ascii="Cambria Math" w:hAnsi="Cambria Math"/>
                <w:sz w:val="23"/>
                <w:szCs w:val="23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3"/>
                <w:szCs w:val="23"/>
              </w:rPr>
              <m:t>×</m:t>
            </m:r>
            <m:r>
              <w:rPr>
                <w:rFonts w:ascii="Cambria Math" w:hAnsi="Cambria Math"/>
                <w:sz w:val="23"/>
                <w:szCs w:val="23"/>
              </w:rPr>
              <m:t>2</m:t>
            </m:r>
          </m:oMath>
          <w:r w:rsidRPr="00F7671F">
            <w:t>, including the solution of systems of linear equations, with and without technology.</w:t>
          </w:r>
        </w:p>
      </w:sdtContent>
    </w:sdt>
    <w:sdt>
      <w:sdtPr>
        <w:rPr>
          <w:rFonts w:eastAsia="Times New Roman" w:cs="Times New Roman"/>
          <w:szCs w:val="24"/>
          <w:lang w:eastAsia="en-AU"/>
        </w:rPr>
        <w:alias w:val="Subject matter"/>
        <w:tag w:val="subjmat"/>
        <w:id w:val="-1094472775"/>
        <w:placeholder>
          <w:docPart w:val="D6F44B378CCD4E06AF0BE6CA39E1AEB7"/>
        </w:placeholder>
        <w15:appearance w15:val="hidden"/>
      </w:sdtPr>
      <w:sdtEndPr/>
      <w:sdtContent>
        <w:p w14:paraId="6C844236" w14:textId="77777777" w:rsidR="000B2EB2" w:rsidRDefault="000B2EB2">
          <w:pPr>
            <w:spacing w:before="80" w:after="80"/>
            <w:rPr>
              <w:rFonts w:asciiTheme="majorHAnsi" w:eastAsia="Times New Roman" w:hAnsiTheme="majorHAnsi" w:cs="Arial"/>
              <w:b/>
              <w:bCs/>
              <w:sz w:val="44"/>
              <w:szCs w:val="32"/>
              <w:lang w:eastAsia="en-AU"/>
            </w:rPr>
          </w:pPr>
        </w:p>
        <w:bookmarkStart w:id="19" w:name="_Toc167353765"/>
        <w:p w14:paraId="28ED08FB" w14:textId="77777777" w:rsidR="00F7671F" w:rsidRDefault="00800596" w:rsidP="00265111">
          <w:pPr>
            <w:pStyle w:val="Heading3"/>
          </w:pPr>
          <w:sdt>
            <w:sdtPr>
              <w:alias w:val="Unit/topic"/>
              <w:tag w:val="unittopic"/>
              <w:id w:val="468485072"/>
              <w:placeholder>
                <w:docPart w:val="4F624AD4536049498B90F48A49685D8A"/>
              </w:placeholder>
              <w15:appearance w15:val="hidden"/>
              <w:text w:multiLine="1"/>
            </w:sdtPr>
            <w:sdtEndPr/>
            <w:sdtContent>
              <w:r w:rsidR="00F7671F">
                <w:t>Unit</w:t>
              </w:r>
            </w:sdtContent>
          </w:sdt>
          <w:r w:rsidR="00F7671F">
            <w:t xml:space="preserve"> </w:t>
          </w:r>
          <w:sdt>
            <w:sdtPr>
              <w:alias w:val="Unit number"/>
              <w:tag w:val="UnitNum"/>
              <w:id w:val="509724895"/>
              <w:placeholder>
                <w:docPart w:val="605FAA7222394B07831B7AF5C253AC68"/>
              </w:placeholder>
              <w15:appearance w15:val="hidden"/>
            </w:sdtPr>
            <w:sdtEndPr/>
            <w:sdtContent>
              <w:r w:rsidR="00F7671F">
                <w:t>2</w:t>
              </w:r>
            </w:sdtContent>
          </w:sdt>
          <w:r w:rsidR="00F7671F">
            <w:t xml:space="preserve">: </w:t>
          </w:r>
          <w:sdt>
            <w:sdtPr>
              <w:alias w:val="Unit title"/>
              <w:tag w:val="UnitTitle"/>
              <w:id w:val="-2011438338"/>
              <w:placeholder>
                <w:docPart w:val="388783592C204BDBB0B33AB4EAFFD0BB"/>
              </w:placeholder>
              <w15:appearance w15:val="hidden"/>
            </w:sdtPr>
            <w:sdtEndPr/>
            <w:sdtContent>
              <w:r w:rsidR="00F7671F">
                <w:t>Complex numbers, further proof, trigonometry, functions and transformations</w:t>
              </w:r>
            </w:sdtContent>
          </w:sdt>
          <w:bookmarkEnd w:id="19"/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iCs/>
              <w:color w:val="auto"/>
              <w:sz w:val="21"/>
              <w:lang w:eastAsia="en-US"/>
            </w:rPr>
            <w:alias w:val="Subject matter box"/>
            <w:tag w:val="subjmatterbox"/>
            <w:id w:val="1300416773"/>
            <w:placeholder>
              <w:docPart w:val="69BEDFCE2CCC45BF89F5E32DE9A369D5"/>
            </w:placeholder>
            <w15:appearance w15:val="hidden"/>
          </w:sdtPr>
          <w:sdtEndPr>
            <w:rPr>
              <w:iCs w:val="0"/>
              <w:sz w:val="2"/>
            </w:rPr>
          </w:sdtEndPr>
          <w:sdtContent>
            <w:sdt>
              <w:sdtPr>
                <w:rPr>
                  <w:rFonts w:asciiTheme="minorHAnsi" w:eastAsiaTheme="minorHAnsi" w:hAnsiTheme="minorHAnsi" w:cstheme="minorBidi"/>
                  <w:b w:val="0"/>
                  <w:bCs w:val="0"/>
                  <w:iCs/>
                  <w:color w:val="auto"/>
                  <w:sz w:val="21"/>
                  <w:lang w:eastAsia="en-US"/>
                </w:rPr>
                <w:alias w:val="Subject matter box"/>
                <w:tag w:val="subjmatterbox"/>
                <w:id w:val="-1542594364"/>
                <w:placeholder>
                  <w:docPart w:val="BB2810AC95964F14985CAA2165CA35ED"/>
                </w:placeholder>
                <w15:appearance w15:val="hidden"/>
              </w:sdtPr>
              <w:sdtEndPr>
                <w:rPr>
                  <w:iCs w:val="0"/>
                  <w:sz w:val="2"/>
                </w:rPr>
              </w:sdtEndPr>
              <w:sdtContent>
                <w:sdt>
                  <w:sdtPr>
                    <w:rPr>
                      <w:rFonts w:asciiTheme="minorHAnsi" w:hAnsiTheme="minorHAnsi"/>
                      <w:b w:val="0"/>
                      <w:bCs w:val="0"/>
                      <w:iCs/>
                      <w:color w:val="auto"/>
                      <w:sz w:val="21"/>
                      <w:szCs w:val="24"/>
                    </w:rPr>
                    <w:alias w:val="Subject matter"/>
                    <w:tag w:val="subjmat"/>
                    <w:id w:val="509954088"/>
                    <w:placeholder>
                      <w:docPart w:val="88E19E7A5AE14506A8681D69BA41E3A1"/>
                    </w:placeholder>
                    <w15:appearance w15:val="hidden"/>
                  </w:sdtPr>
                  <w:sdtEndPr>
                    <w:rPr>
                      <w:iCs w:val="0"/>
                    </w:rPr>
                  </w:sdtEndPr>
                  <w:sdtContent>
                    <w:p w14:paraId="287E464C" w14:textId="77777777" w:rsidR="00F7671F" w:rsidRPr="00F7671F" w:rsidRDefault="00F7671F" w:rsidP="00265111">
                      <w:pPr>
                        <w:pStyle w:val="Heading4"/>
                      </w:pPr>
                      <w:r w:rsidRPr="00F7671F">
                        <w:t>Topic 1: Complex numbers</w:t>
                      </w:r>
                    </w:p>
                    <w:p w14:paraId="0F5BA588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Introduction to complex numbers (4 hours)</w:t>
                      </w:r>
                    </w:p>
                    <w:p w14:paraId="49EA16AA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Define the imaginary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oMath>
                      <w:r w:rsidRPr="00F7671F">
                        <w:t xml:space="preserve"> as a root (solution) of the equation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=-1</m:t>
                        </m:r>
                      </m:oMath>
                      <w:r w:rsidRPr="00F7671F">
                        <w:t>.</w:t>
                      </w:r>
                    </w:p>
                    <w:p w14:paraId="347463CE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Define and use set notation of the number system for </w:t>
                      </w:r>
                      <w:bookmarkStart w:id="20" w:name="_Hlk135663334"/>
                      <w:r w:rsidRPr="00F7671F">
                        <w:t>complex numbers (</w:t>
                      </w:r>
                      <m:oMath>
                        <m:r>
                          <m:rPr>
                            <m:scr m:val="double-struck"/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oMath>
                      <w:r w:rsidRPr="00F7671F">
                        <w:t>).</w:t>
                      </w:r>
                    </w:p>
                    <w:bookmarkEnd w:id="20"/>
                    <w:p w14:paraId="7025ACD3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Use complex numbers in the form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bi</m:t>
                        </m:r>
                      </m:oMath>
                      <w:r w:rsidRPr="00F7671F">
                        <w:t xml:space="preserve"> where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oMath>
                      <w:r w:rsidRPr="00F7671F">
                        <w:t xml:space="preserve"> and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oMath>
                      <w:r w:rsidRPr="00F7671F">
                        <w:t xml:space="preserve"> are the real and imaginary parts (components) </w:t>
                      </w:r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Re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t xml:space="preserve"> and </w:t>
                      </w:r>
                      <w:proofErr w:type="spellStart"/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Im</m:t>
                        </m:r>
                        <w:proofErr w:type="spellEnd"/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t xml:space="preserve"> of a complex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oMath>
                      <w:r w:rsidRPr="00F7671F">
                        <w:t>.</w:t>
                      </w:r>
                    </w:p>
                    <w:p w14:paraId="7064166E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Determine and use complex conjugates.</w:t>
                      </w:r>
                    </w:p>
                    <w:p w14:paraId="4ABD7CDC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Perform complex-number arithmetic: addition, subtraction, multiplication and division, with and without technology.</w:t>
                      </w:r>
                    </w:p>
                    <w:p w14:paraId="626BEA59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The complex plane (the Argand plane) (6 hours)</w:t>
                      </w:r>
                    </w:p>
                    <w:p w14:paraId="610A3DC9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Sketch and use complex numbers as points in the complex plane with real and imaginary parts as Cartesian coordinates.</w:t>
                      </w:r>
                    </w:p>
                    <w:p w14:paraId="60F11F9C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lastRenderedPageBreak/>
                        <w:t>Understand and use addition of complex numbers as vector addition in the complex plane.</w:t>
                      </w:r>
                    </w:p>
                    <w:p w14:paraId="1D568A7A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Understand and use location of complex conjugates in the complex plane.</w:t>
                      </w:r>
                    </w:p>
                    <w:p w14:paraId="1C0B25E4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Understand and use multiplication by a complex number as a linear transformation in the complex plane.</w:t>
                      </w:r>
                    </w:p>
                    <w:p w14:paraId="72B95ED0" w14:textId="77777777" w:rsidR="00F7671F" w:rsidRPr="00F7671F" w:rsidRDefault="00F7671F" w:rsidP="00265111">
                      <w:pPr>
                        <w:pStyle w:val="Heading4"/>
                      </w:pPr>
                      <w:bookmarkStart w:id="21" w:name="_Toc466818260"/>
                      <w:bookmarkStart w:id="22" w:name="_Toc124237210"/>
                      <w:bookmarkStart w:id="23" w:name="_Toc129776256"/>
                      <w:bookmarkEnd w:id="21"/>
                      <w:r w:rsidRPr="00F7671F">
                        <w:t>Topic 2: Complex arithmetic and algebra</w:t>
                      </w:r>
                      <w:bookmarkEnd w:id="22"/>
                      <w:bookmarkEnd w:id="23"/>
                    </w:p>
                    <w:p w14:paraId="4C773A3D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Complex arithmetic using polar form (4 hours)</w:t>
                      </w:r>
                    </w:p>
                    <w:p w14:paraId="15020690" w14:textId="77777777" w:rsidR="00F7671F" w:rsidRPr="00F7671F" w:rsidRDefault="00F7671F" w:rsidP="00F7671F">
                      <w:pPr>
                        <w:pStyle w:val="ListBullet"/>
                      </w:pPr>
                      <w:bookmarkStart w:id="24" w:name="_Hlk147320266"/>
                      <w:r w:rsidRPr="00F7671F">
                        <w:t xml:space="preserve">Use the modulus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t xml:space="preserve"> of a complex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oMath>
                      <w:r w:rsidRPr="00F7671F">
                        <w:t xml:space="preserve"> and the principal argument </w:t>
                      </w:r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t xml:space="preserve"> of a non-zero complex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oMath>
                      <w:r w:rsidRPr="00F7671F">
                        <w:t>.</w:t>
                      </w:r>
                    </w:p>
                    <w:p w14:paraId="09C271F8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39AFEA7" w14:textId="77777777" w:rsidR="00F7671F" w:rsidRPr="00F7671F" w:rsidRDefault="00F7671F" w:rsidP="00F7671F">
                      <w:pPr>
                        <w:pStyle w:val="ListBullet3"/>
                      </w:pPr>
                      <m:oMath>
                        <m:r>
                          <m:rPr>
                            <m:nor/>
                          </m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 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,-</m:t>
                        </m:r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&lt;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≠0</m:t>
                        </m:r>
                      </m:oMath>
                    </w:p>
                    <w:p w14:paraId="6C28120D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Understand the difference between the argument,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func>
                      </m:oMath>
                      <w:r w:rsidRPr="00F7671F">
                        <w:t xml:space="preserve">, and the principal argument, </w:t>
                      </w:r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t xml:space="preserve"> of a non-zero complex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oMath>
                      <w:r w:rsidRPr="00F7671F">
                        <w:t>.</w:t>
                      </w:r>
                    </w:p>
                    <w:bookmarkStart w:id="25" w:name="_Hlk135409229"/>
                    <w:p w14:paraId="58495E34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nor/>
                          </m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+2</m:t>
                        </m:r>
                        <m:r>
                          <w:rPr>
                            <w:rFonts w:ascii="Cambria Math" w:hAnsi="Cambria Math"/>
                          </w:rPr>
                          <m:t>πn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cr m:val="double-struck"/>
                            <m:sty m:val="p"/>
                          </m:rPr>
                          <w:rPr>
                            <w:rFonts w:ascii="Cambria Math" w:hAnsi="Cambria Math"/>
                          </w:rPr>
                          <m:t>∈Z</m:t>
                        </m:r>
                      </m:oMath>
                      <w:r w:rsidR="00F7671F" w:rsidRPr="00F7671F">
                        <w:t xml:space="preserve"> </w:t>
                      </w:r>
                    </w:p>
                    <w:p w14:paraId="11AFD6DF" w14:textId="77777777" w:rsidR="00F7671F" w:rsidRPr="00F7671F" w:rsidRDefault="00F7671F" w:rsidP="00F7671F">
                      <w:pPr>
                        <w:pStyle w:val="ListBullet"/>
                      </w:pPr>
                      <w:bookmarkStart w:id="26" w:name="_Hlk135663392"/>
                      <w:bookmarkEnd w:id="25"/>
                      <w:r w:rsidRPr="00F7671F">
                        <w:t xml:space="preserve">Express a complex number in Cartesian form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bi</m:t>
                        </m:r>
                      </m:oMath>
                      <w:r w:rsidRPr="00F7671F">
                        <w:t xml:space="preserve"> and polar form.</w:t>
                      </w:r>
                    </w:p>
                    <w:p w14:paraId="21D2E4A8" w14:textId="77777777" w:rsidR="00F7671F" w:rsidRPr="00800596" w:rsidRDefault="00F7671F" w:rsidP="00F7671F">
                      <w:pPr>
                        <w:pStyle w:val="ListBullet3"/>
                        <w:rPr>
                          <w:lang w:val="fr-FR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fr-FR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Pr="00800596">
                        <w:rPr>
                          <w:lang w:val="fr-FR"/>
                        </w:rPr>
                        <w:t xml:space="preserve"> </w:t>
                      </w:r>
                      <w:proofErr w:type="gramStart"/>
                      <w:r w:rsidRPr="00800596">
                        <w:rPr>
                          <w:lang w:val="fr-FR"/>
                        </w:rPr>
                        <w:t>or</w:t>
                      </w:r>
                      <w:proofErr w:type="gramEnd"/>
                      <w:r w:rsidRPr="00800596">
                        <w:rPr>
                          <w:lang w:val="fr-FR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 </m:t>
                        </m:r>
                        <m:r>
                          <m:rPr>
                            <m:nor/>
                          </m:rPr>
                          <w:rPr>
                            <w:lang w:val="fr-FR"/>
                          </w:rPr>
                          <m:t>ci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fr-FR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oMath>
                    </w:p>
                    <w:p w14:paraId="329ACAFD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Convert between Cartesian form and polar form.</w:t>
                      </w:r>
                    </w:p>
                    <w:p w14:paraId="776A0A19" w14:textId="77777777" w:rsidR="00F7671F" w:rsidRPr="00F7671F" w:rsidRDefault="00F7671F" w:rsidP="00F7671F">
                      <w:pPr>
                        <w:pStyle w:val="ListBullet"/>
                      </w:pPr>
                      <w:bookmarkStart w:id="27" w:name="_Hlk135663413"/>
                      <w:bookmarkEnd w:id="26"/>
                      <w:r w:rsidRPr="00F7671F">
                        <w:t>Understand and use multiplication, division of complex numbers in polar form and the geometric interpretation of these.</w:t>
                      </w:r>
                    </w:p>
                    <w:p w14:paraId="3A125825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 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 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</m:t>
                        </m:r>
                        <m:r>
                          <m:rPr>
                            <m:nor/>
                          </m:rPr>
                          <m:t>ci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6CCC4F0B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 1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 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</m:t>
                        </m:r>
                        <m:r>
                          <m:rPr>
                            <m:nor/>
                          </m:rPr>
                          <m:t>ci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75013D66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Sketch and use complex numbers in polar form as polar coordinates.</w:t>
                      </w:r>
                    </w:p>
                    <w:bookmarkEnd w:id="24"/>
                    <w:bookmarkEnd w:id="27"/>
                    <w:p w14:paraId="4B9D5B2E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Subsets of the complex plane (the Argand plane) (3 hours)</w:t>
                      </w:r>
                    </w:p>
                    <w:p w14:paraId="6EBFC78E" w14:textId="77777777" w:rsidR="00F7671F" w:rsidRPr="00F7671F" w:rsidRDefault="00F7671F" w:rsidP="00F7671F">
                      <w:pPr>
                        <w:pStyle w:val="ListBullet"/>
                        <w:rPr>
                          <w:szCs w:val="21"/>
                        </w:rPr>
                      </w:pPr>
                      <w:r w:rsidRPr="00F7671F">
                        <w:t xml:space="preserve">Identify and sketch subsets of the complex plane determined by straight lines and circles, </w:t>
                      </w:r>
                      <w:proofErr w:type="gramStart"/>
                      <w:r w:rsidRPr="00F7671F">
                        <w:t>e.g.</w:t>
                      </w:r>
                      <w:proofErr w:type="gramEnd"/>
                      <w:r w:rsidRPr="00F7671F"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z-3i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>&lt;4</m:t>
                        </m:r>
                      </m:oMath>
                      <w:r w:rsidRPr="00F7671F">
                        <w:rPr>
                          <w:noProof/>
                          <w:szCs w:val="21"/>
                        </w:rPr>
                        <w:t>,</w:t>
                      </w:r>
                      <w:r w:rsidRPr="00F7671F">
                        <w:rPr>
                          <w:noProof/>
                          <w:position w:val="-3"/>
                          <w:szCs w:val="21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  <m:t>π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1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1"/>
                              </w:rPr>
                            </m:ctrlP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1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noProof/>
                            <w:szCs w:val="21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1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1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  <m:t>3π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1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szCs w:val="21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1"/>
                              </w:rPr>
                            </m:ctrlPr>
                          </m:den>
                        </m:f>
                      </m:oMath>
                      <w:r w:rsidRPr="00F7671F">
                        <w:rPr>
                          <w:noProof/>
                          <w:szCs w:val="21"/>
                        </w:rPr>
                        <w:t>,</w:t>
                      </w:r>
                      <w:r w:rsidRPr="00F7671F">
                        <w:rPr>
                          <w:noProof/>
                          <w:position w:val="-3"/>
                          <w:szCs w:val="21"/>
                        </w:rPr>
                        <w:t xml:space="preserve"> </w:t>
                      </w:r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1"/>
                          </w:rPr>
                          <m:t>Re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&gt;</m:t>
                        </m:r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1"/>
                          </w:rPr>
                          <m:t>Im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</m:t>
                            </m:r>
                          </m:e>
                        </m:d>
                      </m:oMath>
                      <w:r w:rsidRPr="00F7671F">
                        <w:rPr>
                          <w:noProof/>
                          <w:position w:val="-3"/>
                          <w:szCs w:val="21"/>
                        </w:rPr>
                        <w:t xml:space="preserve"> </w:t>
                      </w:r>
                      <w:r w:rsidRPr="00F7671F">
                        <w:rPr>
                          <w:szCs w:val="21"/>
                        </w:rPr>
                        <w:t xml:space="preserve">and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>=2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z-i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e>
                        </m:d>
                      </m:oMath>
                      <w:r w:rsidRPr="00F7671F">
                        <w:rPr>
                          <w:szCs w:val="21"/>
                        </w:rPr>
                        <w:t xml:space="preserve">. </w:t>
                      </w:r>
                    </w:p>
                    <w:p w14:paraId="4E57763D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Roots of real quadratic equations (4 hours)</w:t>
                      </w:r>
                    </w:p>
                    <w:p w14:paraId="0C5FF27B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Determine complex conjugate solutions of real quadratic equations with real coefficients using factorisation, completing the square and the quadratic formula, with and without technology.</w:t>
                      </w:r>
                    </w:p>
                    <w:p w14:paraId="57E616DF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Determine and use linear factors of quadratic polynomials with real coefficients that involve the complex conjugate root theorem, </w:t>
                      </w:r>
                      <w:proofErr w:type="gramStart"/>
                      <w:r w:rsidRPr="00F7671F">
                        <w:t>e.g.</w:t>
                      </w:r>
                      <w:proofErr w:type="gramEnd"/>
                      <w:r w:rsidRPr="00F7671F">
                        <w:t xml:space="preserve"> determine the coefficients of a real quadratic equation given one complex root.</w:t>
                      </w:r>
                    </w:p>
                    <w:p w14:paraId="31086013" w14:textId="77777777" w:rsidR="00F7671F" w:rsidRPr="00F7671F" w:rsidRDefault="00F7671F" w:rsidP="00265111">
                      <w:pPr>
                        <w:pStyle w:val="Heading4"/>
                      </w:pPr>
                      <w:r w:rsidRPr="00F7671F">
                        <w:t>Topic 3: Circle and geometric proofs</w:t>
                      </w:r>
                    </w:p>
                    <w:p w14:paraId="295A846F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Circle properties and their proofs (6 hours)</w:t>
                      </w:r>
                    </w:p>
                    <w:p w14:paraId="10974D66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the circle properties</w:t>
                      </w:r>
                    </w:p>
                    <w:p w14:paraId="178108F1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t>the angle at the centre subtended by an arc of a circle is twice the angle at the circumference subtended by the same arc</w:t>
                      </w:r>
                    </w:p>
                    <w:p w14:paraId="4C40B295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lastRenderedPageBreak/>
                        <w:t>an angle in a semicircle is a right angle</w:t>
                      </w:r>
                    </w:p>
                    <w:p w14:paraId="690FDE56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t xml:space="preserve">angles at the circumference of a circle subtended by the same arc are equal </w:t>
                      </w:r>
                    </w:p>
                    <w:p w14:paraId="20D16BC6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t xml:space="preserve">the alternate segment theorem </w:t>
                      </w:r>
                    </w:p>
                    <w:p w14:paraId="1D205F4D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t>the opposite angles of a cyclic quadrilateral are supplementary and its converse</w:t>
                      </w:r>
                    </w:p>
                    <w:p w14:paraId="7DF4D4AD" w14:textId="77777777" w:rsidR="00F7671F" w:rsidRPr="00F7671F" w:rsidRDefault="00F7671F" w:rsidP="00F7671F">
                      <w:pPr>
                        <w:pStyle w:val="ListBullet2"/>
                      </w:pPr>
                      <w:r w:rsidRPr="00F7671F">
                        <w:t>a tangent drawn to a circle is perpendicular to the radius at the point of contact and its converse.</w:t>
                      </w:r>
                    </w:p>
                    <w:p w14:paraId="348FEA88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Solve problems finding unknown angles and lengths and prove further results using the circle properties listed above.</w:t>
                      </w:r>
                    </w:p>
                    <w:p w14:paraId="10253CA6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Geometric proofs using vectors (6 hours)</w:t>
                      </w:r>
                    </w:p>
                    <w:p w14:paraId="7F946C97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the diagonals of a parallelogram meet at right angles if and only if it is a rhombus.</w:t>
                      </w:r>
                    </w:p>
                    <w:p w14:paraId="7C16D736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midpoints of the sides of a quadrilateral join to form a parallelogram.</w:t>
                      </w:r>
                    </w:p>
                    <w:p w14:paraId="134B2449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the sum of the squares of the lengths of a parallelogram’s diagonals is equal to the sum of the squares of the lengths of the sides.</w:t>
                      </w:r>
                    </w:p>
                    <w:p w14:paraId="44BBCD20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an angle in a semicircle is a right angle.</w:t>
                      </w:r>
                    </w:p>
                    <w:p w14:paraId="73B91ED6" w14:textId="77777777" w:rsidR="00F7671F" w:rsidRPr="00F7671F" w:rsidRDefault="00F7671F" w:rsidP="00265111">
                      <w:pPr>
                        <w:pStyle w:val="Heading4"/>
                      </w:pPr>
                      <w:bookmarkStart w:id="28" w:name="_Toc124237212"/>
                      <w:bookmarkStart w:id="29" w:name="_Toc129776258"/>
                      <w:r w:rsidRPr="00F7671F">
                        <w:t xml:space="preserve">Topic 4: </w:t>
                      </w:r>
                      <w:bookmarkStart w:id="30" w:name="_Hlk122335235"/>
                      <w:r w:rsidRPr="00F7671F">
                        <w:t>Trigonometry and functions</w:t>
                      </w:r>
                      <w:bookmarkEnd w:id="28"/>
                      <w:bookmarkEnd w:id="29"/>
                      <w:bookmarkEnd w:id="30"/>
                    </w:p>
                    <w:p w14:paraId="1FE0EC42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Sketching graphs (3 hours)</w:t>
                      </w:r>
                    </w:p>
                    <w:p w14:paraId="12D464D7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Use and apply the notation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oMath>
                      <w:r w:rsidRPr="00F7671F">
                        <w:t xml:space="preserve"> for the absolute value for the real number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 w:rsidRPr="00F7671F">
                        <w:t xml:space="preserve"> and the graph of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oMath>
                      <w:r w:rsidRPr="00F7671F">
                        <w:t>.</w:t>
                      </w:r>
                    </w:p>
                    <w:p w14:paraId="792D3CCE" w14:textId="77777777" w:rsidR="00F7671F" w:rsidRPr="00F7671F" w:rsidRDefault="00F7671F" w:rsidP="00F7671F">
                      <w:pPr>
                        <w:pStyle w:val="ListBullet"/>
                      </w:pPr>
                      <w:bookmarkStart w:id="31" w:name="_Hlk135662951"/>
                      <w:r w:rsidRPr="00F7671F">
                        <w:t xml:space="preserve">Understand and use the relationship between the graph of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oMath>
                      <w:r w:rsidRPr="00F7671F">
                        <w:t xml:space="preserve"> and the graphs of </w:t>
                      </w:r>
                      <w:r w:rsidRPr="00F7671F">
                        <w:br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den>
                        </m:f>
                      </m:oMath>
                      <w:r w:rsidRPr="00F7671F">
                        <w:t xml:space="preserve"> ,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oMath>
                      <w:r w:rsidRPr="00F7671F">
                        <w:t xml:space="preserve"> and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oMath>
                      <w:r w:rsidRPr="00F7671F">
                        <w:t>.</w:t>
                      </w:r>
                    </w:p>
                    <w:bookmarkEnd w:id="31"/>
                    <w:p w14:paraId="5782AD96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The reciprocal trigonometric functions, secant, cosecant and cotangent (3 hours)</w:t>
                      </w:r>
                    </w:p>
                    <w:p w14:paraId="4B4A2BFB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Define and use the reciprocal trigonometric functions to determine their simplified exact values and sketch their graphs.</w:t>
                      </w:r>
                    </w:p>
                    <w:p w14:paraId="778629E0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Trigonometric identities (6 hours)</w:t>
                      </w:r>
                    </w:p>
                    <w:p w14:paraId="71017394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and apply the Pythagorean identities.</w:t>
                      </w:r>
                    </w:p>
                    <w:p w14:paraId="5FBBE2AF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oMath>
                    </w:p>
                    <w:p w14:paraId="45F43F65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sec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4630EE24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cot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+1=</m:t>
                        </m:r>
                        <m:r>
                          <m:rPr>
                            <m:nor/>
                          </m:rPr>
                          <m:t>cose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m:t>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oMath>
                    </w:p>
                    <w:p w14:paraId="5E2CBCDC" w14:textId="77777777" w:rsidR="00F7671F" w:rsidRPr="00F7671F" w:rsidRDefault="00F7671F" w:rsidP="00F7671F">
                      <w:pPr>
                        <w:pStyle w:val="ListBullet"/>
                      </w:pPr>
                      <w:bookmarkStart w:id="32" w:name="_Hlk146696972"/>
                      <w:bookmarkStart w:id="33" w:name="_Hlk147488521"/>
                      <w:bookmarkStart w:id="34" w:name="_Hlk147319792"/>
                      <w:r w:rsidRPr="00F7671F">
                        <w:t>Prove and apply the angle sum, difference and double-angle identities for sines and cosines.</w:t>
                      </w:r>
                    </w:p>
                    <w:p w14:paraId="75561F55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03FCF0CD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19AE91C3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591A9C89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</m:oMath>
                    </w:p>
                    <w:p w14:paraId="6CF42489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</m:oMath>
                    </w:p>
                    <w:tbl>
                      <w:tblPr>
                        <w:tblStyle w:val="SyllabusAppTableNoBorders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4105"/>
                      </w:tblGrid>
                      <w:tr w:rsidR="00F7671F" w:rsidRPr="00F7671F" w14:paraId="1A5F3DC5" w14:textId="77777777" w:rsidTr="009842A8">
                        <w:tc>
                          <w:tcPr>
                            <w:tcW w:w="1701" w:type="dxa"/>
                          </w:tcPr>
                          <w:p w14:paraId="6D2A83C4" w14:textId="77777777" w:rsidR="00F7671F" w:rsidRPr="00F7671F" w:rsidRDefault="00800596" w:rsidP="00F7671F">
                            <w:pPr>
                              <w:pStyle w:val="ListBullet3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</w:p>
                        </w:tc>
                        <w:tc>
                          <w:tcPr>
                            <w:tcW w:w="4105" w:type="dxa"/>
                          </w:tcPr>
                          <w:p w14:paraId="130DFAE7" w14:textId="77777777" w:rsidR="00F7671F" w:rsidRPr="00F7671F" w:rsidRDefault="00F7671F" w:rsidP="00F7671F">
                            <w:pPr>
                              <w:pStyle w:val="ListBullet3"/>
                              <w:numPr>
                                <w:ilvl w:val="0"/>
                                <w:numId w:val="0"/>
                              </w:num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c>
                      </w:tr>
                      <w:tr w:rsidR="00F7671F" w:rsidRPr="00F7671F" w14:paraId="1EDD1BF3" w14:textId="77777777" w:rsidTr="009842A8">
                        <w:tc>
                          <w:tcPr>
                            <w:tcW w:w="1701" w:type="dxa"/>
                          </w:tcPr>
                          <w:p w14:paraId="52D17DD7" w14:textId="77777777" w:rsidR="00F7671F" w:rsidRPr="00F7671F" w:rsidRDefault="00F7671F" w:rsidP="00F7671F">
                            <w:pPr>
                              <w:pStyle w:val="ListBullet3"/>
                              <w:numPr>
                                <w:ilvl w:val="0"/>
                                <w:numId w:val="0"/>
                              </w:numPr>
                              <w:ind w:left="852"/>
                            </w:pPr>
                          </w:p>
                        </w:tc>
                        <w:tc>
                          <w:tcPr>
                            <w:tcW w:w="4105" w:type="dxa"/>
                          </w:tcPr>
                          <w:p w14:paraId="49D581B0" w14:textId="77777777" w:rsidR="00F7671F" w:rsidRPr="00F7671F" w:rsidRDefault="00F7671F" w:rsidP="00F7671F">
                            <w:pPr>
                              <w:pStyle w:val="ListBullet3"/>
                              <w:numPr>
                                <w:ilvl w:val="0"/>
                                <w:numId w:val="0"/>
                              </w:num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=1-2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c>
                      </w:tr>
                      <w:tr w:rsidR="00F7671F" w:rsidRPr="00F7671F" w14:paraId="27E0C37B" w14:textId="77777777" w:rsidTr="009842A8">
                        <w:tc>
                          <w:tcPr>
                            <w:tcW w:w="1701" w:type="dxa"/>
                          </w:tcPr>
                          <w:p w14:paraId="2385F90B" w14:textId="77777777" w:rsidR="00F7671F" w:rsidRPr="00F7671F" w:rsidRDefault="00F7671F" w:rsidP="00F7671F">
                            <w:pPr>
                              <w:pStyle w:val="ListBullet3"/>
                              <w:numPr>
                                <w:ilvl w:val="0"/>
                                <w:numId w:val="0"/>
                              </w:numPr>
                              <w:ind w:left="852"/>
                            </w:pPr>
                          </w:p>
                        </w:tc>
                        <w:tc>
                          <w:tcPr>
                            <w:tcW w:w="4105" w:type="dxa"/>
                          </w:tcPr>
                          <w:p w14:paraId="65AFE493" w14:textId="77777777" w:rsidR="00F7671F" w:rsidRPr="00F7671F" w:rsidRDefault="00F7671F" w:rsidP="00F7671F">
                            <w:pPr>
                              <w:pStyle w:val="ListBullet3"/>
                              <w:numPr>
                                <w:ilvl w:val="0"/>
                                <w:numId w:val="0"/>
                              </w:num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func>
                              </m:oMath>
                            </m:oMathPara>
                          </w:p>
                        </w:tc>
                      </w:tr>
                    </w:tbl>
                    <w:p w14:paraId="74B8049F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Prove and apply the identities for products of sines and cosines expressed as sums and differences.</w:t>
                      </w:r>
                    </w:p>
                    <w:p w14:paraId="529637C7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</w:p>
                    <w:p w14:paraId="67E6BC69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</w:p>
                    <w:p w14:paraId="19D6F04C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</w:p>
                    <w:p w14:paraId="65CD5984" w14:textId="77777777" w:rsidR="00F7671F" w:rsidRPr="00F7671F" w:rsidRDefault="00800596" w:rsidP="00F7671F">
                      <w:pPr>
                        <w:pStyle w:val="ListBullet3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bookmarkEnd w:id="32"/>
                    </w:p>
                    <w:bookmarkEnd w:id="33"/>
                    <w:p w14:paraId="11F008DA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Convert sums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oMath>
                      <w:r w:rsidRPr="00F7671F">
                        <w:t xml:space="preserve"> to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oMath>
                      <w:r w:rsidRPr="00F7671F">
                        <w:t xml:space="preserve"> or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</m:d>
                          </m:e>
                        </m:func>
                      </m:oMath>
                      <w:r w:rsidRPr="00F7671F">
                        <w:t xml:space="preserve"> and apply these to sketch graphs.</w:t>
                      </w:r>
                    </w:p>
                    <w:bookmarkEnd w:id="34"/>
                    <w:p w14:paraId="40905C40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Model and solve problems that involve equations of the form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oMath>
                      <w:r w:rsidRPr="00F7671F">
                        <w:t>.</w:t>
                      </w:r>
                    </w:p>
                    <w:p w14:paraId="7D2FE0E8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Prove and apply multi-angle trigonometric identities up to angles of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 w:rsidRPr="00F7671F">
                        <w:t xml:space="preserve"> using the identities listed above, </w:t>
                      </w:r>
                      <w:bookmarkStart w:id="35" w:name="_Hlk135662997"/>
                      <w:proofErr w:type="gramStart"/>
                      <w:r w:rsidRPr="00F7671F">
                        <w:t>e.g.</w:t>
                      </w:r>
                      <w:proofErr w:type="gramEnd"/>
                      <w:r w:rsidRPr="00F7671F">
                        <w:t xml:space="preserve">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oMath>
                      <w:r w:rsidRPr="00F7671F">
                        <w:t xml:space="preserve"> and </w:t>
                      </w:r>
                      <m:oMath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cosec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cot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.</m:t>
                            </m:r>
                          </m:e>
                        </m:func>
                      </m:oMath>
                      <w:bookmarkEnd w:id="35"/>
                    </w:p>
                    <w:p w14:paraId="30D4266F" w14:textId="77777777" w:rsidR="00F7671F" w:rsidRPr="00F7671F" w:rsidRDefault="00F7671F" w:rsidP="00265111">
                      <w:pPr>
                        <w:pStyle w:val="Heading4"/>
                      </w:pPr>
                      <w:r w:rsidRPr="00F7671F">
                        <w:t>Topic 5: Matrices and transformations</w:t>
                      </w:r>
                    </w:p>
                    <w:p w14:paraId="55D3376E" w14:textId="77777777" w:rsidR="00F7671F" w:rsidRPr="00F7671F" w:rsidRDefault="00F7671F" w:rsidP="00265111">
                      <w:pPr>
                        <w:pStyle w:val="Heading5"/>
                      </w:pPr>
                      <w:r w:rsidRPr="00F7671F">
                        <w:t>Sub-topic: Transformations in the plane (10 hours)</w:t>
                      </w:r>
                    </w:p>
                    <w:p w14:paraId="23025F43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rPr>
                          <w:color w:val="000000" w:themeColor="text1"/>
                        </w:rPr>
                        <w:t>Understand</w:t>
                      </w:r>
                      <w:r w:rsidRPr="00F7671F">
                        <w:t xml:space="preserve"> translations and their representation as column vectors.</w:t>
                      </w:r>
                    </w:p>
                    <w:p w14:paraId="2D0D6130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rPr>
                          <w:color w:val="000000" w:themeColor="text1"/>
                        </w:rPr>
                        <w:t>Use</w:t>
                      </w:r>
                      <w:r w:rsidRPr="00F7671F">
                        <w:t xml:space="preserve"> basic linear transformations: dilations of the form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m:t>x, 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3"/>
                                <w:szCs w:val="23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m:t>ax, by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3"/>
                                <w:szCs w:val="23"/>
                              </w:rPr>
                            </m:ctrlPr>
                          </m:e>
                        </m:d>
                      </m:oMath>
                      <w:r w:rsidRPr="00F7671F">
                        <w:t xml:space="preserve">, rotations about the origin and reflection in a line that passes through the origin, and the representations of these transformations by </w:t>
                      </w:r>
                      <m:oMath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×</m:t>
                        </m:r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2</m:t>
                        </m:r>
                      </m:oMath>
                      <w:r w:rsidRPr="00F7671F">
                        <w:t xml:space="preserve"> matrices.</w:t>
                      </w:r>
                    </w:p>
                    <w:p w14:paraId="75562BBA" w14:textId="77777777" w:rsidR="00F7671F" w:rsidRPr="00F7671F" w:rsidRDefault="00F7671F" w:rsidP="00F7671F">
                      <w:pPr>
                        <w:pStyle w:val="ListBullet3"/>
                      </w:pPr>
                      <w:r w:rsidRPr="00F7671F">
                        <w:t xml:space="preserve">dilation of factor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oMath>
                      <w:r w:rsidRPr="00F7671F">
                        <w:t xml:space="preserve"> parallel to the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 w:rsidRPr="00F7671F">
                        <w:t xml:space="preserve">-axis and factor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oMath>
                      <w:r w:rsidRPr="00F7671F">
                        <w:t xml:space="preserve"> parallel to the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oMath>
                      <w:r w:rsidRPr="00F7671F">
                        <w:t xml:space="preserve">-axis: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05D86EBE" w14:textId="77777777" w:rsidR="00F7671F" w:rsidRPr="00F7671F" w:rsidRDefault="00F7671F" w:rsidP="00F7671F">
                      <w:pPr>
                        <w:pStyle w:val="ListBullet3"/>
                      </w:pPr>
                      <w:r w:rsidRPr="00F7671F">
                        <w:t xml:space="preserve">rotation of angle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oMath>
                      <w:r w:rsidRPr="00F7671F">
                        <w:t xml:space="preserve"> anticlockwise about the origin: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  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mr>
                            </m:m>
                          </m:e>
                        </m:d>
                      </m:oMath>
                    </w:p>
                    <w:p w14:paraId="5B1D1F5A" w14:textId="77777777" w:rsidR="00F7671F" w:rsidRPr="00F7671F" w:rsidRDefault="00F7671F" w:rsidP="00F7671F">
                      <w:pPr>
                        <w:pStyle w:val="ListBullet3"/>
                      </w:pPr>
                      <w:r w:rsidRPr="00F7671F">
                        <w:t xml:space="preserve">reflection in the line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Pr="00F7671F">
                        <w:t xml:space="preserve">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  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mr>
                            </m:m>
                          </m:e>
                        </m:d>
                      </m:oMath>
                    </w:p>
                    <w:p w14:paraId="07489F9B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rPr>
                          <w:color w:val="000000" w:themeColor="text1"/>
                        </w:rPr>
                        <w:t>Apply</w:t>
                      </w:r>
                      <w:r w:rsidRPr="00F7671F">
                        <w:t xml:space="preserve"> these transformations to points in the plane and polygons.</w:t>
                      </w:r>
                    </w:p>
                    <w:p w14:paraId="081FC3F8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Understand and use composition of linear transformations and the corresponding matrix products.</w:t>
                      </w:r>
                    </w:p>
                    <w:p w14:paraId="45ADBF95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Understand and use inverses of linear transformations and the relationship with the matrix inverse.</w:t>
                      </w:r>
                    </w:p>
                    <w:p w14:paraId="359BA3B3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>Understand and use the relationship between the determinant and the effect of a linear transformation on area.</w:t>
                      </w:r>
                    </w:p>
                    <w:p w14:paraId="2EE3EB6F" w14:textId="77777777" w:rsidR="00F7671F" w:rsidRPr="00F7671F" w:rsidRDefault="00F7671F" w:rsidP="00F7671F">
                      <w:pPr>
                        <w:pStyle w:val="ListBullet"/>
                      </w:pPr>
                      <w:r w:rsidRPr="00F7671F">
                        <w:t xml:space="preserve">Determine geometric results by matrix multiplications, </w:t>
                      </w:r>
                      <w:proofErr w:type="gramStart"/>
                      <w:r w:rsidRPr="00F7671F">
                        <w:t>e.g.</w:t>
                      </w:r>
                      <w:proofErr w:type="gramEnd"/>
                      <w:r w:rsidRPr="00F7671F">
                        <w:t xml:space="preserve"> showing that the combined effect of two reflections in lines through the origin is a rotation.</w:t>
                      </w:r>
                    </w:p>
                  </w:sdtContent>
                </w:sdt>
                <w:p w14:paraId="78CBE041" w14:textId="77777777" w:rsidR="00F7671F" w:rsidRPr="00F7671F" w:rsidRDefault="00800596" w:rsidP="00F7671F">
                  <w:pPr>
                    <w:rPr>
                      <w:sz w:val="2"/>
                    </w:rPr>
                  </w:pPr>
                </w:p>
              </w:sdtContent>
            </w:sdt>
            <w:p w14:paraId="40672323" w14:textId="77777777" w:rsidR="00636322" w:rsidRPr="00636322" w:rsidRDefault="00636322" w:rsidP="00F7671F">
              <w:pPr>
                <w:pStyle w:val="Heading1"/>
                <w:rPr>
                  <w:rFonts w:cs="Times New Roman"/>
                  <w:szCs w:val="24"/>
                </w:rPr>
                <w:sectPr w:rsidR="00636322" w:rsidRPr="00636322" w:rsidSect="00636322">
                  <w:headerReference w:type="even" r:id="rId15"/>
                  <w:headerReference w:type="default" r:id="rId16"/>
                  <w:footerReference w:type="even" r:id="rId17"/>
                  <w:footerReference w:type="default" r:id="rId18"/>
                  <w:type w:val="continuous"/>
                  <w:pgSz w:w="11906" w:h="16838" w:code="9"/>
                  <w:pgMar w:top="1134" w:right="1417" w:bottom="1701" w:left="1417" w:header="567" w:footer="283" w:gutter="0"/>
                  <w:cols w:space="708"/>
                  <w:docGrid w:linePitch="360"/>
                </w:sectPr>
              </w:pPr>
            </w:p>
            <w:p w14:paraId="4FBBC391" w14:textId="77777777" w:rsidR="00636322" w:rsidRPr="00636322" w:rsidRDefault="00800596" w:rsidP="00636322">
              <w:pPr>
                <w:rPr>
                  <w:sz w:val="2"/>
                </w:rPr>
              </w:pPr>
            </w:p>
          </w:sdtContent>
        </w:sdt>
        <w:sdt>
          <w:sdtPr>
            <w:rPr>
              <w:rFonts w:asciiTheme="minorHAnsi" w:eastAsiaTheme="minorHAnsi" w:hAnsiTheme="minorHAnsi" w:cstheme="minorBidi"/>
              <w:b w:val="0"/>
              <w:bCs w:val="0"/>
              <w:iCs/>
              <w:color w:val="auto"/>
              <w:sz w:val="21"/>
              <w:szCs w:val="22"/>
              <w:lang w:eastAsia="en-US"/>
            </w:rPr>
            <w:alias w:val="Subject matter box"/>
            <w:tag w:val="subjmatterbox"/>
            <w:id w:val="-1463577046"/>
            <w:placeholder>
              <w:docPart w:val="9642FC897F8643F9A90DFCC5F846E7B4"/>
            </w:placeholder>
            <w15:appearance w15:val="hidden"/>
          </w:sdtPr>
          <w:sdtEndPr>
            <w:rPr>
              <w:iCs w:val="0"/>
              <w:sz w:val="2"/>
            </w:rPr>
          </w:sdtEndPr>
          <w:sdtContent>
            <w:bookmarkStart w:id="36" w:name="_Toc167353766" w:displacedByCustomXml="prev"/>
            <w:p w14:paraId="714A60F2" w14:textId="77777777" w:rsidR="00F7671F" w:rsidRDefault="00800596" w:rsidP="00265111">
              <w:pPr>
                <w:pStyle w:val="Heading3"/>
              </w:pPr>
              <w:sdt>
                <w:sdtPr>
                  <w:alias w:val="Unit/topic"/>
                  <w:tag w:val="unittopic"/>
                  <w:id w:val="-831137971"/>
                  <w:placeholder>
                    <w:docPart w:val="4C75CD123D2B40C682CE612A041D7FC4"/>
                  </w:placeholder>
                  <w15:appearance w15:val="hidden"/>
                  <w:text w:multiLine="1"/>
                </w:sdtPr>
                <w:sdtEndPr/>
                <w:sdtContent>
                  <w:r w:rsidR="00F7671F">
                    <w:t>Unit</w:t>
                  </w:r>
                </w:sdtContent>
              </w:sdt>
              <w:r w:rsidR="00F7671F">
                <w:t xml:space="preserve"> </w:t>
              </w:r>
              <w:sdt>
                <w:sdtPr>
                  <w:alias w:val="Unit number"/>
                  <w:tag w:val="UnitNum"/>
                  <w:id w:val="89362782"/>
                  <w:placeholder>
                    <w:docPart w:val="01391FE781C54506AD600DF548678659"/>
                  </w:placeholder>
                  <w15:appearance w15:val="hidden"/>
                </w:sdtPr>
                <w:sdtEndPr/>
                <w:sdtContent>
                  <w:r w:rsidR="00F7671F">
                    <w:t>3</w:t>
                  </w:r>
                </w:sdtContent>
              </w:sdt>
              <w:r w:rsidR="00F7671F">
                <w:t xml:space="preserve">: </w:t>
              </w:r>
              <w:sdt>
                <w:sdtPr>
                  <w:alias w:val="Unit title"/>
                  <w:tag w:val="UnitTitle"/>
                  <w:id w:val="489599101"/>
                  <w:placeholder>
                    <w:docPart w:val="8C3AF9C085344C688BD0B91C2E76AC1E"/>
                  </w:placeholder>
                  <w15:appearance w15:val="hidden"/>
                </w:sdtPr>
                <w:sdtEndPr/>
                <w:sdtContent>
                  <w:r w:rsidR="00F7671F">
                    <w:t xml:space="preserve">Further </w:t>
                  </w:r>
                  <w:r w:rsidR="00F7671F" w:rsidRPr="00773E91">
                    <w:t>complex numbers</w:t>
                  </w:r>
                  <w:r w:rsidR="00F7671F">
                    <w:t>, proof,</w:t>
                  </w:r>
                  <w:r w:rsidR="00F7671F" w:rsidRPr="007901A9">
                    <w:t xml:space="preserve"> </w:t>
                  </w:r>
                  <w:r w:rsidR="00F7671F" w:rsidRPr="00773E91">
                    <w:t>vectors</w:t>
                  </w:r>
                  <w:r w:rsidR="00F7671F" w:rsidRPr="00FD59E5">
                    <w:t xml:space="preserve"> </w:t>
                  </w:r>
                  <w:r w:rsidR="00F7671F">
                    <w:t>and</w:t>
                  </w:r>
                  <w:r w:rsidR="00F7671F" w:rsidRPr="007901A9">
                    <w:t xml:space="preserve"> </w:t>
                  </w:r>
                  <w:r w:rsidR="00F7671F">
                    <w:t>matrices</w:t>
                  </w:r>
                </w:sdtContent>
              </w:sdt>
              <w:bookmarkEnd w:id="36"/>
            </w:p>
            <w:sdt>
              <w:sdtPr>
                <w:rPr>
                  <w:rFonts w:asciiTheme="minorHAnsi" w:hAnsiTheme="minorHAnsi"/>
                  <w:b w:val="0"/>
                  <w:bCs w:val="0"/>
                  <w:iCs/>
                  <w:color w:val="auto"/>
                  <w:sz w:val="21"/>
                  <w:szCs w:val="24"/>
                </w:rPr>
                <w:alias w:val="Subject matter"/>
                <w:tag w:val="subjmat"/>
                <w:id w:val="675849518"/>
                <w:placeholder>
                  <w:docPart w:val="13AA8DD1162E45F8AB4C30DD475383E9"/>
                </w:placeholder>
                <w15:appearance w15:val="hidden"/>
              </w:sdtPr>
              <w:sdtEndPr>
                <w:rPr>
                  <w:iCs w:val="0"/>
                </w:rPr>
              </w:sdtEndPr>
              <w:sdtContent>
                <w:bookmarkStart w:id="37" w:name="_Toc129776265" w:displacedByCustomXml="prev"/>
                <w:bookmarkStart w:id="38" w:name="_Toc124237274" w:displacedByCustomXml="prev"/>
                <w:p w14:paraId="4D762ADC" w14:textId="77777777" w:rsidR="00F7671F" w:rsidRPr="00F7671F" w:rsidRDefault="00F7671F" w:rsidP="00265111">
                  <w:pPr>
                    <w:pStyle w:val="Heading4"/>
                  </w:pPr>
                  <w:r w:rsidRPr="00F7671F">
                    <w:t>Topic 1: Further complex numbers</w:t>
                  </w:r>
                  <w:bookmarkEnd w:id="38"/>
                  <w:bookmarkEnd w:id="37"/>
                </w:p>
                <w:p w14:paraId="49571901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Complex arithmetic using polar form (3 hours)</w:t>
                  </w:r>
                </w:p>
                <w:p w14:paraId="2D672876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Prove complex number identities involving modulus and argument, </w:t>
                  </w:r>
                  <w:proofErr w:type="gramStart"/>
                  <w:r w:rsidRPr="00F7671F">
                    <w:t>e.g.</w:t>
                  </w:r>
                  <w:proofErr w:type="gramEnd"/>
                  <w:r w:rsidRPr="00F7671F">
                    <w:t xml:space="preserve"> </w:t>
                  </w:r>
                  <w:r w:rsidRPr="00F7671F">
                    <w:br/>
                  </w:r>
                  <m:oMath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oMath>
                  <w:r w:rsidRPr="00F7671F">
                    <w:t xml:space="preserve">, </w:t>
                  </w: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oMath>
                  <w:r w:rsidRPr="00F7671F">
                    <w:t xml:space="preserve"> and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arg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1 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arg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1 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arg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2 </m:t>
                                </m:r>
                              </m:sub>
                            </m:sSub>
                          </m:e>
                        </m:d>
                      </m:e>
                    </m:func>
                  </m:oMath>
                  <w:r w:rsidRPr="00F7671F">
                    <w:t>.</w:t>
                  </w:r>
                </w:p>
                <w:p w14:paraId="6987FC53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De Moivre’s theorem for integral powers.</w:t>
                  </w:r>
                </w:p>
                <w:p w14:paraId="20E7E49B" w14:textId="77777777" w:rsidR="00F7671F" w:rsidRPr="00F7671F" w:rsidRDefault="00800596" w:rsidP="00F7671F">
                  <w:pPr>
                    <w:pStyle w:val="ListBullet3"/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r>
                      <m:rPr>
                        <m:nor/>
                      </m:rPr>
                      <m:t>cis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nθ</m:t>
                        </m:r>
                      </m:e>
                    </m:d>
                  </m:oMath>
                </w:p>
                <w:p w14:paraId="7B39C9B9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Roots of complex numbers (3 hours)</w:t>
                  </w:r>
                </w:p>
                <w:p w14:paraId="72FCBFFB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Determine and examine the </w:t>
                  </w:r>
                  <m:oMath>
                    <m:r>
                      <w:rPr>
                        <w:rFonts w:ascii="Cambria Math" w:hAnsi="Cambria Math"/>
                      </w:rPr>
                      <m:t>n</m:t>
                    </m:r>
                  </m:oMath>
                  <w:r w:rsidRPr="00F7671F">
                    <w:t>th roots of unity and their location on the unit circle.</w:t>
                  </w:r>
                </w:p>
                <w:p w14:paraId="655DF119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Determine and examine the </w:t>
                  </w:r>
                  <m:oMath>
                    <m:r>
                      <w:rPr>
                        <w:rFonts w:ascii="Cambria Math" w:hAnsi="Cambria Math"/>
                      </w:rPr>
                      <m:t>n</m:t>
                    </m:r>
                  </m:oMath>
                  <w:r w:rsidRPr="00F7671F">
                    <w:t>th roots of complex numbers and their location in the complex plane.</w:t>
                  </w:r>
                </w:p>
                <w:p w14:paraId="5FF74218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Factorisation of polynomials (5 hours)</w:t>
                  </w:r>
                </w:p>
                <w:p w14:paraId="2BAF6FC8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Apply the factor theorem and the remainder theorem for polynomials.</w:t>
                  </w:r>
                </w:p>
                <w:p w14:paraId="04601610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Understand and use the complex conjugate root theorem for polynomials with real coefficients, </w:t>
                  </w:r>
                  <w:proofErr w:type="gramStart"/>
                  <w:r w:rsidRPr="00F7671F">
                    <w:t>e.g.</w:t>
                  </w:r>
                  <w:proofErr w:type="gramEnd"/>
                  <w:r w:rsidRPr="00F7671F">
                    <w:t xml:space="preserve"> factorise a cubic polynomial with real coefficients given one factor.</w:t>
                  </w:r>
                </w:p>
                <w:p w14:paraId="753B2572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Solve polynomial equations over </w:t>
                  </w:r>
                  <m:oMath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oMath>
                  <w:r w:rsidRPr="00F7671F">
                    <w:t xml:space="preserve"> to order 4 including those with real and imaginary coefficients, </w:t>
                  </w:r>
                  <w:proofErr w:type="gramStart"/>
                  <w:r w:rsidRPr="00F7671F">
                    <w:t>e.g.</w:t>
                  </w:r>
                  <w:proofErr w:type="gramEnd"/>
                  <w:r w:rsidRPr="00F7671F">
                    <w:t xml:space="preserve"> solve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-2=0</m:t>
                    </m:r>
                  </m:oMath>
                  <w:r w:rsidRPr="00F7671F">
                    <w:t xml:space="preserve"> and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oMath>
                  <w:r w:rsidRPr="00F7671F">
                    <w:t>.</w:t>
                  </w:r>
                </w:p>
                <w:p w14:paraId="79188B1C" w14:textId="77777777" w:rsidR="00F7671F" w:rsidRPr="00F7671F" w:rsidRDefault="00F7671F" w:rsidP="00265111">
                  <w:pPr>
                    <w:pStyle w:val="Heading4"/>
                  </w:pPr>
                  <w:bookmarkStart w:id="39" w:name="_Toc124237275"/>
                  <w:bookmarkStart w:id="40" w:name="_Toc129776266"/>
                  <w:r w:rsidRPr="00F7671F">
                    <w:t>Topic 2: Mathematical induction and trigonometric proofs</w:t>
                  </w:r>
                  <w:bookmarkEnd w:id="39"/>
                  <w:bookmarkEnd w:id="40"/>
                </w:p>
                <w:p w14:paraId="3D9DA563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Mathematical induction (8 hours)</w:t>
                  </w:r>
                </w:p>
                <w:p w14:paraId="63DE9650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Understand the nature of inductive proof including the use of initial statement, assumption statement, inductive step and conclusion.</w:t>
                  </w:r>
                </w:p>
                <w:p w14:paraId="6D39629C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Use sigma notation </w:t>
                  </w:r>
                  <m:oMath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</m:oMath>
                  <w:r w:rsidRPr="00F7671F">
                    <w:t xml:space="preserve"> to represent a sum, e.g.</w:t>
                  </w:r>
                </w:p>
                <w:p w14:paraId="4D88FBEC" w14:textId="77777777" w:rsidR="00F7671F" w:rsidRPr="00F7671F" w:rsidRDefault="00F7671F" w:rsidP="00F7671F">
                  <w:pPr>
                    <w:pStyle w:val="ListBullet"/>
                    <w:numPr>
                      <w:ilvl w:val="0"/>
                      <w:numId w:val="0"/>
                    </w:numPr>
                    <w:ind w:left="284"/>
                  </w:pPr>
                  <w:r w:rsidRPr="00F7671F">
                    <w:rPr>
                      <w:noProof/>
                    </w:rPr>
                    <w:drawing>
                      <wp:inline distT="0" distB="0" distL="0" distR="0" wp14:anchorId="2A9D4CCE" wp14:editId="6F983ECB">
                        <wp:extent cx="1524000" cy="447675"/>
                        <wp:effectExtent l="0" t="0" r="0" b="9525"/>
                        <wp:docPr id="8" name="Picture 8" descr="sigma, from i equals 1 to 3, of x subscript i, equals, x subscript 1, plus, x subscript 2, plus, x subscript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sigma, from i equals 1 to 3, of x subscript i, equals, x subscript 1, plus, x subscript 2, plus, x subscript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0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7671F">
                    <w:t xml:space="preserve">and </w:t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3EADE848" wp14:editId="30B4F9C9">
                        <wp:extent cx="2095500" cy="466725"/>
                        <wp:effectExtent l="0" t="0" r="0" b="9525"/>
                        <wp:docPr id="961907485" name="Picture 961907485" descr="sigma, from j equals 0 to, start upper bound, 2 n plus 1, end upper bound, of 2 to the power of j, equals, 2 to the power of 0, plus, 2 to the power of 1, plus, 2 to the power of 2, plus, dot dot dot, plus, 2 to the power of, start power, 2 n plus 1, end pow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9" descr="sigma, from j equals 0 to, left bracket, 2 n plus 1, right bracket, of 2 to the power of j, equals, 2 to the power of 0, plus, 2 to the power of 1, plus, 2 to the power of 2, plus, dot dot dot, plus, 2 to the power of, left bracket, 2 n plus 1, right brack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550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357350" w14:textId="77777777" w:rsidR="00F7671F" w:rsidRPr="00F7671F" w:rsidRDefault="00F7671F" w:rsidP="00F7671F">
                  <w:pPr>
                    <w:pStyle w:val="ListBullet"/>
                  </w:pPr>
                  <w:bookmarkStart w:id="41" w:name="_Hlk135663451"/>
                  <w:r w:rsidRPr="00F7671F">
                    <w:t xml:space="preserve">Prove results for sums for any positive integer </w:t>
                  </w:r>
                  <m:oMath>
                    <m:r>
                      <w:rPr>
                        <w:rFonts w:ascii="Cambria Math" w:hAnsi="Cambria Math"/>
                      </w:rPr>
                      <m:t>n</m:t>
                    </m:r>
                  </m:oMath>
                  <w:r w:rsidRPr="00F7671F">
                    <w:t>.</w:t>
                  </w:r>
                </w:p>
                <w:p w14:paraId="6C959116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Prove divisibility results for any positive integer </w:t>
                  </w:r>
                  <m:oMath>
                    <m:r>
                      <w:rPr>
                        <w:rFonts w:ascii="Cambria Math" w:hAnsi="Cambria Math"/>
                      </w:rPr>
                      <m:t>n</m:t>
                    </m:r>
                  </m:oMath>
                  <w:r w:rsidRPr="00F7671F">
                    <w:t>.</w:t>
                  </w:r>
                </w:p>
                <w:bookmarkEnd w:id="41"/>
                <w:p w14:paraId="40EBEEB4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Prove De Moivre’s theorem for powers of positive integers.</w:t>
                  </w:r>
                </w:p>
                <w:p w14:paraId="36315704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Trigonometric proofs using De Moivre’s theorem (2 hours)</w:t>
                  </w:r>
                </w:p>
                <w:p w14:paraId="1DE41650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Prove multi-angle trigonometric identities up to angles of </w:t>
                  </w:r>
                  <m:oMath>
                    <m:r>
                      <w:rPr>
                        <w:rFonts w:ascii="Cambria Math" w:hAnsi="Cambria Math"/>
                      </w:rPr>
                      <m:t>4x</m:t>
                    </m:r>
                  </m:oMath>
                  <w:r w:rsidRPr="00F7671F">
                    <w:t xml:space="preserve"> by equating parts using the binomial expansion and De Moivre’s theorem, </w:t>
                  </w:r>
                  <w:proofErr w:type="gramStart"/>
                  <w:r w:rsidRPr="00F7671F">
                    <w:t>e.g.</w:t>
                  </w:r>
                  <w:proofErr w:type="gramEnd"/>
                  <w:r w:rsidRPr="00F7671F">
                    <w:t xml:space="preserve">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=4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</w:rPr>
                      <m:t>-3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e>
                    </m:func>
                  </m:oMath>
                  <w:r w:rsidRPr="00F7671F">
                    <w:t xml:space="preserve"> and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=3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-4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</m:oMath>
                  <w:r w:rsidRPr="00F7671F">
                    <w:t>.</w:t>
                  </w:r>
                </w:p>
                <w:p w14:paraId="5238B714" w14:textId="77777777" w:rsidR="00F7671F" w:rsidRPr="00F7671F" w:rsidRDefault="00F7671F" w:rsidP="00265111">
                  <w:pPr>
                    <w:pStyle w:val="Heading4"/>
                  </w:pPr>
                  <w:bookmarkStart w:id="42" w:name="_Toc466818307"/>
                  <w:bookmarkStart w:id="43" w:name="_Toc124237276"/>
                  <w:bookmarkStart w:id="44" w:name="_Toc129776267"/>
                  <w:bookmarkEnd w:id="42"/>
                  <w:r w:rsidRPr="00F7671F">
                    <w:t>Topic 3: Vectors in two and three dimensions</w:t>
                  </w:r>
                  <w:bookmarkEnd w:id="43"/>
                  <w:bookmarkEnd w:id="44"/>
                </w:p>
                <w:p w14:paraId="64D4670F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Vectors in three dimensions (3 hours)</w:t>
                  </w:r>
                </w:p>
                <w:p w14:paraId="4382A0C3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Cartesian coordinates for three-dimensional space, including plotting points.</w:t>
                  </w:r>
                </w:p>
                <w:p w14:paraId="055E2B6A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lastRenderedPageBreak/>
                    <w:t xml:space="preserve">Use ordered triple notation </w:t>
                  </w:r>
                  <m:oMath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d>
                  </m:oMath>
                  <w:r w:rsidRPr="00F7671F">
                    <w:t xml:space="preserve"> and column vector notation </w:t>
                  </w:r>
                  <m:oMath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mr>
                        </m:m>
                      </m:e>
                    </m:d>
                  </m:oMath>
                  <w:r w:rsidRPr="00F7671F">
                    <w:t xml:space="preserve"> to represent a position vector in three dimensions.</w:t>
                  </w:r>
                </w:p>
                <w:p w14:paraId="08B43B6E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Calculate the magnitude of a vector</w:t>
                  </w:r>
                </w:p>
                <w:p w14:paraId="0558AE1A" w14:textId="77777777" w:rsidR="00F7671F" w:rsidRPr="00F7671F" w:rsidRDefault="00800596" w:rsidP="00F7671F">
                  <w:pPr>
                    <w:pStyle w:val="ListBullet3"/>
                  </w:pP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oMath>
                </w:p>
                <w:p w14:paraId="361BC555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Calculate and use a unit vector,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</m:oMath>
                  <w:r w:rsidRPr="00F7671F">
                    <w:t xml:space="preserve"> , in three-dimensional space.</w:t>
                  </w:r>
                </w:p>
                <w:p w14:paraId="626E15F5" w14:textId="77777777" w:rsidR="00F7671F" w:rsidRPr="00F7671F" w:rsidRDefault="00800596" w:rsidP="00F7671F">
                  <w:pPr>
                    <w:pStyle w:val="ListBullet3"/>
                  </w:pP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den>
                    </m:f>
                  </m:oMath>
                </w:p>
                <w:p w14:paraId="344D4E2B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Define and use unit vectors and the perpendicular unit vectors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oMath>
                  <w:r w:rsidRPr="00F7671F">
                    <w:t xml:space="preserve">,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</m:acc>
                  </m:oMath>
                  <w:r w:rsidRPr="00F7671F">
                    <w:t xml:space="preserve"> and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acc>
                  </m:oMath>
                  <w:r w:rsidRPr="00F7671F">
                    <w:t>.</w:t>
                  </w:r>
                </w:p>
                <w:p w14:paraId="14BC8C42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Express a vector in Cartesian (component) form using the unit vectors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oMath>
                  <w:r w:rsidRPr="00F7671F">
                    <w:t xml:space="preserve">,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</m:acc>
                  </m:oMath>
                  <w:r w:rsidRPr="00F7671F">
                    <w:t xml:space="preserve"> and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acc>
                  </m:oMath>
                  <w:r w:rsidRPr="00F7671F">
                    <w:t>.</w:t>
                  </w:r>
                </w:p>
                <w:p w14:paraId="205D8224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Define and use the altitude angle </w:t>
                  </w:r>
                  <m:oMath>
                    <m:r>
                      <w:rPr>
                        <w:rFonts w:ascii="Cambria Math" w:hAnsi="Cambria Math"/>
                      </w:rPr>
                      <m:t>φ</m:t>
                    </m:r>
                  </m:oMath>
                  <w:r w:rsidRPr="00F7671F">
                    <w:t>.</w:t>
                  </w:r>
                </w:p>
                <w:p w14:paraId="3E566177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Algebra of vectors in three dimensions (3 hours)</w:t>
                  </w:r>
                </w:p>
                <w:p w14:paraId="12E5E986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Examine and use addition and subtraction of vectors in Cartesian form.</w:t>
                  </w:r>
                </w:p>
                <w:p w14:paraId="193C849C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multiplication by a scalar of a vector in Cartesian form.</w:t>
                  </w:r>
                </w:p>
                <w:p w14:paraId="41B820B9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Determine a vector between two points.</w:t>
                  </w:r>
                </w:p>
                <w:p w14:paraId="4FCC410F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a vector representing a section of a line segment, including the midpoint of a line segment.</w:t>
                  </w:r>
                </w:p>
                <w:p w14:paraId="69E8ACD8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the scalar (dot) product.</w:t>
                  </w:r>
                </w:p>
                <w:p w14:paraId="1E3BD6DA" w14:textId="77777777" w:rsidR="00F7671F" w:rsidRPr="00F7671F" w:rsidRDefault="00F7671F" w:rsidP="00F7671F">
                  <w:pPr>
                    <w:pStyle w:val="ListBullet3"/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oMath>
                </w:p>
                <w:p w14:paraId="78AE30C0" w14:textId="77777777" w:rsidR="00F7671F" w:rsidRPr="00F7671F" w:rsidRDefault="00800596" w:rsidP="00F7671F">
                  <w:pPr>
                    <w:pStyle w:val="ListBullet3"/>
                  </w:pPr>
                  <m:oMath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oMath>
                </w:p>
                <w:p w14:paraId="4D91217F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Examine properties of parallel and perpendicular vectors and determine if two vectors are parallel or perpendicular.</w:t>
                  </w:r>
                </w:p>
                <w:p w14:paraId="53BEE6C4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scalar and vector projections of vectors.</w:t>
                  </w:r>
                </w:p>
                <w:p w14:paraId="5DA7E10A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scalar projection of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oMath>
                  <w:r w:rsidRPr="00F7671F">
                    <w:t xml:space="preserve"> on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oMath>
                  <w:r w:rsidRPr="00F7671F">
                    <w:t xml:space="preserve"> : </w:t>
                  </w: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acc>
                  </m:oMath>
                </w:p>
                <w:p w14:paraId="0C7135CC" w14:textId="77777777" w:rsidR="00F7671F" w:rsidRPr="00F7671F" w:rsidRDefault="00F7671F" w:rsidP="00F7671F">
                  <w:pPr>
                    <w:pStyle w:val="ListBullet3"/>
                  </w:pPr>
                  <w:bookmarkStart w:id="45" w:name="_Hlk147319920"/>
                  <w:r w:rsidRPr="00F7671F">
                    <w:t xml:space="preserve">vector projection of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oMath>
                  <w:r w:rsidRPr="00F7671F">
                    <w:t xml:space="preserve"> on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oMath>
                  <w:r w:rsidRPr="00F7671F">
                    <w:t xml:space="preserve"> : </w:t>
                  </w:r>
                  <m:oMath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oMath>
                  <w:r w:rsidRPr="00F7671F" w:rsidDel="008A5903">
                    <w:t xml:space="preserve"> </w:t>
                  </w:r>
                </w:p>
                <w:bookmarkEnd w:id="45"/>
                <w:p w14:paraId="6E297B91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Apply the scalar product to vectors expressed in Cartesian form.</w:t>
                  </w:r>
                </w:p>
                <w:p w14:paraId="48766D2D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Model and solve problems that involve displacement, force, velocity and relative velocity using the above concepts.</w:t>
                  </w:r>
                </w:p>
                <w:p w14:paraId="024728CC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vectors to prove geometric results in two dimensions (other than those listed in Unit 2 Topic 3) and in three dimensions.</w:t>
                  </w:r>
                </w:p>
                <w:p w14:paraId="7EF4DE97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Vector and Cartesian equations (7 hours)</w:t>
                  </w:r>
                </w:p>
                <w:p w14:paraId="130C47D0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Understand and use equations of spheres.</w:t>
                  </w:r>
                </w:p>
                <w:p w14:paraId="592BB1D4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equation of sphere: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oMath>
                </w:p>
                <w:p w14:paraId="7C5205DA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vector equations of curves in two or three dimensions involving a parameter, and determine a ‘corresponding’ Cartesian equation in the two-dimensional case.</w:t>
                  </w:r>
                </w:p>
                <w:p w14:paraId="71B7755A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lastRenderedPageBreak/>
                    <w:t>Determine vector, parametric and Cartesian equations of straight lines and straight-line segments given the position of two points, or equivalent information, in both two and three dimensions.</w:t>
                  </w:r>
                </w:p>
                <w:p w14:paraId="261DF2F6" w14:textId="77777777" w:rsidR="00F7671F" w:rsidRPr="00F7671F" w:rsidRDefault="00F7671F" w:rsidP="00F7671F">
                  <w:pPr>
                    <w:pStyle w:val="ListBullet3"/>
                  </w:pPr>
                  <w:bookmarkStart w:id="46" w:name="_Hlk135663060"/>
                  <w:r w:rsidRPr="00F7671F">
                    <w:t xml:space="preserve">vector equation of line: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oMath>
                </w:p>
                <w:p w14:paraId="65FE852E" w14:textId="77777777" w:rsidR="00F7671F" w:rsidRPr="00F7671F" w:rsidRDefault="00F7671F" w:rsidP="00F7671F">
                  <w:pPr>
                    <w:pStyle w:val="ListBullet3"/>
                  </w:pPr>
                  <w:bookmarkStart w:id="47" w:name="_Hlk147319931"/>
                  <w:r w:rsidRPr="00F7671F">
                    <w:t>parametric equations of line:</w:t>
                  </w:r>
                  <w:r w:rsidRPr="00F7671F">
                    <w:tab/>
                  </w:r>
                  <m:oMath>
                    <m:m>
                      <m:mPr>
                        <m:baseJc m:val="top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</m:e>
                      </m:mr>
                    </m:m>
                  </m:oMath>
                  <w:r w:rsidRPr="00F7671F">
                    <w:t xml:space="preserve"> </w:t>
                  </w:r>
                </w:p>
                <w:bookmarkEnd w:id="47"/>
                <w:p w14:paraId="7048304A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Cartesian equation of line: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oMath>
                </w:p>
                <w:bookmarkEnd w:id="46"/>
                <w:p w14:paraId="1C718D62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Define and use the vector (cross) product to determine a vector normal to a given plane, with and without technology.</w:t>
                  </w:r>
                </w:p>
                <w:p w14:paraId="4B499DE0" w14:textId="77777777" w:rsidR="00F7671F" w:rsidRPr="00F7671F" w:rsidRDefault="00F7671F" w:rsidP="00F7671F">
                  <w:pPr>
                    <w:pStyle w:val="ListBullet3"/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 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acc>
                      <m:accPr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</m:oMath>
                </w:p>
                <w:p w14:paraId="623A79D5" w14:textId="77777777" w:rsidR="00F7671F" w:rsidRPr="00F7671F" w:rsidRDefault="00F7671F" w:rsidP="00F7671F">
                  <w:pPr>
                    <w:pStyle w:val="ListBullet3"/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oMath>
                </w:p>
                <w:p w14:paraId="7860C9F3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vector methods in applications, including areas of shapes and determining vector and Cartesian equations of a plane and of regions in a plane.</w:t>
                  </w:r>
                </w:p>
                <w:p w14:paraId="34306CDC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vector equation of </w:t>
                  </w:r>
                  <w:bookmarkStart w:id="48" w:name="_Hlk135663084"/>
                  <w:r w:rsidRPr="00F7671F">
                    <w:t xml:space="preserve">plane: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oMath>
                </w:p>
                <w:bookmarkEnd w:id="48"/>
                <w:p w14:paraId="40CCF7E2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Cartesian equation of plane: </w:t>
                  </w:r>
                  <m:oMath>
                    <m:r>
                      <w:rPr>
                        <w:rFonts w:ascii="Cambria Math" w:hAnsi="Cambria Math"/>
                      </w:rPr>
                      <m:t>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cz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oMath>
                </w:p>
                <w:p w14:paraId="124E6947" w14:textId="77777777" w:rsidR="00F7671F" w:rsidRPr="00F7671F" w:rsidRDefault="00F7671F" w:rsidP="00265111">
                  <w:pPr>
                    <w:pStyle w:val="Heading4"/>
                  </w:pPr>
                  <w:bookmarkStart w:id="49" w:name="_Toc124237277"/>
                  <w:bookmarkStart w:id="50" w:name="_Toc129776268"/>
                  <w:r w:rsidRPr="00F7671F">
                    <w:t>Topic 4: Vector calculus</w:t>
                  </w:r>
                  <w:bookmarkEnd w:id="49"/>
                  <w:bookmarkEnd w:id="50"/>
                </w:p>
                <w:p w14:paraId="652989E7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Vector calculus (9 hours)</w:t>
                  </w:r>
                </w:p>
                <w:p w14:paraId="059C5D34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Understand and use position of vectors as a function of time.</w:t>
                  </w:r>
                </w:p>
                <w:p w14:paraId="5AB05826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Understand and use the Cartesian equation of a path given as a vector equation in two dimensions, including circles, ellipses and hyperbolas.</w:t>
                  </w:r>
                </w:p>
                <w:p w14:paraId="3A3295DA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equation of circle: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oMath>
                </w:p>
                <w:p w14:paraId="41ABA330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equation of ellipse: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oMath>
                </w:p>
                <w:p w14:paraId="70A03DDA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 xml:space="preserve">equation of hyperbola: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oMath>
                  <w:r w:rsidRPr="00F7671F">
                    <w:t xml:space="preserve"> or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oMath>
                </w:p>
                <w:p w14:paraId="4E71D718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Understand and use the position of two particles, each described as a vector function of time, and determine if their paths cross or if the particles meet.</w:t>
                  </w:r>
                </w:p>
                <w:p w14:paraId="00559A26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Differentiate and integrate a vector function with respect to time.</w:t>
                  </w:r>
                </w:p>
                <w:p w14:paraId="6F0762E4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Use vector calculus to determine equations of motion of a particle travelling in a straight line with both constant and variable acceleration.</w:t>
                  </w:r>
                </w:p>
                <w:p w14:paraId="0969C2CA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Apply vector calculus to model and solve problems that involve motion in a plane, including projectile and circular motion, with and without technology.</w:t>
                  </w:r>
                </w:p>
                <w:p w14:paraId="396267EB" w14:textId="77777777" w:rsidR="00F7671F" w:rsidRPr="00F7671F" w:rsidRDefault="00F7671F" w:rsidP="00265111">
                  <w:pPr>
                    <w:pStyle w:val="Heading4"/>
                  </w:pPr>
                  <w:r w:rsidRPr="00F7671F">
                    <w:t>Topic 5: Further matrices</w:t>
                  </w:r>
                </w:p>
                <w:p w14:paraId="0F39867B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Matrix algebra and systems of equations (5 hours)</w:t>
                  </w:r>
                </w:p>
                <w:p w14:paraId="2CE8C393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Calculate the determinant and multiplicative inverse of square matrices of any order, with technology.</w:t>
                  </w:r>
                </w:p>
                <w:p w14:paraId="78A39C4A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lastRenderedPageBreak/>
                    <w:t>Use the determinant to determine whether a square matrix of any order is singular or non-singular.</w:t>
                  </w:r>
                </w:p>
                <w:p w14:paraId="37AFC46F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Use matrix algebra to solve matrix equations that involve matrices of beyond dimension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2×2</m:t>
                    </m:r>
                  </m:oMath>
                  <w:r w:rsidRPr="00F7671F">
                    <w:t xml:space="preserve">, including those of the form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oMath>
                  <w:r w:rsidRPr="00F7671F">
                    <w:t xml:space="preserve">,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oMath>
                  <w:r w:rsidRPr="00F7671F">
                    <w:t xml:space="preserve"> and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oMath>
                  <w:r w:rsidRPr="00F7671F">
                    <w:t xml:space="preserve"> , with technology.</w:t>
                  </w:r>
                </w:p>
                <w:p w14:paraId="6D0FB269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Model and solve problems that involve matrices of beyond dimension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2×2</m:t>
                    </m:r>
                  </m:oMath>
                  <w:r w:rsidRPr="00F7671F">
                    <w:t>, including the solution of systems of linear equations, with technology.</w:t>
                  </w:r>
                </w:p>
                <w:p w14:paraId="0E3C490E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Recognise the general form of a system of linear equations in several variables and use Gaussian techniques of elimination on an augmented matrix to solve a system of linear equations, with and without technology.</w:t>
                  </w:r>
                </w:p>
                <w:p w14:paraId="39CB4892" w14:textId="77777777" w:rsidR="00F7671F" w:rsidRPr="00F7671F" w:rsidRDefault="00F7671F" w:rsidP="00F7671F">
                  <w:pPr>
                    <w:pStyle w:val="ListBullet"/>
                  </w:pPr>
                  <w:bookmarkStart w:id="51" w:name="_Hlk147320083"/>
                  <w:r w:rsidRPr="00F7671F">
                    <w:t>Examine the three cases for solutions of systems of equations — a unique solution, no solution and infinitely many solutions — and the geometric interpretation of a solution of a system of equations with three variables including</w:t>
                  </w:r>
                </w:p>
                <w:p w14:paraId="46ABE281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>a unique solution</w:t>
                  </w:r>
                  <w:r w:rsidRPr="00F7671F">
                    <w:br/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29DF4F84" wp14:editId="76FA36F8">
                        <wp:extent cx="534426" cy="637200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4426" cy="63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1D440E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>no solution</w:t>
                  </w:r>
                  <w:r w:rsidRPr="00F7671F">
                    <w:rPr>
                      <w:noProof/>
                    </w:rPr>
                    <w:t xml:space="preserve"> </w:t>
                  </w:r>
                  <w:r w:rsidRPr="00F7671F">
                    <w:rPr>
                      <w:noProof/>
                    </w:rPr>
                    <w:br/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781BB4E3" wp14:editId="59F75EC6">
                        <wp:extent cx="609600" cy="638629"/>
                        <wp:effectExtent l="0" t="0" r="0" b="9525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2975" cy="642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7671F">
                    <w:rPr>
                      <w:noProof/>
                    </w:rPr>
                    <w:t xml:space="preserve"> </w:t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01FBCAF1" wp14:editId="33A54071">
                        <wp:extent cx="526204" cy="637200"/>
                        <wp:effectExtent l="0" t="0" r="762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6204" cy="63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7671F">
                    <w:rPr>
                      <w:noProof/>
                    </w:rPr>
                    <w:t xml:space="preserve"> </w:t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65A5EE11" wp14:editId="29AAE9CE">
                        <wp:extent cx="733425" cy="638175"/>
                        <wp:effectExtent l="0" t="0" r="9525" b="9525"/>
                        <wp:docPr id="333" name="Picture 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342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C8BB15" w14:textId="77777777" w:rsidR="00F7671F" w:rsidRPr="00F7671F" w:rsidRDefault="00F7671F" w:rsidP="00F7671F">
                  <w:pPr>
                    <w:pStyle w:val="ListBullet3"/>
                  </w:pPr>
                  <w:r w:rsidRPr="00F7671F">
                    <w:t>infinitely many solutions</w:t>
                  </w:r>
                  <w:r w:rsidRPr="00F7671F">
                    <w:br/>
                  </w:r>
                  <w:r w:rsidRPr="00F7671F">
                    <w:rPr>
                      <w:noProof/>
                    </w:rPr>
                    <w:drawing>
                      <wp:inline distT="0" distB="0" distL="0" distR="0" wp14:anchorId="1CD83F55" wp14:editId="2F025BE6">
                        <wp:extent cx="834813" cy="728345"/>
                        <wp:effectExtent l="0" t="0" r="381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00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35200" cy="7286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bookmarkEnd w:id="51"/>
                <w:p w14:paraId="7BBDE0FA" w14:textId="77777777" w:rsidR="00F7671F" w:rsidRPr="00F7671F" w:rsidRDefault="00F7671F" w:rsidP="00265111">
                  <w:pPr>
                    <w:pStyle w:val="Heading5"/>
                  </w:pPr>
                  <w:r w:rsidRPr="00F7671F">
                    <w:t>Sub-topic: Applications of matrices (7 hours)</w:t>
                  </w:r>
                </w:p>
                <w:p w14:paraId="3E6CDA8B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>Model and solve problems that involve real-life situations using matrices, including Dominance and Leslie matrices.</w:t>
                  </w:r>
                </w:p>
                <w:p w14:paraId="7108ECEC" w14:textId="77777777" w:rsidR="00F7671F" w:rsidRPr="00F7671F" w:rsidRDefault="00F7671F" w:rsidP="00F7671F">
                  <w:pPr>
                    <w:pStyle w:val="ListBullet"/>
                  </w:pPr>
                  <w:r w:rsidRPr="00F7671F">
                    <w:t xml:space="preserve">Investigate how matrices have been applied in other real-life situations, </w:t>
                  </w:r>
                  <w:proofErr w:type="gramStart"/>
                  <w:r w:rsidRPr="00F7671F">
                    <w:t>e.g.</w:t>
                  </w:r>
                  <w:proofErr w:type="gramEnd"/>
                  <w:r w:rsidRPr="00F7671F">
                    <w:t xml:space="preserve"> Leontief, Markov, area, cryptology, eigenvectors and eigenvalues.</w:t>
                  </w:r>
                </w:p>
                <w:p w14:paraId="7E75FF2F" w14:textId="77777777" w:rsidR="00F7671F" w:rsidRPr="00F7671F" w:rsidRDefault="00F7671F" w:rsidP="00F7671F">
                  <w:pPr>
                    <w:pStyle w:val="BodyText"/>
                    <w:sectPr w:rsidR="00F7671F" w:rsidRPr="00F7671F" w:rsidSect="00F7671F">
                      <w:headerReference w:type="even" r:id="rId26"/>
                      <w:headerReference w:type="default" r:id="rId27"/>
                      <w:footerReference w:type="even" r:id="rId28"/>
                      <w:footerReference w:type="default" r:id="rId29"/>
                      <w:type w:val="continuous"/>
                      <w:pgSz w:w="11906" w:h="16838" w:code="9"/>
                      <w:pgMar w:top="1134" w:right="1417" w:bottom="1701" w:left="1417" w:header="567" w:footer="283" w:gutter="0"/>
                      <w:cols w:space="708"/>
                      <w:docGrid w:linePitch="360"/>
                    </w:sectPr>
                  </w:pPr>
                  <w:r w:rsidRPr="00F7671F">
                    <w:rPr>
                      <w:b/>
                    </w:rPr>
                    <w:t>Note:</w:t>
                  </w:r>
                  <w:r w:rsidRPr="00F7671F">
                    <w:t xml:space="preserve"> The external examination may assess only Dominance and Leslie matrices.</w:t>
                  </w:r>
                </w:p>
              </w:sdtContent>
            </w:sdt>
            <w:p w14:paraId="0FCBAC2F" w14:textId="77777777" w:rsidR="00730B92" w:rsidRPr="00F7671F" w:rsidRDefault="00800596" w:rsidP="00F7671F">
              <w:pPr>
                <w:rPr>
                  <w:sz w:val="2"/>
                </w:rPr>
              </w:pPr>
            </w:p>
          </w:sdtContent>
        </w:sdt>
        <w:bookmarkStart w:id="52" w:name="_Toc167353767"/>
        <w:p w14:paraId="13992F2A" w14:textId="77777777" w:rsidR="00F7671F" w:rsidRDefault="00800596" w:rsidP="00265111">
          <w:pPr>
            <w:pStyle w:val="Heading3"/>
          </w:pPr>
          <w:sdt>
            <w:sdtPr>
              <w:alias w:val="Unit/topic"/>
              <w:tag w:val="unittopic"/>
              <w:id w:val="-1310244966"/>
              <w:placeholder>
                <w:docPart w:val="75E41B6FB8284A3AA4279B06F949FE3C"/>
              </w:placeholder>
              <w15:appearance w15:val="hidden"/>
              <w:text w:multiLine="1"/>
            </w:sdtPr>
            <w:sdtEndPr/>
            <w:sdtContent>
              <w:r w:rsidR="00F7671F">
                <w:t>Unit</w:t>
              </w:r>
            </w:sdtContent>
          </w:sdt>
          <w:r w:rsidR="00F7671F">
            <w:t xml:space="preserve"> </w:t>
          </w:r>
          <w:sdt>
            <w:sdtPr>
              <w:alias w:val="Unit number"/>
              <w:tag w:val="UnitNum"/>
              <w:id w:val="1038485046"/>
              <w:placeholder>
                <w:docPart w:val="894382A6AFD14F668C2ED87CC101BB59"/>
              </w:placeholder>
              <w15:appearance w15:val="hidden"/>
            </w:sdtPr>
            <w:sdtEndPr/>
            <w:sdtContent>
              <w:r w:rsidR="00F7671F">
                <w:t>4</w:t>
              </w:r>
            </w:sdtContent>
          </w:sdt>
          <w:r w:rsidR="00F7671F">
            <w:t xml:space="preserve">: </w:t>
          </w:r>
          <w:sdt>
            <w:sdtPr>
              <w:alias w:val="Unit title"/>
              <w:tag w:val="UnitTitle"/>
              <w:id w:val="-1805854070"/>
              <w:placeholder>
                <w:docPart w:val="62F71E32408446C39B09FB8C8F70259B"/>
              </w:placeholder>
              <w15:appearance w15:val="hidden"/>
            </w:sdtPr>
            <w:sdtEndPr/>
            <w:sdtContent>
              <w:r w:rsidR="00F7671F" w:rsidRPr="00BF5029">
                <w:t>Further calculus and statistical inference</w:t>
              </w:r>
            </w:sdtContent>
          </w:sdt>
          <w:bookmarkEnd w:id="52"/>
        </w:p>
        <w:sdt>
          <w:sdtPr>
            <w:rPr>
              <w:rFonts w:asciiTheme="minorHAnsi" w:hAnsiTheme="minorHAnsi"/>
              <w:b w:val="0"/>
              <w:bCs w:val="0"/>
              <w:iCs/>
              <w:color w:val="auto"/>
              <w:sz w:val="21"/>
              <w:szCs w:val="24"/>
            </w:rPr>
            <w:alias w:val="Subject matter"/>
            <w:tag w:val="subjmat"/>
            <w:id w:val="-1947539736"/>
            <w:placeholder>
              <w:docPart w:val="947CA4333FC14501A7B94D5D28AB747D"/>
            </w:placeholder>
            <w15:appearance w15:val="hidden"/>
          </w:sdtPr>
          <w:sdtEndPr>
            <w:rPr>
              <w:iCs w:val="0"/>
            </w:rPr>
          </w:sdtEndPr>
          <w:sdtContent>
            <w:bookmarkStart w:id="53" w:name="_Toc129776276" w:displacedByCustomXml="prev"/>
            <w:bookmarkStart w:id="54" w:name="_Toc124237285" w:displacedByCustomXml="prev"/>
            <w:p w14:paraId="76B3188D" w14:textId="77777777" w:rsidR="00F7671F" w:rsidRPr="00F7671F" w:rsidRDefault="00F7671F" w:rsidP="00265111">
              <w:pPr>
                <w:pStyle w:val="Heading4"/>
              </w:pPr>
              <w:r w:rsidRPr="00F7671F">
                <w:t>Topic 1: Integration techniques</w:t>
              </w:r>
              <w:bookmarkEnd w:id="54"/>
              <w:bookmarkEnd w:id="53"/>
            </w:p>
            <w:p w14:paraId="4FC1BF33" w14:textId="77777777" w:rsidR="00F7671F" w:rsidRPr="00F7671F" w:rsidRDefault="00F7671F" w:rsidP="00265111">
              <w:pPr>
                <w:pStyle w:val="Heading5"/>
              </w:pPr>
              <w:r w:rsidRPr="00F7671F">
                <w:t>Sub-topic: Integration techniques (10 hours)</w:t>
              </w:r>
            </w:p>
            <w:p w14:paraId="56D0E99B" w14:textId="77777777" w:rsidR="00F7671F" w:rsidRPr="00F7671F" w:rsidRDefault="00F7671F" w:rsidP="00F7671F">
              <w:pPr>
                <w:pStyle w:val="ListBullet"/>
              </w:pPr>
              <w:r w:rsidRPr="00F7671F">
                <w:t xml:space="preserve">Integrate using the trigonometric identities </w:t>
              </w: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oMath>
              <w:r w:rsidRPr="00F7671F">
                <w:t xml:space="preserve">, </w:t>
              </w:r>
              <w:r w:rsidRPr="00F7671F">
                <w:br/>
              </w: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oMath>
              <w:r w:rsidRPr="00F7671F">
                <w:t xml:space="preserve">,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oMath>
              <w:r w:rsidRPr="00F7671F">
                <w:t xml:space="preserve"> and </w:t>
              </w: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+1=</m:t>
                </m:r>
                <m:r>
                  <m:rPr>
                    <m:nor/>
                  </m:rPr>
                  <m:t>cose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nor/>
                      </m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F7671F">
                <w:t xml:space="preserve">. </w:t>
              </w:r>
            </w:p>
            <w:p w14:paraId="279ED699" w14:textId="77777777" w:rsidR="00F7671F" w:rsidRPr="00F7671F" w:rsidRDefault="00F7671F" w:rsidP="00F7671F">
              <w:pPr>
                <w:pStyle w:val="ListBullet"/>
              </w:pPr>
              <w:r w:rsidRPr="00F7671F">
                <w:t xml:space="preserve">Establish and use the formula </w:t>
              </w: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sec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nary>
                <m:r>
                  <w:rPr>
                    <w:rFonts w:ascii="Cambria Math" w:hAnsi="Cambria Math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w:p>
            <w:p w14:paraId="139B65A8" w14:textId="77777777" w:rsidR="00F7671F" w:rsidRPr="00F7671F" w:rsidRDefault="00F7671F" w:rsidP="00F7671F">
              <w:pPr>
                <w:pStyle w:val="ListBullet"/>
              </w:pPr>
              <w:r w:rsidRPr="00F7671F">
                <w:t xml:space="preserve">Use substitution </w:t>
              </w:r>
              <m:oMath>
                <m:r>
                  <w:rPr>
                    <w:rFonts w:ascii="Cambria Math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F7671F">
                <w:t xml:space="preserve"> to integrate expressions of the form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F7671F">
                <w:t>.</w:t>
              </w:r>
            </w:p>
            <w:p w14:paraId="4B9788BD" w14:textId="77777777" w:rsidR="00F7671F" w:rsidRPr="00F7671F" w:rsidRDefault="00F7671F" w:rsidP="00F7671F">
              <w:pPr>
                <w:pStyle w:val="ListBullet"/>
              </w:pPr>
              <w:bookmarkStart w:id="55" w:name="_Hlk147319977"/>
              <w:r w:rsidRPr="00F7671F">
                <w:lastRenderedPageBreak/>
                <w:t xml:space="preserve">Establish and use the formula </w:t>
              </w: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r>
                  <w:rPr>
                    <w:rFonts w:ascii="Cambria Math" w:hAnsi="Cambria Math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oMath>
              <w:r w:rsidRPr="00F7671F">
                <w:t xml:space="preserve"> for </w:t>
              </w:r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≠0</m:t>
                </m:r>
              </m:oMath>
              <w:r w:rsidRPr="00F7671F">
                <w:t xml:space="preserve"> and </w:t>
              </w: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r>
                  <w:rPr>
                    <w:rFonts w:ascii="Cambria Math" w:hAnsi="Cambria Math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oMath>
              <w:bookmarkStart w:id="56" w:name="_Hlk146697561"/>
              <w:r w:rsidRPr="00F7671F">
                <w:br/>
                <w:t xml:space="preserve">for </w:t>
              </w:r>
              <w:bookmarkEnd w:id="56"/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≠0</m:t>
                </m:r>
              </m:oMath>
              <w:r w:rsidRPr="00F7671F">
                <w:t>.</w:t>
              </w:r>
            </w:p>
            <w:bookmarkEnd w:id="55"/>
            <w:p w14:paraId="0F65A908" w14:textId="77777777" w:rsidR="00F7671F" w:rsidRPr="00F7671F" w:rsidRDefault="00F7671F" w:rsidP="00F7671F">
              <w:pPr>
                <w:pStyle w:val="ListBullet"/>
              </w:pPr>
              <w:r w:rsidRPr="00F7671F">
                <w:t>Understand and use the inverse trigonometric functions: arcsine, arccosine and arctangent.</w:t>
              </w:r>
            </w:p>
            <w:p w14:paraId="4A1260BC" w14:textId="77777777" w:rsidR="00F7671F" w:rsidRPr="00F7671F" w:rsidRDefault="00F7671F" w:rsidP="00F7671F">
              <w:pPr>
                <w:pStyle w:val="ListBullet"/>
              </w:pPr>
              <w:r w:rsidRPr="00F7671F">
                <w:t>Use the derivative of the inverse trigonometric functions: arcsine, arccosine and arctangent.</w:t>
              </w:r>
            </w:p>
            <w:p w14:paraId="3E15FB6A" w14:textId="77777777" w:rsidR="00F7671F" w:rsidRPr="00F7671F" w:rsidRDefault="00800596" w:rsidP="00F7671F">
              <w:pPr>
                <w:pStyle w:val="ListBullet3"/>
              </w:p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w:p>
            <w:p w14:paraId="6C5AF9A8" w14:textId="77777777" w:rsidR="00F7671F" w:rsidRPr="00F7671F" w:rsidRDefault="00800596" w:rsidP="00F7671F">
              <w:pPr>
                <w:pStyle w:val="ListBullet3"/>
              </w:p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</w:p>
            <w:p w14:paraId="79288E4D" w14:textId="77777777" w:rsidR="00F7671F" w:rsidRPr="00F7671F" w:rsidRDefault="00800596" w:rsidP="00F7671F">
              <w:pPr>
                <w:pStyle w:val="ListBullet3"/>
              </w:p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w:p>
            <w:p w14:paraId="23E80BF2" w14:textId="77777777" w:rsidR="00F7671F" w:rsidRPr="00F7671F" w:rsidRDefault="00F7671F" w:rsidP="00F7671F">
              <w:pPr>
                <w:pStyle w:val="ListBullet"/>
              </w:pPr>
              <w:r w:rsidRPr="00F7671F">
                <w:t xml:space="preserve">Integrate expressions of the form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±1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oMath>
              <w:r w:rsidRPr="00F7671F">
                <w:t xml:space="preserve"> and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  <w:r w:rsidRPr="00F7671F">
                <w:t>.</w:t>
              </w:r>
            </w:p>
            <w:p w14:paraId="181F1304" w14:textId="77777777" w:rsidR="00F7671F" w:rsidRPr="00F7671F" w:rsidRDefault="00800596" w:rsidP="00F7671F">
              <w:pPr>
                <w:pStyle w:val="ListBullet3"/>
              </w:pP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oMath>
            </w:p>
            <w:p w14:paraId="7B293A98" w14:textId="77777777" w:rsidR="00F7671F" w:rsidRPr="00F7671F" w:rsidRDefault="00800596" w:rsidP="00F7671F">
              <w:pPr>
                <w:pStyle w:val="ListBullet3"/>
              </w:pP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oMath>
            </w:p>
            <w:p w14:paraId="77B9D79F" w14:textId="77777777" w:rsidR="00F7671F" w:rsidRPr="00F7671F" w:rsidRDefault="00800596" w:rsidP="00F7671F">
              <w:pPr>
                <w:pStyle w:val="ListBullet3"/>
              </w:pP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oMath>
            </w:p>
            <w:p w14:paraId="2F91D916" w14:textId="77777777" w:rsidR="00F7671F" w:rsidRPr="00F7671F" w:rsidRDefault="00F7671F" w:rsidP="00F7671F">
              <w:pPr>
                <w:pStyle w:val="ListBullet"/>
              </w:pPr>
              <w:r w:rsidRPr="00F7671F">
                <w:t xml:space="preserve">Use partial fractions for integration involving two distinct linear factors in the denominator, </w:t>
              </w:r>
              <w:proofErr w:type="gramStart"/>
              <w:r w:rsidRPr="00F7671F">
                <w:t>e.g.</w:t>
              </w:r>
              <w:proofErr w:type="gramEnd"/>
              <w:r w:rsidRPr="00F7671F">
                <w:t> 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d>
                  </m:den>
                </m:f>
              </m:oMath>
              <w:r w:rsidRPr="00F7671F">
                <w:t>.</w:t>
              </w:r>
            </w:p>
            <w:p w14:paraId="0941F13E" w14:textId="77777777" w:rsidR="00F7671F" w:rsidRPr="00F7671F" w:rsidRDefault="00F7671F" w:rsidP="00F7671F">
              <w:pPr>
                <w:pStyle w:val="ListBullet"/>
              </w:pPr>
              <w:r w:rsidRPr="00F7671F">
                <w:t>Integrate by parts.</w:t>
              </w:r>
            </w:p>
            <w:p w14:paraId="41D09F9B" w14:textId="77777777" w:rsidR="00F7671F" w:rsidRPr="00F7671F" w:rsidRDefault="00800596" w:rsidP="00F7671F">
              <w:pPr>
                <w:pStyle w:val="ListBullet3"/>
              </w:pPr>
              <m:oMath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r>
                  <w:rPr>
                    <w:rFonts w:ascii="Cambria Math" w:hAnsi="Cambria Math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uv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nary>
                  <m:naryPr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  </m:t>
                </m:r>
                <m:r>
                  <w:rPr>
                    <w:rFonts w:ascii="Cambria Math" w:hAnsi="Cambria Math"/>
                  </w:rPr>
                  <m:t>dx</m:t>
                </m:r>
              </m:oMath>
            </w:p>
            <w:p w14:paraId="7B87CD1B" w14:textId="77777777" w:rsidR="00F7671F" w:rsidRPr="00F7671F" w:rsidRDefault="00F7671F" w:rsidP="00265111">
              <w:pPr>
                <w:pStyle w:val="Heading4"/>
              </w:pPr>
              <w:bookmarkStart w:id="57" w:name="_Toc466818405"/>
              <w:bookmarkStart w:id="58" w:name="_Toc124237286"/>
              <w:bookmarkStart w:id="59" w:name="_Toc129776277"/>
              <w:bookmarkEnd w:id="57"/>
              <w:r w:rsidRPr="00F7671F">
                <w:t>Topic 2: Applications of integral calculus</w:t>
              </w:r>
              <w:bookmarkEnd w:id="58"/>
              <w:bookmarkEnd w:id="59"/>
            </w:p>
            <w:p w14:paraId="23D46FCF" w14:textId="77777777" w:rsidR="00F7671F" w:rsidRPr="00F7671F" w:rsidRDefault="00F7671F" w:rsidP="00265111">
              <w:pPr>
                <w:pStyle w:val="Heading5"/>
              </w:pPr>
              <w:r w:rsidRPr="00F7671F">
                <w:t>Sub-topic: Applications of integral calculus (10 hours)</w:t>
              </w:r>
            </w:p>
            <w:p w14:paraId="27D21A5D" w14:textId="77777777" w:rsidR="00F7671F" w:rsidRPr="00F7671F" w:rsidRDefault="00F7671F" w:rsidP="00AA3938">
              <w:pPr>
                <w:pStyle w:val="ListBullet"/>
              </w:pPr>
              <w:r w:rsidRPr="00F7671F">
                <w:t>Apply techniques from Unit 4 Topic 1 Sub-topic: Integration techniques to calculate areas between curves determined by functions, with and without technology.</w:t>
              </w:r>
            </w:p>
            <w:p w14:paraId="424A242C" w14:textId="77777777" w:rsidR="00F7671F" w:rsidRPr="00F7671F" w:rsidRDefault="00F7671F" w:rsidP="00AA3938">
              <w:pPr>
                <w:pStyle w:val="ListBullet"/>
              </w:pPr>
              <w:bookmarkStart w:id="60" w:name="_Hlk147320006"/>
              <w:r w:rsidRPr="00F7671F">
                <w:t>Determine volumes of solids of revolution about either axis, with and without technology.</w:t>
              </w:r>
            </w:p>
            <w:p w14:paraId="315A8347" w14:textId="77777777" w:rsidR="00F7671F" w:rsidRPr="00F7671F" w:rsidRDefault="00F7671F" w:rsidP="00AA3938">
              <w:pPr>
                <w:pStyle w:val="ListBullet3"/>
              </w:pPr>
              <w:bookmarkStart w:id="61" w:name="_Hlk135663166"/>
              <w:r w:rsidRPr="00F7671F">
                <w:t xml:space="preserve">about the </w:t>
              </w:r>
              <m:oMath>
                <m:r>
                  <w:rPr>
                    <w:rFonts w:ascii="Cambria Math" w:hAnsi="Cambria Math"/>
                  </w:rPr>
                  <m:t>x</m:t>
                </m:r>
              </m:oMath>
              <w:r w:rsidRPr="00F7671F">
                <w:t xml:space="preserve">-axis: </w:t>
              </w:r>
              <m:oMath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dx</m:t>
                </m:r>
              </m:oMath>
            </w:p>
            <w:p w14:paraId="786B05B8" w14:textId="77777777" w:rsidR="00F7671F" w:rsidRPr="00F7671F" w:rsidRDefault="00F7671F" w:rsidP="00AA3938">
              <w:pPr>
                <w:pStyle w:val="ListBullet3"/>
              </w:pPr>
              <w:r w:rsidRPr="00F7671F">
                <w:t xml:space="preserve">about the </w:t>
              </w:r>
              <m:oMath>
                <m:r>
                  <w:rPr>
                    <w:rFonts w:ascii="Cambria Math" w:hAnsi="Cambria Math"/>
                  </w:rPr>
                  <m:t>y</m:t>
                </m:r>
              </m:oMath>
              <w:r w:rsidRPr="00F7671F">
                <w:t xml:space="preserve">-axis: </w:t>
              </w:r>
              <m:oMath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dy</m:t>
                </m:r>
              </m:oMath>
            </w:p>
            <w:bookmarkEnd w:id="61"/>
            <w:p w14:paraId="3CC75643" w14:textId="77777777" w:rsidR="00F7671F" w:rsidRPr="00F7671F" w:rsidRDefault="00F7671F" w:rsidP="00AA3938">
              <w:pPr>
                <w:pStyle w:val="ListBullet"/>
              </w:pPr>
              <w:r w:rsidRPr="00F7671F">
                <w:t>Use Simpson’s rule to approximate an area and the value of a definite integral, with and without technology.</w:t>
              </w:r>
            </w:p>
            <w:bookmarkStart w:id="62" w:name="_Hlk135663181"/>
            <w:p w14:paraId="464509E7" w14:textId="77777777" w:rsidR="00F7671F" w:rsidRPr="00F7671F" w:rsidRDefault="00800596" w:rsidP="00AA3938">
              <w:pPr>
                <w:pStyle w:val="ListBullet3"/>
              </w:pPr>
              <m:oMath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 </m:t>
                    </m:r>
                    <m:r>
                      <w:rPr>
                        <w:rFonts w:ascii="Cambria Math" w:hAnsi="Cambria Math"/>
                      </w:rPr>
                      <m:t>dx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 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≈  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+ </m:t>
                        </m:r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+ </m:t>
                        </m:r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d>
              </m:oMath>
              <w:r w:rsidR="00F7671F" w:rsidRPr="00F7671F">
                <w:t xml:space="preserve"> </w:t>
              </w:r>
              <w:r w:rsidR="00F7671F" w:rsidRPr="00F7671F">
                <w:br/>
                <w:t xml:space="preserve">where </w:t>
              </w:r>
              <m:oMath>
                <m:r>
                  <w:rPr>
                    <w:rFonts w:ascii="Cambria Math" w:hAnsi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w:p>
            <w:bookmarkEnd w:id="62"/>
            <w:p w14:paraId="6199BA48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Understand and use the probability density function, </w:t>
              </w: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λt</m:t>
                    </m:r>
                  </m:sup>
                </m:sSup>
              </m:oMath>
              <w:r w:rsidRPr="00F7671F">
                <w:t xml:space="preserve"> for </w:t>
              </w:r>
              <m:oMath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≥0</m:t>
                </m:r>
              </m:oMath>
              <w:r w:rsidRPr="00F7671F">
                <w:t xml:space="preserve">, of the exponential random variable with parameter </w:t>
              </w:r>
              <m:oMath>
                <m:r>
                  <w:rPr>
                    <w:rFonts w:ascii="Cambria Math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&gt;0</m:t>
                </m:r>
              </m:oMath>
              <w:r w:rsidRPr="00F7671F">
                <w:t>.</w:t>
              </w:r>
            </w:p>
            <w:p w14:paraId="618C546A" w14:textId="77777777" w:rsidR="00F7671F" w:rsidRPr="00F7671F" w:rsidRDefault="00F7671F" w:rsidP="00AA3938">
              <w:pPr>
                <w:pStyle w:val="ListBullet3"/>
              </w:pPr>
              <w:r w:rsidRPr="00F7671F">
                <w:t>mean: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λ</m:t>
                    </m:r>
                  </m:den>
                </m:f>
              </m:oMath>
              <w:r w:rsidRPr="00F7671F">
                <w:t xml:space="preserve"> </w:t>
              </w:r>
            </w:p>
            <w:p w14:paraId="5F8F54CD" w14:textId="77777777" w:rsidR="00F7671F" w:rsidRPr="00F7671F" w:rsidRDefault="00F7671F" w:rsidP="00AA3938">
              <w:pPr>
                <w:pStyle w:val="ListBullet3"/>
              </w:pPr>
              <w:r w:rsidRPr="00F7671F">
                <w:t xml:space="preserve">standard deviation: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λ</m:t>
                    </m:r>
                  </m:den>
                </m:f>
              </m:oMath>
            </w:p>
            <w:bookmarkEnd w:id="60"/>
            <w:p w14:paraId="18B524B3" w14:textId="77777777" w:rsidR="00F7671F" w:rsidRPr="00F7671F" w:rsidRDefault="00F7671F" w:rsidP="00AA3938">
              <w:pPr>
                <w:pStyle w:val="ListBullet"/>
              </w:pPr>
              <w:r w:rsidRPr="00F7671F">
                <w:t>Model and solve problems that involve exponential random variables and associated probabilities and quantiles, with and without technology.</w:t>
              </w:r>
            </w:p>
            <w:p w14:paraId="784DB3E7" w14:textId="77777777" w:rsidR="00F7671F" w:rsidRPr="00F7671F" w:rsidRDefault="00F7671F" w:rsidP="00265111">
              <w:pPr>
                <w:pStyle w:val="Heading4"/>
              </w:pPr>
              <w:bookmarkStart w:id="63" w:name="_Toc124237287"/>
              <w:bookmarkStart w:id="64" w:name="_Toc129776278"/>
              <w:r w:rsidRPr="00F7671F">
                <w:lastRenderedPageBreak/>
                <w:t>Topic 3: Rates of change and differential equation</w:t>
              </w:r>
              <w:bookmarkEnd w:id="63"/>
              <w:bookmarkEnd w:id="64"/>
              <w:r w:rsidRPr="00F7671F">
                <w:t>s</w:t>
              </w:r>
            </w:p>
            <w:p w14:paraId="57FB8CB1" w14:textId="77777777" w:rsidR="00F7671F" w:rsidRPr="00CC7F74" w:rsidRDefault="00F7671F" w:rsidP="00265111">
              <w:pPr>
                <w:pStyle w:val="Heading5"/>
              </w:pPr>
              <w:r w:rsidRPr="00CC7F74">
                <w:t xml:space="preserve">Sub-topic: </w:t>
              </w:r>
              <w:r w:rsidRPr="00CC7F74">
                <w:rPr>
                  <w:rStyle w:val="Heading3Char"/>
                  <w:b/>
                  <w:bCs/>
                </w:rPr>
                <w:t>Rates</w:t>
              </w:r>
              <w:r w:rsidRPr="00CC7F74">
                <w:t xml:space="preserve"> of change (3 hours)</w:t>
              </w:r>
            </w:p>
            <w:p w14:paraId="6851522B" w14:textId="77777777" w:rsidR="00F7671F" w:rsidRPr="00F7671F" w:rsidRDefault="00F7671F" w:rsidP="00AA3938">
              <w:pPr>
                <w:pStyle w:val="ListBullet"/>
              </w:pPr>
              <w:r w:rsidRPr="00F7671F">
                <w:t>Use implicit differentiation to determine the gradient of curves whose equations are given in implicit form.</w:t>
              </w:r>
            </w:p>
            <w:p w14:paraId="12CA1CBB" w14:textId="77777777" w:rsidR="00F7671F" w:rsidRPr="00F7671F" w:rsidRDefault="00F7671F" w:rsidP="00AA3938">
              <w:pPr>
                <w:pStyle w:val="ListBullet"/>
              </w:pPr>
              <w:r w:rsidRPr="00F7671F">
                <w:t>Model and solve related rates problems as instances of the chain rule including situations that involve surface area and volume of cones, pyramids and spheres, with and without technology.</w:t>
              </w:r>
            </w:p>
            <w:p w14:paraId="6EBCF4FE" w14:textId="77777777" w:rsidR="00F7671F" w:rsidRPr="00F7671F" w:rsidRDefault="00F7671F" w:rsidP="00265111">
              <w:pPr>
                <w:pStyle w:val="Heading5"/>
              </w:pPr>
              <w:r w:rsidRPr="00F7671F">
                <w:t>Sub-topic: Differential equations (8 hours)</w:t>
              </w:r>
            </w:p>
            <w:p w14:paraId="620FA3EA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Determine general and particular solutions of first-order differential equations of the form </w:t>
              </w: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  <w:r w:rsidRPr="00F7671F">
                <w:t xml:space="preserve">, differential equations of the form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  <w:r w:rsidRPr="00F7671F">
                <w:t xml:space="preserve"> and differential equations of the form 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  <w:r w:rsidRPr="00F7671F">
                <w:t xml:space="preserve"> using separation of variables.</w:t>
              </w:r>
            </w:p>
            <w:p w14:paraId="0D103ABA" w14:textId="77777777" w:rsidR="00F7671F" w:rsidRPr="00F7671F" w:rsidRDefault="00F7671F" w:rsidP="00AA3938">
              <w:pPr>
                <w:pStyle w:val="ListBullet"/>
              </w:pPr>
              <w:r w:rsidRPr="00F7671F">
                <w:t>Understand and use slope (direction or gradient) fields of a first-order differential equation.</w:t>
              </w:r>
            </w:p>
            <w:p w14:paraId="42A9A891" w14:textId="77777777" w:rsidR="00F7671F" w:rsidRPr="00F7671F" w:rsidRDefault="00F7671F" w:rsidP="00AA3938">
              <w:pPr>
                <w:pStyle w:val="ListBullet"/>
              </w:pPr>
              <w:r w:rsidRPr="00F7671F">
                <w:t>Model and solve problems using provided differential equations, including the logistic equation, Newton’s law of cooling and radioactive decay, with and without technology.</w:t>
              </w:r>
            </w:p>
            <w:p w14:paraId="01B4A8F5" w14:textId="77777777" w:rsidR="00F7671F" w:rsidRPr="00F7671F" w:rsidRDefault="00F7671F" w:rsidP="00265111">
              <w:pPr>
                <w:pStyle w:val="Heading4"/>
              </w:pPr>
              <w:bookmarkStart w:id="65" w:name="_Toc124237288"/>
              <w:bookmarkStart w:id="66" w:name="_Toc129776279"/>
              <w:r w:rsidRPr="00F7671F">
                <w:t>Topic 4: Modelling motion</w:t>
              </w:r>
              <w:bookmarkEnd w:id="65"/>
              <w:bookmarkEnd w:id="66"/>
            </w:p>
            <w:p w14:paraId="0AC27029" w14:textId="77777777" w:rsidR="00F7671F" w:rsidRPr="00F7671F" w:rsidRDefault="00F7671F" w:rsidP="00265111">
              <w:pPr>
                <w:pStyle w:val="Heading5"/>
              </w:pPr>
              <w:r w:rsidRPr="00F7671F">
                <w:t>Sub-topic: Modelling motion (11 hours)</w:t>
              </w:r>
            </w:p>
            <w:p w14:paraId="60558E5D" w14:textId="77777777" w:rsidR="00F7671F" w:rsidRPr="00F7671F" w:rsidRDefault="00F7671F" w:rsidP="00AA3938">
              <w:pPr>
                <w:pStyle w:val="ListBullet"/>
              </w:pPr>
              <w:bookmarkStart w:id="67" w:name="_Hlk147320304"/>
              <w:r w:rsidRPr="00F7671F">
                <w:t>Understand and use momentum, constant force, non-constant force, resultant force, action and reaction.</w:t>
              </w:r>
            </w:p>
            <w:p w14:paraId="4D4382D5" w14:textId="77777777" w:rsidR="00F7671F" w:rsidRPr="00F7671F" w:rsidRDefault="00F7671F" w:rsidP="00AA3938">
              <w:pPr>
                <w:pStyle w:val="ListBullet"/>
              </w:pPr>
              <w:r w:rsidRPr="00F7671F">
                <w:t>Understand and use motion of a body in non-equilibrium situations under concurrent forces.</w:t>
              </w:r>
            </w:p>
            <w:p w14:paraId="31FEF601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Understand and use the </w:t>
              </w:r>
              <w:bookmarkStart w:id="68" w:name="_Hlk135663582"/>
              <w:r w:rsidRPr="00F7671F">
                <w:t xml:space="preserve">expressions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  <w:r w:rsidRPr="00F7671F">
                <w:t xml:space="preserve">,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  <w:r w:rsidRPr="00F7671F">
                <w:t xml:space="preserve">, </w:t>
              </w:r>
              <m:oMath>
                <m:r>
                  <w:rPr>
                    <w:rFonts w:ascii="Cambria Math" w:hAnsi="Cambria Math"/>
                  </w:rPr>
                  <m:t>v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  <w:r w:rsidRPr="00F7671F">
                <w:t xml:space="preserve"> and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  <w:r w:rsidRPr="00F7671F">
                <w:t xml:space="preserve"> to </w:t>
              </w:r>
              <w:bookmarkEnd w:id="68"/>
              <w:r w:rsidRPr="00F7671F">
                <w:t>represent the acceleration of an object moving in a straight line.</w:t>
              </w:r>
            </w:p>
            <w:p w14:paraId="1D3048ED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Model and solve problems that involve motion in a straight line with both constant and non-constant acceleration, including simple harmonic motion, vertical motion under gravity with and without air resistance, and motion of a body in non-equilibrium situations on a smooth inclined plane (excluding situations with pulleys and connected bodies). </w:t>
              </w:r>
            </w:p>
            <w:p w14:paraId="606A674A" w14:textId="77777777" w:rsidR="00F7671F" w:rsidRPr="00F7671F" w:rsidRDefault="00F7671F" w:rsidP="00AA3938">
              <w:pPr>
                <w:pStyle w:val="ListBullet3"/>
              </w:pPr>
              <w:bookmarkStart w:id="69" w:name="_Hlk146792696"/>
              <w:r w:rsidRPr="00F7671F">
                <w:t xml:space="preserve">If </w:t>
              </w: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oMath>
              <w:r w:rsidRPr="00F7671F">
                <w:t xml:space="preserve"> then </w:t>
              </w:r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</m:oMath>
              <w:r w:rsidRPr="00F7671F">
                <w:t xml:space="preserve"> or </w:t>
              </w:r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ωt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</m:d>
                  </m:e>
                </m:func>
              </m:oMath>
            </w:p>
            <w:p w14:paraId="6D096EC0" w14:textId="77777777" w:rsidR="00F7671F" w:rsidRPr="00F7671F" w:rsidRDefault="00800596" w:rsidP="00AA3938">
              <w:pPr>
                <w:pStyle w:val="ListBullet3"/>
              </w:p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w:p>
            <w:p w14:paraId="1DEAB908" w14:textId="77777777" w:rsidR="00F7671F" w:rsidRPr="00F7671F" w:rsidRDefault="00F7671F" w:rsidP="00AA3938">
              <w:pPr>
                <w:pStyle w:val="ListBullet3"/>
              </w:pPr>
              <m:oMath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w:p>
            <w:p w14:paraId="50C9365B" w14:textId="77777777" w:rsidR="00F7671F" w:rsidRPr="00F7671F" w:rsidRDefault="00F7671F" w:rsidP="00AA3938">
              <w:pPr>
                <w:pStyle w:val="ListBullet3"/>
              </w:pPr>
              <m:oMath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w:p>
            <w:p w14:paraId="523721B7" w14:textId="77777777" w:rsidR="00F7671F" w:rsidRPr="00F7671F" w:rsidRDefault="00F7671F" w:rsidP="00265111">
              <w:pPr>
                <w:pStyle w:val="Heading4"/>
              </w:pPr>
              <w:bookmarkStart w:id="70" w:name="_Toc466818425"/>
              <w:bookmarkStart w:id="71" w:name="_Toc124237289"/>
              <w:bookmarkStart w:id="72" w:name="_Toc129776280"/>
              <w:bookmarkEnd w:id="67"/>
              <w:bookmarkEnd w:id="69"/>
              <w:bookmarkEnd w:id="70"/>
              <w:r w:rsidRPr="00F7671F">
                <w:t>Topic 5: Statistical inference</w:t>
              </w:r>
              <w:bookmarkEnd w:id="71"/>
              <w:bookmarkEnd w:id="72"/>
            </w:p>
            <w:p w14:paraId="28154F76" w14:textId="77777777" w:rsidR="00F7671F" w:rsidRPr="00F7671F" w:rsidRDefault="00F7671F" w:rsidP="00265111">
              <w:pPr>
                <w:pStyle w:val="Heading5"/>
              </w:pPr>
              <w:r w:rsidRPr="00F7671F">
                <w:t>Sub-topic: Sample means (7 hours)</w:t>
              </w:r>
            </w:p>
            <w:p w14:paraId="54961D82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Understand the concept of the sample mean </w:t>
              </w: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X</m:t>
                    </m:r>
                  </m:e>
                </m:bar>
              </m:oMath>
              <w:r w:rsidRPr="00F7671F">
                <w:t xml:space="preserve"> as a random variable whose value varies between samples where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X</m:t>
                </m:r>
              </m:oMath>
              <w:r w:rsidRPr="00F7671F">
                <w:t xml:space="preserve"> is a random variable with mean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 xml:space="preserve"> and the standard deviation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σ</m:t>
                </m:r>
              </m:oMath>
              <w:r w:rsidRPr="00F7671F">
                <w:t>.</w:t>
              </w:r>
            </w:p>
            <w:p w14:paraId="1DF6F48C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Use repeated random sampling data from a variety of distributions and a range of sample sizes to examine properties of the distribution of </w:t>
              </w: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X</m:t>
                    </m:r>
                  </m:e>
                </m:bar>
              </m:oMath>
              <w:r w:rsidRPr="00F7671F">
                <w:t xml:space="preserve"> across samples of a fixed size</w:t>
              </w:r>
              <w:r w:rsidRPr="00F7671F">
                <w:rPr>
                  <w:rFonts w:ascii="Cambria Math" w:hAnsi="Cambria Math"/>
                  <w:i/>
                  <w:sz w:val="23"/>
                  <w:szCs w:val="23"/>
                </w:rPr>
                <w:t xml:space="preserve">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oMath>
              <w:r w:rsidRPr="00F7671F">
                <w:t xml:space="preserve">, including </w:t>
              </w:r>
              <w:r w:rsidRPr="00F7671F">
                <w:lastRenderedPageBreak/>
                <w:t xml:space="preserve">its mean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 xml:space="preserve">, its standard deviation </w:t>
              </w:r>
              <m:oMath>
                <m:f>
                  <m:fPr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n</m:t>
                        </m:r>
                      </m:e>
                    </m:rad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en>
                </m:f>
              </m:oMath>
              <w:r w:rsidRPr="00F7671F">
                <w:t xml:space="preserve"> (where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rPr>
                  <w:noProof/>
                  <w:position w:val="-4"/>
                </w:rPr>
                <w:t xml:space="preserve"> </w:t>
              </w:r>
              <w:r w:rsidRPr="00F7671F">
                <w:t xml:space="preserve">and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σ</m:t>
                </m:r>
              </m:oMath>
              <w:r w:rsidRPr="00F7671F">
                <w:t xml:space="preserve"> are the mean and standard deviation </w:t>
              </w:r>
              <w:r w:rsidRPr="00F7671F">
                <w:br/>
                <w:t xml:space="preserve">of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X</m:t>
                </m:r>
              </m:oMath>
              <w:r w:rsidRPr="00F7671F">
                <w:t xml:space="preserve">) and its approximate normality if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oMath>
              <w:r w:rsidRPr="00F7671F">
                <w:rPr>
                  <w:noProof/>
                </w:rPr>
                <w:t xml:space="preserve"> </w:t>
              </w:r>
              <w:r w:rsidRPr="00F7671F">
                <w:t>is large.</w:t>
              </w:r>
            </w:p>
            <w:p w14:paraId="26105D0D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Recognise and use the link between the normal distribution of the sample mean and the statistical notation </w:t>
              </w:r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X</m:t>
                    </m:r>
                  </m:e>
                </m:bar>
                <m:r>
                  <w:rPr>
                    <w:rFonts w:ascii="Cambria Math" w:hAnsi="Cambria Math"/>
                    <w:sz w:val="23"/>
                    <w:szCs w:val="23"/>
                  </w:rPr>
                  <m:t xml:space="preserve"> ~ N (μ,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3"/>
                    <w:szCs w:val="23"/>
                  </w:rPr>
                  <m:t>)</m:t>
                </m:r>
              </m:oMath>
              <w:r w:rsidRPr="00F7671F">
                <w:t>.</w:t>
              </w:r>
            </w:p>
            <w:p w14:paraId="5CCE8C6B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Use repeated random sampling data from a variety of distributions and a range of sample sizes to examine the approximate standard normality of </w:t>
              </w:r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fPr>
                  <m:num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X</m:t>
                        </m:r>
                      </m:e>
                    </m:bar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-μ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s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3"/>
                                <w:szCs w:val="23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  <w:r w:rsidRPr="00F7671F">
                <w:t xml:space="preserve"> for large samples (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3"/>
                    <w:szCs w:val="23"/>
                  </w:rPr>
                  <m:t>≥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30</m:t>
                </m:r>
              </m:oMath>
              <w:r w:rsidRPr="00F7671F">
                <w:t xml:space="preserve">), where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oMath>
              <w:r w:rsidRPr="00F7671F">
                <w:t xml:space="preserve"> is the sample standard deviation (Central limit theorem).</w:t>
              </w:r>
            </w:p>
            <w:p w14:paraId="7AEDD6C2" w14:textId="77777777" w:rsidR="00F7671F" w:rsidRPr="00F7671F" w:rsidRDefault="00F7671F" w:rsidP="00AA3938">
              <w:pPr>
                <w:pStyle w:val="ListBullet"/>
              </w:pPr>
              <w:r w:rsidRPr="00F7671F">
                <w:t>Model and solve problems that involve sample means, with and without technology.</w:t>
              </w:r>
            </w:p>
            <w:p w14:paraId="1154D447" w14:textId="77777777" w:rsidR="00F7671F" w:rsidRPr="00F7671F" w:rsidRDefault="00F7671F" w:rsidP="00265111">
              <w:pPr>
                <w:pStyle w:val="Heading5"/>
              </w:pPr>
              <w:r w:rsidRPr="00F7671F">
                <w:t>Sub-topic: Confidence intervals for means (6 hours)</w:t>
              </w:r>
            </w:p>
            <w:p w14:paraId="7E606EBF" w14:textId="77777777" w:rsidR="00F7671F" w:rsidRPr="00F7671F" w:rsidRDefault="00F7671F" w:rsidP="00AA3938">
              <w:pPr>
                <w:pStyle w:val="ListBullet"/>
              </w:pPr>
              <w:r w:rsidRPr="00F7671F">
                <w:t>Understand the concept of an interval estimate for a parameter associated with a random variable.</w:t>
              </w:r>
            </w:p>
            <w:p w14:paraId="5485961D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Understand and use the approximate confidence interval </w:t>
              </w:r>
              <m:oMath>
                <m:d>
                  <m:dPr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-z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Cambria Math" w:hAnsi="Cambria Math"/>
                                <w:i/>
                                <w:sz w:val="23"/>
                                <w:szCs w:val="23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m:t>n</m:t>
                            </m:r>
                          </m:e>
                        </m:rad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,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+z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3"/>
                            <w:szCs w:val="2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Cambria Math" w:hAnsi="Cambria Math"/>
                                <w:i/>
                                <w:sz w:val="23"/>
                                <w:szCs w:val="23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m:t>n</m:t>
                            </m:r>
                          </m:e>
                        </m:rad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e>
                </m:d>
              </m:oMath>
              <w:r w:rsidRPr="00F7671F">
                <w:t xml:space="preserve">, as an interval estimate for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 xml:space="preserve">, the population mean, where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z</m:t>
                </m:r>
              </m:oMath>
              <w:r w:rsidRPr="00F7671F">
                <w:rPr>
                  <w:noProof/>
                  <w:position w:val="-1"/>
                </w:rPr>
                <w:t xml:space="preserve"> </w:t>
              </w:r>
              <w:r w:rsidRPr="00F7671F">
                <w:t>is the appropriate quantile for the standard normal distribution.</w:t>
              </w:r>
            </w:p>
            <w:p w14:paraId="23DCB2C6" w14:textId="77777777" w:rsidR="00F7671F" w:rsidRPr="00F7671F" w:rsidRDefault="00F7671F" w:rsidP="00AA3938">
              <w:pPr>
                <w:pStyle w:val="ListBullet"/>
              </w:pPr>
              <w:r w:rsidRPr="00F7671F">
                <w:t>Understand and use the approximate margin of error.</w:t>
              </w:r>
            </w:p>
            <w:p w14:paraId="64C32068" w14:textId="77777777" w:rsidR="00F7671F" w:rsidRPr="00F7671F" w:rsidRDefault="00F7671F" w:rsidP="00AA3938">
              <w:pPr>
                <w:pStyle w:val="ListBullet3"/>
              </w:pPr>
              <m:oMath>
                <m:r>
                  <w:rPr>
                    <w:rFonts w:ascii="Cambria Math" w:hAnsi="Cambria Math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w:p>
            <w:p w14:paraId="2CBF24C0" w14:textId="77777777" w:rsidR="00F7671F" w:rsidRPr="00F7671F" w:rsidRDefault="00F7671F" w:rsidP="00AA3938">
              <w:pPr>
                <w:pStyle w:val="ListBullet"/>
              </w:pPr>
              <w:r w:rsidRPr="00F7671F">
                <w:t>Understand and use the relationship between margin of error, level of confidence and sample size.</w:t>
              </w:r>
            </w:p>
            <w:p w14:paraId="3BF1B3F7" w14:textId="77777777" w:rsidR="00F7671F" w:rsidRPr="00F7671F" w:rsidRDefault="00F7671F" w:rsidP="00AA3938">
              <w:pPr>
                <w:pStyle w:val="ListBullet"/>
              </w:pPr>
              <w:r w:rsidRPr="00F7671F">
                <w:t>Understand and use the concept that there are</w:t>
              </w:r>
              <w:r w:rsidRPr="00F7671F" w:rsidDel="00463CB7">
                <w:t xml:space="preserve"> </w:t>
              </w:r>
              <w:r w:rsidRPr="00F7671F">
                <w:t xml:space="preserve">variations in confidence intervals between samples and that most but not all confidence intervals contain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>.</w:t>
              </w:r>
            </w:p>
            <w:p w14:paraId="4291D8E1" w14:textId="77777777" w:rsidR="00F7671F" w:rsidRPr="00F7671F" w:rsidRDefault="00F7671F" w:rsidP="00AA3938">
              <w:pPr>
                <w:pStyle w:val="ListBullet"/>
              </w:pPr>
              <w:r w:rsidRPr="00F7671F">
                <w:t xml:space="preserve">Use </w:t>
              </w: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3"/>
                        <w:szCs w:val="2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x</m:t>
                    </m:r>
                  </m:e>
                </m:acc>
              </m:oMath>
              <w:r w:rsidRPr="00F7671F">
                <w:t xml:space="preserve"> and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oMath>
              <w:r w:rsidRPr="00F7671F">
                <w:t xml:space="preserve"> to estimate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 xml:space="preserve"> and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σ</m:t>
                </m:r>
              </m:oMath>
              <w:r w:rsidRPr="00F7671F">
                <w:t xml:space="preserve">, to obtain approximate intervals covering desired proportions of values of a normal random variable and compare with an approximate confidence interval for </w:t>
              </w:r>
              <m:oMath>
                <m:r>
                  <w:rPr>
                    <w:rFonts w:ascii="Cambria Math" w:hAnsi="Cambria Math"/>
                    <w:sz w:val="23"/>
                    <w:szCs w:val="23"/>
                  </w:rPr>
                  <m:t>μ</m:t>
                </m:r>
              </m:oMath>
              <w:r w:rsidRPr="00F7671F">
                <w:t>.</w:t>
              </w:r>
            </w:p>
            <w:p w14:paraId="703A1AE2" w14:textId="77777777" w:rsidR="00F7671F" w:rsidRPr="00F7671F" w:rsidRDefault="00F7671F" w:rsidP="00AA3938">
              <w:pPr>
                <w:pStyle w:val="ListBullet"/>
              </w:pPr>
              <w:r w:rsidRPr="00F7671F">
                <w:t>Model and solve problems that involve interval estimates for sample means, with and without technology.</w:t>
              </w:r>
            </w:p>
          </w:sdtContent>
        </w:sdt>
        <w:p w14:paraId="00264691" w14:textId="77777777" w:rsidR="00636322" w:rsidRDefault="00636322" w:rsidP="00636322">
          <w:pPr>
            <w:pStyle w:val="ListBullet"/>
            <w:numPr>
              <w:ilvl w:val="0"/>
              <w:numId w:val="0"/>
            </w:numPr>
            <w:ind w:left="284" w:hanging="284"/>
          </w:pPr>
        </w:p>
        <w:p w14:paraId="576DE2E5" w14:textId="77777777" w:rsidR="00F71958" w:rsidRDefault="00800596" w:rsidP="00F71958">
          <w:pPr>
            <w:pStyle w:val="ListBullet"/>
            <w:numPr>
              <w:ilvl w:val="0"/>
              <w:numId w:val="0"/>
            </w:numPr>
            <w:ind w:left="284" w:hanging="284"/>
          </w:pPr>
        </w:p>
      </w:sdtContent>
    </w:sdt>
    <w:p w14:paraId="2DA64A34" w14:textId="77777777" w:rsidR="00CE0E66" w:rsidRPr="0097427E" w:rsidRDefault="00CE0E66" w:rsidP="00CE0E66">
      <w:pPr>
        <w:pStyle w:val="Heading2"/>
      </w:pPr>
      <w:r w:rsidRPr="0097427E">
        <w:t>More information</w:t>
      </w:r>
    </w:p>
    <w:p w14:paraId="5F797B0A" w14:textId="77777777" w:rsidR="00CE0E66" w:rsidRDefault="00CE0E66" w:rsidP="00CE0E66">
      <w:pPr>
        <w:pStyle w:val="BodyText"/>
      </w:pPr>
      <w:r w:rsidRPr="0097427E">
        <w:t xml:space="preserve">If you would like more information, please email the </w:t>
      </w:r>
      <w:proofErr w:type="gramStart"/>
      <w:r w:rsidR="00CC7F74">
        <w:t>Mathematics</w:t>
      </w:r>
      <w:proofErr w:type="gramEnd"/>
      <w:r w:rsidR="00CC7F74">
        <w:t xml:space="preserve"> learning area</w:t>
      </w:r>
      <w:r w:rsidRPr="0097427E">
        <w:t xml:space="preserve"> branch at </w:t>
      </w:r>
      <w:hyperlink r:id="rId30" w:history="1">
        <w:r w:rsidR="00CC7F74" w:rsidRPr="00314601">
          <w:rPr>
            <w:rStyle w:val="Hyperlink"/>
          </w:rPr>
          <w:t>maths@qcaa.qld.edu.au</w:t>
        </w:r>
      </w:hyperlink>
      <w:r w:rsidR="00CC7F74">
        <w:t xml:space="preserve">. </w:t>
      </w:r>
    </w:p>
    <w:p w14:paraId="527219C8" w14:textId="77777777" w:rsidR="0033694D" w:rsidRDefault="00A02DE1" w:rsidP="002156BC">
      <w:pPr>
        <w:pStyle w:val="BodyText"/>
        <w:spacing w:before="480"/>
      </w:pPr>
      <w:r>
        <w:rPr>
          <w:noProof/>
        </w:rPr>
        <w:drawing>
          <wp:inline distT="0" distB="0" distL="0" distR="0" wp14:anchorId="088C4CFE" wp14:editId="097255DD">
            <wp:extent cx="398160" cy="186840"/>
            <wp:effectExtent l="0" t="0" r="1905" b="3810"/>
            <wp:docPr id="5" name="Graphic 5" descr="Creative Commons (CC) licence icons" title="Copyright indicator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reative Commons (CC) icons" title="Copyright indicator">
                      <a:hlinkClick r:id="rId31"/>
                    </pic:cNvPr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0" cy="1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E87">
        <w:t> </w:t>
      </w:r>
      <w:r w:rsidR="00160788" w:rsidRPr="00160788">
        <w:t>© State of Queensland (QCAA)</w:t>
      </w:r>
      <w:r w:rsidR="00160788">
        <w:t xml:space="preserve"> </w:t>
      </w:r>
      <w:sdt>
        <w:sdtPr>
          <w:id w:val="2076467945"/>
          <w:placeholder>
            <w:docPart w:val="28939EDC80A74336B6E119F14611C2F6"/>
          </w:placeholder>
        </w:sdtPr>
        <w:sdtEndPr/>
        <w:sdtContent>
          <w:r w:rsidR="00CC7F74">
            <w:t>2024</w:t>
          </w:r>
        </w:sdtContent>
      </w:sdt>
    </w:p>
    <w:p w14:paraId="7E53DDC0" w14:textId="77777777" w:rsidR="000409DA" w:rsidRPr="003D2E09" w:rsidRDefault="000409DA" w:rsidP="000409DA">
      <w:pPr>
        <w:pStyle w:val="Legalnotice"/>
      </w:pPr>
      <w:r w:rsidRPr="003D2E09">
        <w:rPr>
          <w:b/>
        </w:rPr>
        <w:t>Licence:</w:t>
      </w:r>
      <w:r w:rsidRPr="003D2E09">
        <w:t xml:space="preserve"> </w:t>
      </w:r>
      <w:hyperlink r:id="rId34" w:history="1">
        <w:r w:rsidR="007B2B45">
          <w:rPr>
            <w:color w:val="0000FF"/>
          </w:rPr>
          <w:t>https://creativecommons.org/licenses/by/4.0</w:t>
        </w:r>
      </w:hyperlink>
      <w:r w:rsidRPr="007B2B45">
        <w:rPr>
          <w:b/>
          <w:color w:val="7F7F7F" w:themeColor="text1" w:themeTint="80"/>
        </w:rPr>
        <w:t xml:space="preserve"> </w:t>
      </w:r>
      <w:r w:rsidR="007B2B45" w:rsidRPr="007B2B45">
        <w:rPr>
          <w:b/>
          <w:color w:val="7F7F7F" w:themeColor="text1" w:themeTint="80"/>
        </w:rPr>
        <w:t xml:space="preserve">| </w:t>
      </w:r>
      <w:r w:rsidR="007B2B45" w:rsidRPr="007B2B45">
        <w:rPr>
          <w:b/>
        </w:rPr>
        <w:t>C</w:t>
      </w:r>
      <w:r w:rsidRPr="003D2E09">
        <w:rPr>
          <w:b/>
        </w:rPr>
        <w:t>opyright notice:</w:t>
      </w:r>
      <w:r w:rsidRPr="003D2E09">
        <w:t xml:space="preserve"> </w:t>
      </w:r>
      <w:hyperlink r:id="rId35" w:history="1">
        <w:r w:rsidRPr="003D2E09">
          <w:rPr>
            <w:color w:val="0000FF"/>
          </w:rPr>
          <w:t>www.qcaa.qld.edu.au/copyright</w:t>
        </w:r>
      </w:hyperlink>
      <w:r w:rsidRPr="003D2E09">
        <w:t xml:space="preserve"> — </w:t>
      </w:r>
      <w:r w:rsidR="007B2B45">
        <w:br/>
        <w:t>l</w:t>
      </w:r>
      <w:r w:rsidRPr="003D2E09">
        <w:t>ists the full terms and conditions, which specify certain exceptions to the licence.</w:t>
      </w:r>
      <w:r w:rsidRPr="007B2B45">
        <w:rPr>
          <w:b/>
        </w:rPr>
        <w:t xml:space="preserve"> </w:t>
      </w:r>
      <w:r w:rsidR="007B2B45" w:rsidRPr="007B2B45">
        <w:rPr>
          <w:b/>
          <w:color w:val="7F7F7F" w:themeColor="text1" w:themeTint="80"/>
        </w:rPr>
        <w:t xml:space="preserve">| </w:t>
      </w:r>
      <w:r w:rsidR="00553877">
        <w:rPr>
          <w:b/>
          <w:color w:val="7F7F7F" w:themeColor="text1" w:themeTint="80"/>
        </w:rPr>
        <w:br/>
      </w:r>
      <w:r w:rsidRPr="003D2E09">
        <w:rPr>
          <w:b/>
        </w:rPr>
        <w:t>Attribution</w:t>
      </w:r>
      <w:r w:rsidR="00997F5B" w:rsidRPr="00997F5B">
        <w:rPr>
          <w:bCs/>
        </w:rPr>
        <w:t xml:space="preserve"> (</w:t>
      </w:r>
      <w:r w:rsidR="00997F5B">
        <w:rPr>
          <w:bCs/>
        </w:rPr>
        <w:t>include the link)</w:t>
      </w:r>
      <w:r w:rsidRPr="00997F5B">
        <w:rPr>
          <w:bCs/>
        </w:rPr>
        <w:t>:</w:t>
      </w:r>
      <w:r w:rsidR="007B2B45">
        <w:t xml:space="preserve"> </w:t>
      </w:r>
      <w:r w:rsidRPr="003D2E09">
        <w:t>© State of Queensland (</w:t>
      </w:r>
      <w:hyperlink r:id="rId36" w:history="1">
        <w:r w:rsidRPr="003D2E09">
          <w:rPr>
            <w:color w:val="0000FF"/>
          </w:rPr>
          <w:t>QCAA</w:t>
        </w:r>
      </w:hyperlink>
      <w:r w:rsidRPr="003D2E09">
        <w:t>) </w:t>
      </w:r>
      <w:sdt>
        <w:sdtPr>
          <w:id w:val="1700893217"/>
          <w:placeholder>
            <w:docPart w:val="D885EB552D5047A0B3F0D936402E34BB"/>
          </w:placeholder>
        </w:sdtPr>
        <w:sdtEndPr/>
        <w:sdtContent>
          <w:r w:rsidR="00CC7F74">
            <w:t>2024</w:t>
          </w:r>
        </w:sdtContent>
      </w:sdt>
      <w:r w:rsidRPr="003D2E09">
        <w:t xml:space="preserve"> </w:t>
      </w:r>
      <w:hyperlink r:id="rId37" w:history="1">
        <w:r w:rsidR="006919EA" w:rsidRPr="003D2E09">
          <w:rPr>
            <w:color w:val="0000FF"/>
          </w:rPr>
          <w:t>www.qcaa.qld.edu.au/copyright</w:t>
        </w:r>
      </w:hyperlink>
      <w:r w:rsidRPr="003D2E09">
        <w:t>.</w:t>
      </w:r>
    </w:p>
    <w:p w14:paraId="726F159E" w14:textId="77777777" w:rsidR="009B319F" w:rsidRPr="009B319F" w:rsidRDefault="009B319F" w:rsidP="00CC7F74">
      <w:pPr>
        <w:pStyle w:val="Legalnoticenumber"/>
        <w:numPr>
          <w:ilvl w:val="0"/>
          <w:numId w:val="0"/>
        </w:numPr>
        <w:ind w:left="340"/>
      </w:pPr>
    </w:p>
    <w:sectPr w:rsidR="009B319F" w:rsidRPr="009B319F" w:rsidSect="00B26BD8">
      <w:footerReference w:type="default" r:id="rId38"/>
      <w:type w:val="continuous"/>
      <w:pgSz w:w="11906" w:h="16838" w:code="9"/>
      <w:pgMar w:top="1134" w:right="1418" w:bottom="1701" w:left="1418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1ED47" w14:textId="77777777" w:rsidR="00CF0592" w:rsidRDefault="00CF0592" w:rsidP="00185154">
      <w:r>
        <w:separator/>
      </w:r>
    </w:p>
    <w:p w14:paraId="0F7889BF" w14:textId="77777777" w:rsidR="00CF0592" w:rsidRDefault="00CF0592"/>
    <w:p w14:paraId="1E492CC5" w14:textId="77777777" w:rsidR="00CF0592" w:rsidRDefault="00CF0592"/>
  </w:endnote>
  <w:endnote w:type="continuationSeparator" w:id="0">
    <w:p w14:paraId="6176D9E3" w14:textId="77777777" w:rsidR="00CF0592" w:rsidRDefault="00CF0592" w:rsidP="00185154">
      <w:r>
        <w:continuationSeparator/>
      </w:r>
    </w:p>
    <w:p w14:paraId="2791C37D" w14:textId="77777777" w:rsidR="00CF0592" w:rsidRDefault="00CF0592"/>
    <w:p w14:paraId="1E056D13" w14:textId="77777777" w:rsidR="00CF0592" w:rsidRDefault="00CF05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Borders"/>
      <w:tblW w:w="6251" w:type="pct"/>
      <w:tblInd w:w="-1134" w:type="dxa"/>
      <w:tblLook w:val="04A0" w:firstRow="1" w:lastRow="0" w:firstColumn="1" w:lastColumn="0" w:noHBand="0" w:noVBand="1"/>
    </w:tblPr>
    <w:tblGrid>
      <w:gridCol w:w="11083"/>
      <w:gridCol w:w="256"/>
    </w:tblGrid>
    <w:tr w:rsidR="00F04123" w14:paraId="4238B002" w14:textId="77777777" w:rsidTr="00EA20F2">
      <w:trPr>
        <w:cantSplit/>
        <w:trHeight w:val="964"/>
      </w:trPr>
      <w:tc>
        <w:tcPr>
          <w:tcW w:w="11083" w:type="dxa"/>
          <w:vAlign w:val="bottom"/>
          <w:hideMark/>
        </w:tcPr>
        <w:p w14:paraId="29C857EC" w14:textId="77777777" w:rsidR="00F04123" w:rsidRDefault="00F97AE9" w:rsidP="00BF30BA">
          <w:pPr>
            <w:spacing w:after="220"/>
            <w:jc w:val="right"/>
          </w:pPr>
          <w:r>
            <w:rPr>
              <w:noProof/>
              <w:lang w:eastAsia="en-AU"/>
            </w:rPr>
            <w:drawing>
              <wp:inline distT="0" distB="0" distL="0" distR="0" wp14:anchorId="00436D54" wp14:editId="35C5EEAE">
                <wp:extent cx="392516" cy="184242"/>
                <wp:effectExtent l="0" t="0" r="7620" b="6350"/>
                <wp:docPr id="9" name="Graphic 9" descr="Creative Commons (CC) licence icons" title="Copyright indicator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>
                          <a:hlinkClick r:id="rId1"/>
                        </pic:cNvPr>
                        <pic:cNvPicPr/>
                      </pic:nvPicPr>
                      <pic:blipFill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516" cy="184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6" w:type="dxa"/>
          <w:textDirection w:val="btLr"/>
          <w:vAlign w:val="bottom"/>
        </w:tcPr>
        <w:p w14:paraId="05E1CB16" w14:textId="77777777" w:rsidR="00F04123" w:rsidRDefault="00800596" w:rsidP="00650B58">
          <w:pPr>
            <w:pStyle w:val="Jobnumber"/>
            <w:ind w:left="227" w:right="113"/>
            <w:rPr>
              <w:lang w:eastAsia="en-US"/>
            </w:rPr>
          </w:pPr>
          <w:sdt>
            <w:sdtPr>
              <w:alias w:val="Job Number"/>
              <w:tag w:val="Category"/>
              <w:id w:val="1909418875"/>
              <w:placeholder>
                <w:docPart w:val="94C7ADE2B2284963975FAD59980F2F42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="00C125EC">
                <w:t>241142</w:t>
              </w:r>
            </w:sdtContent>
          </w:sdt>
        </w:p>
      </w:tc>
    </w:tr>
    <w:tr w:rsidR="00B64090" w14:paraId="0972DC33" w14:textId="77777777" w:rsidTr="00657707">
      <w:trPr>
        <w:trHeight w:val="227"/>
      </w:trPr>
      <w:tc>
        <w:tcPr>
          <w:tcW w:w="11339" w:type="dxa"/>
          <w:gridSpan w:val="2"/>
          <w:vAlign w:val="center"/>
        </w:tcPr>
        <w:p w14:paraId="13C50C3A" w14:textId="77777777" w:rsidR="00B64090" w:rsidRDefault="00B64090" w:rsidP="00B64090">
          <w:pPr>
            <w:pStyle w:val="Footer"/>
            <w:jc w:val="center"/>
          </w:pPr>
        </w:p>
      </w:tc>
    </w:tr>
  </w:tbl>
  <w:p w14:paraId="16763CD0" w14:textId="77777777" w:rsidR="00B26BD8" w:rsidRPr="00B64090" w:rsidRDefault="00EA20F2" w:rsidP="00B64090"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056267C7" wp14:editId="2B33E1A3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58560" cy="109224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8560" cy="1092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Borders"/>
      <w:tblW w:w="10149" w:type="dxa"/>
      <w:tblLook w:val="04A0" w:firstRow="1" w:lastRow="0" w:firstColumn="1" w:lastColumn="0" w:noHBand="0" w:noVBand="1"/>
    </w:tblPr>
    <w:tblGrid>
      <w:gridCol w:w="4504"/>
      <w:gridCol w:w="5645"/>
    </w:tblGrid>
    <w:tr w:rsidR="00346472" w:rsidRPr="00C9759C" w14:paraId="288D7718" w14:textId="77777777" w:rsidTr="00C9759C">
      <w:trPr>
        <w:cantSplit/>
        <w:trHeight w:val="856"/>
      </w:trPr>
      <w:tc>
        <w:tcPr>
          <w:tcW w:w="4530" w:type="dxa"/>
        </w:tcPr>
        <w:p w14:paraId="303BF928" w14:textId="77777777" w:rsidR="00346472" w:rsidRDefault="00346472" w:rsidP="00346472">
          <w:pPr>
            <w:pStyle w:val="Footer"/>
            <w:rPr>
              <w:b w:val="0"/>
              <w:color w:val="6F7378"/>
              <w:sz w:val="10"/>
              <w:szCs w:val="10"/>
            </w:rPr>
          </w:pPr>
        </w:p>
      </w:tc>
      <w:tc>
        <w:tcPr>
          <w:tcW w:w="5676" w:type="dxa"/>
          <w:shd w:val="clear" w:color="auto" w:fill="auto"/>
          <w:textDirection w:val="btLr"/>
          <w:vAlign w:val="bottom"/>
        </w:tcPr>
        <w:p w14:paraId="07D24428" w14:textId="77777777" w:rsidR="00346472" w:rsidRPr="00C9759C" w:rsidRDefault="00346472" w:rsidP="00C9759C">
          <w:pPr>
            <w:pStyle w:val="Jobnumber"/>
          </w:pPr>
          <w:r w:rsidRPr="00C9759C">
            <w:sym w:font="Wingdings" w:char="F06E"/>
          </w:r>
          <w:r w:rsidRPr="00C9759C">
            <w:t xml:space="preserve"> </w:t>
          </w:r>
          <w:sdt>
            <w:sdtPr>
              <w:alias w:val="Job No."/>
              <w:tag w:val="Category"/>
              <w:id w:val="1125736446"/>
              <w:placeholder>
                <w:docPart w:val="37979423F8A44EAD9A4848987F623C83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="00C125EC">
                <w:t>241142</w:t>
              </w:r>
            </w:sdtContent>
          </w:sdt>
        </w:p>
      </w:tc>
    </w:tr>
    <w:tr w:rsidR="00346472" w14:paraId="343F37DF" w14:textId="77777777" w:rsidTr="00346472">
      <w:trPr>
        <w:trHeight w:val="532"/>
      </w:trPr>
      <w:tc>
        <w:tcPr>
          <w:tcW w:w="4530" w:type="dxa"/>
        </w:tcPr>
        <w:p w14:paraId="561E8EE9" w14:textId="77777777" w:rsidR="00346472" w:rsidRDefault="00346472" w:rsidP="00346472">
          <w:pPr>
            <w:pStyle w:val="Footer"/>
            <w:rPr>
              <w:b w:val="0"/>
              <w:color w:val="6F7378"/>
              <w:sz w:val="10"/>
              <w:szCs w:val="10"/>
            </w:rPr>
          </w:pPr>
        </w:p>
      </w:tc>
      <w:tc>
        <w:tcPr>
          <w:tcW w:w="5676" w:type="dxa"/>
        </w:tcPr>
        <w:p w14:paraId="6D5D6D83" w14:textId="77777777" w:rsidR="00346472" w:rsidRDefault="00346472" w:rsidP="00346472">
          <w:pPr>
            <w:pStyle w:val="Footer"/>
            <w:rPr>
              <w:b w:val="0"/>
              <w:color w:val="6F7378"/>
              <w:sz w:val="10"/>
              <w:szCs w:val="10"/>
            </w:rPr>
          </w:pPr>
        </w:p>
      </w:tc>
    </w:tr>
  </w:tbl>
  <w:p w14:paraId="784F3475" w14:textId="77777777" w:rsidR="00A510A2" w:rsidRPr="00346472" w:rsidRDefault="00A510A2" w:rsidP="00346472">
    <w:pPr>
      <w:pStyle w:val="Footer"/>
      <w:rPr>
        <w:b w:val="0"/>
        <w:color w:val="6F7378"/>
        <w:sz w:val="10"/>
        <w:szCs w:val="10"/>
      </w:rPr>
    </w:pPr>
    <w:r w:rsidRPr="00346472">
      <w:rPr>
        <w:b w:val="0"/>
        <w:noProof/>
        <w:color w:val="6F7378"/>
        <w:sz w:val="10"/>
        <w:szCs w:val="10"/>
        <w:lang w:eastAsia="en-AU"/>
      </w:rPr>
      <w:drawing>
        <wp:anchor distT="0" distB="0" distL="114300" distR="114300" simplePos="0" relativeHeight="251659264" behindDoc="1" locked="0" layoutInCell="1" allowOverlap="1" wp14:anchorId="0063E15E" wp14:editId="12C97AA4">
          <wp:simplePos x="898543" y="9297281"/>
          <wp:positionH relativeFrom="page">
            <wp:align>left</wp:align>
          </wp:positionH>
          <wp:positionV relativeFrom="page">
            <wp:align>bottom</wp:align>
          </wp:positionV>
          <wp:extent cx="7574400" cy="112680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CAA_A4_namestyles_col_RGB for word_A4 portrait.jpg"/>
                  <pic:cNvPicPr/>
                </pic:nvPicPr>
                <pic:blipFill>
                  <a:blip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400" cy="112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950" w:type="pct"/>
      <w:tblInd w:w="-850" w:type="dxa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6"/>
      <w:gridCol w:w="5397"/>
    </w:tblGrid>
    <w:tr w:rsidR="00636322" w14:paraId="59726DB6" w14:textId="77777777" w:rsidTr="004D7EF2">
      <w:tc>
        <w:tcPr>
          <w:tcW w:w="2500" w:type="pct"/>
          <w:noWrap/>
          <w:hideMark/>
        </w:tcPr>
        <w:p w14:paraId="2CA5DBAB" w14:textId="77777777" w:rsidR="00636322" w:rsidRPr="002D704B" w:rsidRDefault="00800596" w:rsidP="00433C24">
          <w:pPr>
            <w:pStyle w:val="Footer"/>
          </w:pPr>
          <w:sdt>
            <w:sdtPr>
              <w:alias w:val="UnitBP"/>
              <w:tag w:val="UnitBP"/>
              <w:id w:val="1090738382"/>
              <w:text w:multiLine="1"/>
            </w:sdtPr>
            <w:sdtEndPr/>
            <w:sdtContent>
              <w:r w:rsidR="00636322">
                <w:t>Units</w:t>
              </w:r>
            </w:sdtContent>
          </w:sdt>
        </w:p>
        <w:sdt>
          <w:sdtPr>
            <w:alias w:val="FooterUnitTopicNumbers"/>
            <w:tag w:val="FooterUnitTopicNumbers"/>
            <w:id w:val="1014418580"/>
          </w:sdtPr>
          <w:sdtEndPr/>
          <w:sdtContent>
            <w:p w14:paraId="71E8FF24" w14:textId="77777777" w:rsidR="00636322" w:rsidRPr="00FE5224" w:rsidRDefault="00636322" w:rsidP="00433C24">
              <w:pPr>
                <w:pStyle w:val="Footersubtitle"/>
              </w:pPr>
              <w:r>
                <w:t>Unit 2: Calculus and further functions</w:t>
              </w:r>
            </w:p>
          </w:sdtContent>
        </w:sdt>
      </w:tc>
      <w:tc>
        <w:tcPr>
          <w:tcW w:w="2500" w:type="pct"/>
          <w:hideMark/>
        </w:tcPr>
        <w:p w14:paraId="129107FC" w14:textId="77777777" w:rsidR="00636322" w:rsidRPr="002D704B" w:rsidRDefault="00800596" w:rsidP="00FE5224">
          <w:pPr>
            <w:pStyle w:val="Footer"/>
            <w:jc w:val="right"/>
          </w:pPr>
          <w:sdt>
            <w:sdtPr>
              <w:alias w:val="Subject name"/>
              <w:tag w:val="SubjName"/>
              <w:id w:val="-1007752570"/>
              <w:dataBinding w:prefixMappings="xmlns:ns0='http://QCAA.qld.edu.au' " w:xpath="/ns0:QCAA[1]/ns0:DocumentTitle[1]" w:storeItemID="{029BFAC3-A859-40E3-910E-708531540F3D}"/>
              <w:text/>
            </w:sdtPr>
            <w:sdtEndPr/>
            <w:sdtContent>
              <w:r w:rsidR="004E05DA">
                <w:t>Specialist Mathematics 2025 v1.2</w:t>
              </w:r>
            </w:sdtContent>
          </w:sdt>
          <w:r w:rsidR="00636322">
            <w:t xml:space="preserve"> </w:t>
          </w:r>
          <w:sdt>
            <w:sdtPr>
              <w:alias w:val="Publication year"/>
              <w:tag w:val="PubYear"/>
              <w:id w:val="1893460041"/>
              <w:showingPlcHdr/>
              <w:dataBinding w:prefixMappings="xmlns:ns0='http://QCAA.qld.edu.au' " w:xpath="/ns0:QCAA[1]/ns0:DocumentField1[1]" w:storeItemID="{029BFAC3-A859-40E3-910E-708531540F3D}"/>
              <w:text/>
            </w:sdtPr>
            <w:sdtEndPr/>
            <w:sdtContent>
              <w:r w:rsidR="00C14239">
                <w:t xml:space="preserve">     </w:t>
              </w:r>
            </w:sdtContent>
          </w:sdt>
          <w:r w:rsidR="00636322">
            <w:t xml:space="preserve"> v</w:t>
          </w:r>
          <w:sdt>
            <w:sdtPr>
              <w:alias w:val="Version number"/>
              <w:tag w:val="VerNum"/>
              <w:id w:val="-1330598186"/>
              <w:showingPlcHdr/>
              <w:dataBinding w:prefixMappings="xmlns:ns0='http://QCAA.qld.edu.au' " w:xpath="/ns0:QCAA[1]/ns0:DocumentField2[1]" w:storeItemID="{029BFAC3-A859-40E3-910E-708531540F3D}"/>
              <w:text/>
            </w:sdtPr>
            <w:sdtEndPr/>
            <w:sdtContent>
              <w:r w:rsidR="00265111">
                <w:t xml:space="preserve">     </w:t>
              </w:r>
            </w:sdtContent>
          </w:sdt>
        </w:p>
        <w:p w14:paraId="60EC046B" w14:textId="77777777" w:rsidR="00636322" w:rsidRPr="000F508A" w:rsidRDefault="00800596" w:rsidP="00FE5224">
          <w:pPr>
            <w:pStyle w:val="Footersubtitle"/>
            <w:jc w:val="right"/>
            <w:rPr>
              <w:color w:val="auto"/>
              <w:sz w:val="21"/>
            </w:rPr>
          </w:pPr>
          <w:sdt>
            <w:sdtPr>
              <w:alias w:val="Syllabus type"/>
              <w:tag w:val="SyllType"/>
              <w:id w:val="-1615668287"/>
              <w:dataBinding w:prefixMappings="xmlns:ns0='http://QCAA.qld.edu.au' " w:xpath="/ns0:QCAA[1]/ns0:DocumentSubtitle[1]" w:storeItemID="{ECF99190-FDC9-4DC7-BF4D-418697363580}"/>
              <w:text/>
            </w:sdtPr>
            <w:sdtEndPr/>
            <w:sdtContent>
              <w:r w:rsidR="004E05DA">
                <w:t>Subject matter resource</w:t>
              </w:r>
            </w:sdtContent>
          </w:sdt>
          <w:r w:rsidR="00636322">
            <w:t xml:space="preserve"> | </w:t>
          </w:r>
          <w:sdt>
            <w:sdtPr>
              <w:alias w:val="Publication date"/>
              <w:tag w:val="DocumentDate"/>
              <w:id w:val="-310637628"/>
              <w:dataBinding w:prefixMappings="xmlns:ns0='http://QCAA.qld.edu.au' " w:xpath="/ns0:QCAA[1]/ns0:DocumentDate[1]" w:storeItemID="{029BFAC3-A859-40E3-910E-708531540F3D}"/>
              <w:date w:fullDate="2024-12-04T00:00:00Z">
                <w:dateFormat w:val="MMMM yyyy"/>
                <w:lid w:val="en-AU"/>
                <w:storeMappedDataAs w:val="dateTime"/>
                <w:calendar w:val="gregorian"/>
              </w:date>
            </w:sdtPr>
            <w:sdtEndPr/>
            <w:sdtContent>
              <w:r w:rsidR="00265111">
                <w:t>December 2024</w:t>
              </w:r>
            </w:sdtContent>
          </w:sdt>
        </w:p>
      </w:tc>
    </w:tr>
    <w:tr w:rsidR="00636322" w14:paraId="78D9FC34" w14:textId="77777777" w:rsidTr="004D7EF2">
      <w:tc>
        <w:tcPr>
          <w:tcW w:w="5000" w:type="pct"/>
          <w:gridSpan w:val="2"/>
          <w:noWrap/>
          <w:vAlign w:val="center"/>
          <w:hideMark/>
        </w:tcPr>
        <w:sdt>
          <w:sdtPr>
            <w:rPr>
              <w:sz w:val="18"/>
            </w:rPr>
            <w:id w:val="-1284506268"/>
            <w:docPartObj>
              <w:docPartGallery w:val="Page Numbers (Top of Page)"/>
              <w:docPartUnique/>
            </w:docPartObj>
          </w:sdtPr>
          <w:sdtEndPr/>
          <w:sdtContent>
            <w:sdt>
              <w:sdtPr>
                <w:id w:val="1374580891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15E7CE17" w14:textId="77777777" w:rsidR="00636322" w:rsidRPr="003040C7" w:rsidRDefault="00636322" w:rsidP="004C7C71">
                  <w:pPr>
                    <w:pStyle w:val="Footer"/>
                    <w:widowControl w:val="0"/>
                    <w:ind w:left="284"/>
                    <w:jc w:val="center"/>
                  </w:pPr>
                  <w:r w:rsidRPr="00914504">
                    <w:rPr>
                      <w:b w:val="0"/>
                      <w:color w:val="000000" w:themeColor="text1"/>
                    </w:rPr>
                    <w:t>Page</w:t>
                  </w:r>
                  <w:r w:rsidRPr="00914504">
                    <w:rPr>
                      <w:color w:val="000000" w:themeColor="text1"/>
                    </w:rPr>
                    <w:t xml:space="preserve"> 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D930D8">
                    <w:rPr>
                      <w:color w:val="000000" w:themeColor="text1"/>
                    </w:rPr>
                    <w:instrText xml:space="preserve"> PAGE </w:instrTex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22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222DE4">
                    <w:rPr>
                      <w:color w:val="000000" w:themeColor="text1"/>
                    </w:rPr>
                    <w:t xml:space="preserve"> </w:t>
                  </w:r>
                  <w:r w:rsidRPr="00914504">
                    <w:rPr>
                      <w:b w:val="0"/>
                      <w:color w:val="000000" w:themeColor="text1"/>
                    </w:rPr>
                    <w:t xml:space="preserve">of 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instrText>=</w:instrText>
                  </w:r>
                  <w:r>
                    <w:rPr>
                      <w:b w:val="0"/>
                      <w:color w:val="000000" w:themeColor="text1"/>
                    </w:rPr>
                    <w:fldChar w:fldCharType="begin"/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>NUMPAGES</w:instrText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fldChar w:fldCharType="separate"/>
                  </w:r>
                  <w:r w:rsidR="00E32BEE">
                    <w:rPr>
                      <w:b w:val="0"/>
                      <w:noProof/>
                      <w:color w:val="000000" w:themeColor="text1"/>
                    </w:rPr>
                    <w:instrText>6</w:instrText>
                  </w:r>
                  <w:r>
                    <w:rPr>
                      <w:b w:val="0"/>
                      <w:color w:val="000000" w:themeColor="text1"/>
                    </w:rPr>
                    <w:fldChar w:fldCharType="end"/>
                  </w:r>
                  <w:r>
                    <w:rPr>
                      <w:b w:val="0"/>
                      <w:color w:val="000000" w:themeColor="text1"/>
                    </w:rPr>
                    <w:instrText>-4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 w:rsidR="00E32BEE">
                    <w:rPr>
                      <w:b w:val="0"/>
                      <w:noProof/>
                      <w:color w:val="000000" w:themeColor="text1"/>
                    </w:rPr>
                    <w:t>2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5DAD4B67" w14:textId="77777777" w:rsidR="00636322" w:rsidRDefault="00636322" w:rsidP="004C7C71">
    <w:pPr>
      <w:pStyle w:val="Smallspac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950" w:type="pct"/>
      <w:tblInd w:w="-850" w:type="dxa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8"/>
      <w:gridCol w:w="5398"/>
    </w:tblGrid>
    <w:tr w:rsidR="00636322" w14:paraId="4FBD3467" w14:textId="77777777" w:rsidTr="004D7EF2">
      <w:tc>
        <w:tcPr>
          <w:tcW w:w="2500" w:type="pct"/>
          <w:noWrap/>
          <w:hideMark/>
        </w:tcPr>
        <w:p w14:paraId="1C3CFFA6" w14:textId="77777777" w:rsidR="00636322" w:rsidRPr="002D704B" w:rsidRDefault="00800596" w:rsidP="00FF594E">
          <w:pPr>
            <w:pStyle w:val="Footer"/>
          </w:pPr>
          <w:sdt>
            <w:sdtPr>
              <w:alias w:val="Subject name"/>
              <w:tag w:val="SubjName"/>
              <w:id w:val="1227877387"/>
              <w:dataBinding w:prefixMappings="xmlns:ns0='http://QCAA.qld.edu.au' " w:xpath="/ns0:QCAA[1]/ns0:DocumentTitle[1]" w:storeItemID="{029BFAC3-A859-40E3-910E-708531540F3D}"/>
              <w:text/>
            </w:sdtPr>
            <w:sdtEndPr/>
            <w:sdtContent>
              <w:r w:rsidR="004E05DA">
                <w:t>Specialist Mathematics 2025 v1.2</w:t>
              </w:r>
            </w:sdtContent>
          </w:sdt>
          <w:r w:rsidR="00636322">
            <w:t xml:space="preserve"> </w:t>
          </w:r>
          <w:sdt>
            <w:sdtPr>
              <w:alias w:val="Publication year"/>
              <w:tag w:val="PubYear"/>
              <w:id w:val="-885413111"/>
              <w:showingPlcHdr/>
              <w:dataBinding w:prefixMappings="xmlns:ns0='http://QCAA.qld.edu.au' " w:xpath="/ns0:QCAA[1]/ns0:DocumentField1[1]" w:storeItemID="{029BFAC3-A859-40E3-910E-708531540F3D}"/>
              <w:text/>
            </w:sdtPr>
            <w:sdtEndPr/>
            <w:sdtContent>
              <w:r w:rsidR="00C14239">
                <w:t xml:space="preserve">     </w:t>
              </w:r>
            </w:sdtContent>
          </w:sdt>
          <w:r w:rsidR="00636322">
            <w:t xml:space="preserve"> v</w:t>
          </w:r>
          <w:sdt>
            <w:sdtPr>
              <w:alias w:val="Version number"/>
              <w:tag w:val="VerNum"/>
              <w:id w:val="-915555177"/>
              <w:showingPlcHdr/>
              <w:dataBinding w:prefixMappings="xmlns:ns0='http://QCAA.qld.edu.au' " w:xpath="/ns0:QCAA[1]/ns0:DocumentField2[1]" w:storeItemID="{029BFAC3-A859-40E3-910E-708531540F3D}"/>
              <w:text/>
            </w:sdtPr>
            <w:sdtEndPr/>
            <w:sdtContent>
              <w:r w:rsidR="00265111">
                <w:t xml:space="preserve">     </w:t>
              </w:r>
            </w:sdtContent>
          </w:sdt>
        </w:p>
        <w:p w14:paraId="6B283953" w14:textId="77777777" w:rsidR="00636322" w:rsidRPr="00A248B2" w:rsidRDefault="00800596" w:rsidP="00FF594E">
          <w:pPr>
            <w:pStyle w:val="Footersubtitle"/>
            <w:rPr>
              <w:color w:val="auto"/>
              <w:sz w:val="21"/>
            </w:rPr>
          </w:pPr>
          <w:sdt>
            <w:sdtPr>
              <w:alias w:val="Syllabus type"/>
              <w:tag w:val="SyllType"/>
              <w:id w:val="1395703640"/>
              <w:dataBinding w:prefixMappings="xmlns:ns0='http://QCAA.qld.edu.au' " w:xpath="/ns0:QCAA[1]/ns0:DocumentSubtitle[1]" w:storeItemID="{ECF99190-FDC9-4DC7-BF4D-418697363580}"/>
              <w:text/>
            </w:sdtPr>
            <w:sdtEndPr/>
            <w:sdtContent>
              <w:r w:rsidR="004E05DA">
                <w:t>Subject matter resource</w:t>
              </w:r>
            </w:sdtContent>
          </w:sdt>
          <w:r w:rsidR="00636322">
            <w:t xml:space="preserve"> | </w:t>
          </w:r>
          <w:sdt>
            <w:sdtPr>
              <w:alias w:val="Publication date"/>
              <w:tag w:val="DocumentDate"/>
              <w:id w:val="-332228373"/>
              <w:dataBinding w:prefixMappings="xmlns:ns0='http://QCAA.qld.edu.au' " w:xpath="/ns0:QCAA[1]/ns0:DocumentDate[1]" w:storeItemID="{029BFAC3-A859-40E3-910E-708531540F3D}"/>
              <w:date w:fullDate="2024-12-04T00:00:00Z">
                <w:dateFormat w:val="MMMM yyyy"/>
                <w:lid w:val="en-AU"/>
                <w:storeMappedDataAs w:val="dateTime"/>
                <w:calendar w:val="gregorian"/>
              </w:date>
            </w:sdtPr>
            <w:sdtEndPr/>
            <w:sdtContent>
              <w:r w:rsidR="00265111">
                <w:t>December 2024</w:t>
              </w:r>
            </w:sdtContent>
          </w:sdt>
        </w:p>
      </w:tc>
      <w:tc>
        <w:tcPr>
          <w:tcW w:w="2500" w:type="pct"/>
          <w:hideMark/>
        </w:tcPr>
        <w:p w14:paraId="012C23EF" w14:textId="77777777" w:rsidR="00636322" w:rsidRPr="002D704B" w:rsidRDefault="00800596" w:rsidP="00FF594E">
          <w:pPr>
            <w:pStyle w:val="Footer"/>
            <w:jc w:val="right"/>
          </w:pPr>
          <w:sdt>
            <w:sdtPr>
              <w:alias w:val="UnitBP"/>
              <w:tag w:val="UnitBP"/>
              <w:id w:val="-555549749"/>
              <w:text w:multiLine="1"/>
            </w:sdtPr>
            <w:sdtEndPr/>
            <w:sdtContent>
              <w:r w:rsidR="00636322">
                <w:t>Units</w:t>
              </w:r>
            </w:sdtContent>
          </w:sdt>
        </w:p>
        <w:sdt>
          <w:sdtPr>
            <w:alias w:val="FooterUnitTopicNumbers"/>
            <w:tag w:val="FooterUnitTopicNumbers"/>
            <w:id w:val="381214637"/>
          </w:sdtPr>
          <w:sdtEndPr/>
          <w:sdtContent>
            <w:p w14:paraId="156B4831" w14:textId="77777777" w:rsidR="00636322" w:rsidRPr="000F508A" w:rsidRDefault="00636322" w:rsidP="00FF594E">
              <w:pPr>
                <w:pStyle w:val="Footersubtitle"/>
                <w:jc w:val="right"/>
              </w:pPr>
              <w:r>
                <w:t>Unit 2: Calculus and further functions</w:t>
              </w:r>
            </w:p>
          </w:sdtContent>
        </w:sdt>
      </w:tc>
    </w:tr>
    <w:tr w:rsidR="00636322" w14:paraId="3D0FAB2B" w14:textId="77777777" w:rsidTr="004D7EF2">
      <w:tc>
        <w:tcPr>
          <w:tcW w:w="5000" w:type="pct"/>
          <w:gridSpan w:val="2"/>
          <w:noWrap/>
          <w:vAlign w:val="center"/>
          <w:hideMark/>
        </w:tcPr>
        <w:sdt>
          <w:sdtPr>
            <w:rPr>
              <w:sz w:val="18"/>
            </w:rPr>
            <w:id w:val="1431706034"/>
            <w:docPartObj>
              <w:docPartGallery w:val="Page Numbers (Top of Page)"/>
              <w:docPartUnique/>
            </w:docPartObj>
          </w:sdtPr>
          <w:sdtEndPr/>
          <w:sdtContent>
            <w:sdt>
              <w:sdtPr>
                <w:id w:val="516435199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28902607" w14:textId="37613BC6" w:rsidR="00636322" w:rsidRPr="003040C7" w:rsidRDefault="00636322" w:rsidP="00FF594E">
                  <w:pPr>
                    <w:pStyle w:val="Footer"/>
                    <w:widowControl w:val="0"/>
                    <w:ind w:left="284"/>
                    <w:jc w:val="center"/>
                  </w:pPr>
                  <w:r w:rsidRPr="00914504">
                    <w:rPr>
                      <w:b w:val="0"/>
                      <w:color w:val="000000" w:themeColor="text1"/>
                    </w:rPr>
                    <w:t>Page</w:t>
                  </w:r>
                  <w:r w:rsidRPr="00914504">
                    <w:rPr>
                      <w:color w:val="000000" w:themeColor="text1"/>
                    </w:rPr>
                    <w:t xml:space="preserve"> 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D930D8">
                    <w:rPr>
                      <w:color w:val="000000" w:themeColor="text1"/>
                    </w:rPr>
                    <w:instrText xml:space="preserve"> PAGE </w:instrTex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 w:rsidR="0025254E">
                    <w:rPr>
                      <w:noProof/>
                      <w:color w:val="000000" w:themeColor="text1"/>
                    </w:rPr>
                    <w:t>7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222DE4">
                    <w:rPr>
                      <w:color w:val="000000" w:themeColor="text1"/>
                    </w:rPr>
                    <w:t xml:space="preserve"> </w:t>
                  </w:r>
                  <w:r w:rsidRPr="00914504">
                    <w:rPr>
                      <w:b w:val="0"/>
                      <w:color w:val="000000" w:themeColor="text1"/>
                    </w:rPr>
                    <w:t xml:space="preserve">of 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instrText>=</w:instrText>
                  </w:r>
                  <w:r>
                    <w:rPr>
                      <w:b w:val="0"/>
                      <w:color w:val="000000" w:themeColor="text1"/>
                    </w:rPr>
                    <w:fldChar w:fldCharType="begin"/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>NUMPAGES</w:instrText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fldChar w:fldCharType="separate"/>
                  </w:r>
                  <w:r w:rsidR="00800596">
                    <w:rPr>
                      <w:b w:val="0"/>
                      <w:noProof/>
                      <w:color w:val="000000" w:themeColor="text1"/>
                    </w:rPr>
                    <w:instrText>14</w:instrText>
                  </w:r>
                  <w:r>
                    <w:rPr>
                      <w:b w:val="0"/>
                      <w:color w:val="000000" w:themeColor="text1"/>
                    </w:rPr>
                    <w:fldChar w:fldCharType="end"/>
                  </w:r>
                  <w:r>
                    <w:rPr>
                      <w:b w:val="0"/>
                      <w:color w:val="000000" w:themeColor="text1"/>
                    </w:rPr>
                    <w:instrText>-4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 w:rsidR="00800596">
                    <w:rPr>
                      <w:b w:val="0"/>
                      <w:noProof/>
                      <w:color w:val="000000" w:themeColor="text1"/>
                    </w:rPr>
                    <w:t>10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1D26552F" w14:textId="77777777" w:rsidR="00636322" w:rsidRPr="00FF594E" w:rsidRDefault="00636322" w:rsidP="00FF594E">
    <w:pPr>
      <w:pStyle w:val="Smallspac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950" w:type="pct"/>
      <w:tblInd w:w="-850" w:type="dxa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8"/>
      <w:gridCol w:w="5398"/>
    </w:tblGrid>
    <w:tr w:rsidR="00F7671F" w14:paraId="5B8F196F" w14:textId="77777777" w:rsidTr="00EE54C6">
      <w:tc>
        <w:tcPr>
          <w:tcW w:w="2500" w:type="pct"/>
          <w:noWrap/>
          <w:hideMark/>
        </w:tcPr>
        <w:p w14:paraId="075C21E8" w14:textId="77777777" w:rsidR="00F7671F" w:rsidRPr="002D704B" w:rsidRDefault="00800596" w:rsidP="00433C24">
          <w:pPr>
            <w:pStyle w:val="Footer"/>
          </w:pPr>
          <w:sdt>
            <w:sdtPr>
              <w:alias w:val="UnitBP"/>
              <w:tag w:val="UnitBP"/>
              <w:id w:val="775765161"/>
              <w:text w:multiLine="1"/>
            </w:sdtPr>
            <w:sdtEndPr/>
            <w:sdtContent>
              <w:r w:rsidR="00F7671F">
                <w:t>Units</w:t>
              </w:r>
            </w:sdtContent>
          </w:sdt>
        </w:p>
        <w:sdt>
          <w:sdtPr>
            <w:alias w:val="FooterUnitTopicNumbers"/>
            <w:tag w:val="FooterUnitTopicNumbers"/>
            <w:id w:val="2098136621"/>
          </w:sdtPr>
          <w:sdtEndPr/>
          <w:sdtContent>
            <w:p w14:paraId="748D7CEC" w14:textId="77777777" w:rsidR="00F7671F" w:rsidRPr="00FE5224" w:rsidRDefault="00F7671F" w:rsidP="00433C24">
              <w:pPr>
                <w:pStyle w:val="Footersubtitle"/>
              </w:pPr>
              <w:r>
                <w:t>Unit 3: Further complex numbers, proof, vectors and matrices</w:t>
              </w:r>
            </w:p>
          </w:sdtContent>
        </w:sdt>
      </w:tc>
      <w:tc>
        <w:tcPr>
          <w:tcW w:w="2500" w:type="pct"/>
          <w:hideMark/>
        </w:tcPr>
        <w:p w14:paraId="72FE5A0D" w14:textId="77777777" w:rsidR="00F7671F" w:rsidRPr="002D704B" w:rsidRDefault="00800596" w:rsidP="00FE5224">
          <w:pPr>
            <w:pStyle w:val="Footer"/>
            <w:jc w:val="right"/>
          </w:pPr>
          <w:sdt>
            <w:sdtPr>
              <w:alias w:val="Subject name"/>
              <w:tag w:val="SubjName"/>
              <w:id w:val="618182353"/>
              <w:dataBinding w:prefixMappings="xmlns:ns0='http://QCAA.qld.edu.au' " w:xpath="/ns0:QCAA[1]/ns0:DocumentTitle[1]" w:storeItemID="{029BFAC3-A859-40E3-910E-708531540F3D}"/>
              <w:text/>
            </w:sdtPr>
            <w:sdtEndPr/>
            <w:sdtContent>
              <w:r w:rsidR="004E05DA">
                <w:t>Specialist Mathematics 2025 v1.2</w:t>
              </w:r>
            </w:sdtContent>
          </w:sdt>
          <w:r w:rsidR="00F7671F">
            <w:t xml:space="preserve"> </w:t>
          </w:r>
          <w:sdt>
            <w:sdtPr>
              <w:alias w:val="Publication year"/>
              <w:tag w:val="PubYear"/>
              <w:id w:val="-512231094"/>
              <w:showingPlcHdr/>
              <w:dataBinding w:prefixMappings="xmlns:ns0='http://QCAA.qld.edu.au' " w:xpath="/ns0:QCAA[1]/ns0:DocumentField1[1]" w:storeItemID="{029BFAC3-A859-40E3-910E-708531540F3D}"/>
              <w:text/>
            </w:sdtPr>
            <w:sdtEndPr/>
            <w:sdtContent>
              <w:r w:rsidR="00226A6A">
                <w:t xml:space="preserve">     </w:t>
              </w:r>
            </w:sdtContent>
          </w:sdt>
          <w:r w:rsidR="00F7671F">
            <w:t xml:space="preserve"> v</w:t>
          </w:r>
          <w:sdt>
            <w:sdtPr>
              <w:alias w:val="Version number"/>
              <w:tag w:val="VerNum"/>
              <w:id w:val="-378704833"/>
              <w:showingPlcHdr/>
              <w:dataBinding w:prefixMappings="xmlns:ns0='http://QCAA.qld.edu.au' " w:xpath="/ns0:QCAA[1]/ns0:DocumentField2[1]" w:storeItemID="{029BFAC3-A859-40E3-910E-708531540F3D}"/>
              <w:text/>
            </w:sdtPr>
            <w:sdtEndPr/>
            <w:sdtContent>
              <w:r w:rsidR="00265111">
                <w:t xml:space="preserve">     </w:t>
              </w:r>
            </w:sdtContent>
          </w:sdt>
        </w:p>
        <w:p w14:paraId="22D1895A" w14:textId="77777777" w:rsidR="00F7671F" w:rsidRPr="000F508A" w:rsidRDefault="00800596" w:rsidP="00FE5224">
          <w:pPr>
            <w:pStyle w:val="Footersubtitle"/>
            <w:jc w:val="right"/>
            <w:rPr>
              <w:color w:val="auto"/>
              <w:sz w:val="21"/>
            </w:rPr>
          </w:pPr>
          <w:sdt>
            <w:sdtPr>
              <w:alias w:val="Syllabus type"/>
              <w:tag w:val="SyllType"/>
              <w:id w:val="267891155"/>
              <w:dataBinding w:prefixMappings="xmlns:ns0='http://QCAA.qld.edu.au' " w:xpath="/ns0:QCAA[1]/ns0:DocumentSubtitle[1]" w:storeItemID="{ECF99190-FDC9-4DC7-BF4D-418697363580}"/>
              <w:text/>
            </w:sdtPr>
            <w:sdtEndPr/>
            <w:sdtContent>
              <w:r w:rsidR="004E05DA">
                <w:t>Subject matter resource</w:t>
              </w:r>
            </w:sdtContent>
          </w:sdt>
          <w:r w:rsidR="00F7671F">
            <w:t xml:space="preserve"> | </w:t>
          </w:r>
          <w:sdt>
            <w:sdtPr>
              <w:alias w:val="Publication date"/>
              <w:tag w:val="DocumentDate"/>
              <w:id w:val="1139696223"/>
              <w:dataBinding w:prefixMappings="xmlns:ns0='http://QCAA.qld.edu.au' " w:xpath="/ns0:QCAA[1]/ns0:DocumentDate[1]" w:storeItemID="{029BFAC3-A859-40E3-910E-708531540F3D}"/>
              <w:date w:fullDate="2024-12-04T00:00:00Z">
                <w:dateFormat w:val="MMMM yyyy"/>
                <w:lid w:val="en-AU"/>
                <w:storeMappedDataAs w:val="dateTime"/>
                <w:calendar w:val="gregorian"/>
              </w:date>
            </w:sdtPr>
            <w:sdtEndPr/>
            <w:sdtContent>
              <w:r w:rsidR="00265111">
                <w:t>December 2024</w:t>
              </w:r>
            </w:sdtContent>
          </w:sdt>
        </w:p>
      </w:tc>
    </w:tr>
    <w:tr w:rsidR="00F7671F" w14:paraId="0908BB81" w14:textId="77777777" w:rsidTr="00EE54C6">
      <w:tc>
        <w:tcPr>
          <w:tcW w:w="5000" w:type="pct"/>
          <w:gridSpan w:val="2"/>
          <w:noWrap/>
          <w:vAlign w:val="center"/>
          <w:hideMark/>
        </w:tcPr>
        <w:sdt>
          <w:sdtPr>
            <w:rPr>
              <w:sz w:val="18"/>
            </w:rPr>
            <w:id w:val="898094763"/>
            <w:docPartObj>
              <w:docPartGallery w:val="Page Numbers (Top of Page)"/>
              <w:docPartUnique/>
            </w:docPartObj>
          </w:sdtPr>
          <w:sdtEndPr/>
          <w:sdtContent>
            <w:sdt>
              <w:sdtPr>
                <w:id w:val="-838010923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1BCFAC11" w14:textId="77777777" w:rsidR="00F7671F" w:rsidRPr="003040C7" w:rsidRDefault="00F7671F" w:rsidP="004C7C71">
                  <w:pPr>
                    <w:pStyle w:val="Footer"/>
                    <w:widowControl w:val="0"/>
                    <w:ind w:left="284"/>
                    <w:jc w:val="center"/>
                  </w:pPr>
                  <w:r w:rsidRPr="00914504">
                    <w:rPr>
                      <w:b w:val="0"/>
                      <w:color w:val="000000" w:themeColor="text1"/>
                    </w:rPr>
                    <w:t>Page</w:t>
                  </w:r>
                  <w:r w:rsidRPr="00914504">
                    <w:rPr>
                      <w:color w:val="000000" w:themeColor="text1"/>
                    </w:rPr>
                    <w:t xml:space="preserve"> 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D930D8">
                    <w:rPr>
                      <w:color w:val="000000" w:themeColor="text1"/>
                    </w:rPr>
                    <w:instrText xml:space="preserve"> PAGE </w:instrTex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</w:rPr>
                    <w:t>28</w:t>
                  </w:r>
                  <w:r w:rsidRPr="00D930D8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222DE4">
                    <w:rPr>
                      <w:color w:val="000000" w:themeColor="text1"/>
                    </w:rPr>
                    <w:t xml:space="preserve"> </w:t>
                  </w:r>
                  <w:r w:rsidRPr="00914504">
                    <w:rPr>
                      <w:b w:val="0"/>
                      <w:color w:val="000000" w:themeColor="text1"/>
                    </w:rPr>
                    <w:t xml:space="preserve">of 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instrText>=</w:instrText>
                  </w:r>
                  <w:r>
                    <w:rPr>
                      <w:b w:val="0"/>
                      <w:color w:val="000000" w:themeColor="text1"/>
                    </w:rPr>
                    <w:fldChar w:fldCharType="begin"/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>NUMPAGES</w:instrText>
                  </w:r>
                  <w:r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>
                    <w:rPr>
                      <w:b w:val="0"/>
                      <w:color w:val="000000" w:themeColor="text1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000000" w:themeColor="text1"/>
                    </w:rPr>
                    <w:instrText>56</w:instrText>
                  </w:r>
                  <w:r>
                    <w:rPr>
                      <w:b w:val="0"/>
                      <w:color w:val="000000" w:themeColor="text1"/>
                    </w:rPr>
                    <w:fldChar w:fldCharType="end"/>
                  </w:r>
                  <w:r>
                    <w:rPr>
                      <w:b w:val="0"/>
                      <w:color w:val="000000" w:themeColor="text1"/>
                    </w:rPr>
                    <w:instrText>-4</w:instrText>
                  </w:r>
                  <w:r w:rsidRPr="00914504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000000" w:themeColor="text1"/>
                    </w:rPr>
                    <w:t>52</w:t>
                  </w:r>
                  <w:r w:rsidRPr="00914504">
                    <w:rPr>
                      <w:b w:val="0"/>
                      <w:color w:val="000000" w:themeColor="text1"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2F0E079A" w14:textId="77777777" w:rsidR="00F7671F" w:rsidRDefault="00F7671F" w:rsidP="004C7C71">
    <w:pPr>
      <w:pStyle w:val="Smallspace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139" w:type="pct"/>
      <w:tblInd w:w="-851" w:type="dxa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569"/>
      <w:gridCol w:w="5570"/>
    </w:tblGrid>
    <w:tr w:rsidR="00265111" w14:paraId="45F0C142" w14:textId="77777777" w:rsidTr="00DD5F95">
      <w:tc>
        <w:tcPr>
          <w:tcW w:w="2500" w:type="pct"/>
          <w:noWrap/>
          <w:hideMark/>
        </w:tcPr>
        <w:p w14:paraId="4DFFBD75" w14:textId="77777777" w:rsidR="00265111" w:rsidRPr="002E6121" w:rsidRDefault="00800596" w:rsidP="00265111">
          <w:pPr>
            <w:pStyle w:val="Footer"/>
          </w:pPr>
          <w:sdt>
            <w:sdtPr>
              <w:alias w:val="Document Title"/>
              <w:tag w:val="DocumentTitle"/>
              <w:id w:val="-1575893519"/>
              <w:placeholder>
                <w:docPart w:val="B6DE69CE55824695BEC3BE707C7E55FB"/>
              </w:placeholder>
              <w:dataBinding w:prefixMappings="xmlns:ns0='http://QCAA.qld.edu.au' " w:xpath="/ns0:QCAA[1]/ns0:DocumentTitle[1]" w:storeItemID="{029BFAC3-A859-40E3-910E-708531540F3D}"/>
              <w:text/>
            </w:sdtPr>
            <w:sdtEndPr/>
            <w:sdtContent>
              <w:r w:rsidR="00265111">
                <w:t>Specialist Mathematics 2025 v1.2</w:t>
              </w:r>
            </w:sdtContent>
          </w:sdt>
        </w:p>
        <w:sdt>
          <w:sdtPr>
            <w:rPr>
              <w:iCs/>
            </w:rPr>
            <w:alias w:val="Document Subtitle"/>
            <w:tag w:val="DocumentSubtitle"/>
            <w:id w:val="507633705"/>
            <w:placeholder>
              <w:docPart w:val="2195E8648F1E48C0B11A9E12A814FB2C"/>
            </w:placeholder>
            <w:dataBinding w:prefixMappings="xmlns:ns0='http://QCAA.qld.edu.au' " w:xpath="/ns0:QCAA[1]/ns0:DocumentSubtitle[1]" w:storeItemID="{ECF99190-FDC9-4DC7-BF4D-418697363580}"/>
            <w:text/>
          </w:sdtPr>
          <w:sdtEndPr/>
          <w:sdtContent>
            <w:p w14:paraId="6714044C" w14:textId="77777777" w:rsidR="00265111" w:rsidRPr="00532847" w:rsidRDefault="00265111" w:rsidP="00265111">
              <w:pPr>
                <w:pStyle w:val="Footersubtitle"/>
                <w:rPr>
                  <w:iCs/>
                  <w:sz w:val="18"/>
                </w:rPr>
              </w:pPr>
              <w:r>
                <w:rPr>
                  <w:iCs/>
                </w:rPr>
                <w:t>Subject matter resource</w:t>
              </w:r>
            </w:p>
          </w:sdtContent>
        </w:sdt>
      </w:tc>
      <w:tc>
        <w:tcPr>
          <w:tcW w:w="2500" w:type="pct"/>
          <w:hideMark/>
        </w:tcPr>
        <w:p w14:paraId="05F5CCCD" w14:textId="77777777" w:rsidR="00265111" w:rsidRDefault="00265111" w:rsidP="00265111">
          <w:pPr>
            <w:pStyle w:val="Footer"/>
            <w:jc w:val="right"/>
          </w:pPr>
          <w:r>
            <w:t>Queensland Curriculum &amp; Assessment Authority</w:t>
          </w:r>
        </w:p>
        <w:sdt>
          <w:sdtPr>
            <w:alias w:val="Publication Date"/>
            <w:tag w:val="DocumentDate"/>
            <w:id w:val="-90308325"/>
            <w:placeholder>
              <w:docPart w:val="0C2A83CC981042D39EB80B8B086096D4"/>
            </w:placeholder>
            <w:dataBinding w:prefixMappings="xmlns:ns0='http://QCAA.qld.edu.au' " w:xpath="/ns0:QCAA[1]/ns0:DocumentDate[1]" w:storeItemID="{029BFAC3-A859-40E3-910E-708531540F3D}"/>
            <w:date w:fullDate="2024-12-04T00:00:00Z">
              <w:dateFormat w:val="MMMM yyyy"/>
              <w:lid w:val="en-AU"/>
              <w:storeMappedDataAs w:val="dateTime"/>
              <w:calendar w:val="gregorian"/>
            </w:date>
          </w:sdtPr>
          <w:sdtEndPr/>
          <w:sdtContent>
            <w:p w14:paraId="41BE8B3F" w14:textId="77777777" w:rsidR="00265111" w:rsidRDefault="00265111" w:rsidP="00265111">
              <w:pPr>
                <w:pStyle w:val="Footersubtitle"/>
                <w:jc w:val="right"/>
              </w:pPr>
              <w:r>
                <w:t>December 2024</w:t>
              </w:r>
            </w:p>
          </w:sdtContent>
        </w:sdt>
      </w:tc>
    </w:tr>
    <w:tr w:rsidR="00265111" w14:paraId="7B828444" w14:textId="77777777" w:rsidTr="00DD5F95">
      <w:tc>
        <w:tcPr>
          <w:tcW w:w="5000" w:type="pct"/>
          <w:gridSpan w:val="2"/>
          <w:noWrap/>
          <w:vAlign w:val="center"/>
          <w:hideMark/>
        </w:tcPr>
        <w:sdt>
          <w:sdtPr>
            <w:rPr>
              <w:sz w:val="18"/>
            </w:rPr>
            <w:id w:val="-1443293865"/>
            <w:docPartObj>
              <w:docPartGallery w:val="Page Numbers (Top of Page)"/>
              <w:docPartUnique/>
            </w:docPartObj>
          </w:sdtPr>
          <w:sdtEndPr/>
          <w:sdtContent>
            <w:p w14:paraId="4032E4DB" w14:textId="77777777" w:rsidR="00265111" w:rsidRDefault="00265111" w:rsidP="00265111">
              <w:pPr>
                <w:pStyle w:val="Footer"/>
                <w:spacing w:line="240" w:lineRule="auto"/>
                <w:jc w:val="center"/>
                <w:rPr>
                  <w:sz w:val="18"/>
                </w:rPr>
              </w:pPr>
              <w:r>
                <w:rPr>
                  <w:b w:val="0"/>
                  <w:sz w:val="18"/>
                </w:rPr>
                <w:t xml:space="preserve">Page </w:t>
              </w:r>
              <w:r>
                <w:rPr>
                  <w:sz w:val="18"/>
                </w:rPr>
                <w:fldChar w:fldCharType="begin"/>
              </w:r>
              <w:r>
                <w:rPr>
                  <w:sz w:val="18"/>
                </w:rPr>
                <w:instrText xml:space="preserve"> PAGE </w:instrText>
              </w:r>
              <w:r>
                <w:rPr>
                  <w:sz w:val="18"/>
                </w:rPr>
                <w:fldChar w:fldCharType="separate"/>
              </w:r>
              <w:r w:rsidR="0025254E">
                <w:rPr>
                  <w:noProof/>
                  <w:sz w:val="18"/>
                </w:rPr>
                <w:t>11</w:t>
              </w:r>
              <w:r>
                <w:rPr>
                  <w:sz w:val="18"/>
                </w:rPr>
                <w:fldChar w:fldCharType="end"/>
              </w:r>
              <w:r>
                <w:rPr>
                  <w:b w:val="0"/>
                  <w:sz w:val="18"/>
                </w:rPr>
                <w:t xml:space="preserve"> of </w:t>
              </w:r>
              <w:r>
                <w:rPr>
                  <w:b w:val="0"/>
                  <w:sz w:val="18"/>
                </w:rPr>
                <w:fldChar w:fldCharType="begin"/>
              </w:r>
              <w:r>
                <w:rPr>
                  <w:b w:val="0"/>
                  <w:sz w:val="18"/>
                </w:rPr>
                <w:instrText xml:space="preserve"> NUMPAGES  </w:instrText>
              </w:r>
              <w:r>
                <w:rPr>
                  <w:b w:val="0"/>
                  <w:sz w:val="18"/>
                </w:rPr>
                <w:fldChar w:fldCharType="separate"/>
              </w:r>
              <w:r w:rsidR="0025254E">
                <w:rPr>
                  <w:b w:val="0"/>
                  <w:noProof/>
                  <w:sz w:val="18"/>
                </w:rPr>
                <w:t>13</w:t>
              </w:r>
              <w:r>
                <w:rPr>
                  <w:b w:val="0"/>
                  <w:sz w:val="18"/>
                </w:rPr>
                <w:fldChar w:fldCharType="end"/>
              </w:r>
            </w:p>
          </w:sdtContent>
        </w:sdt>
      </w:tc>
    </w:tr>
  </w:tbl>
  <w:p w14:paraId="59191552" w14:textId="77777777" w:rsidR="00F7671F" w:rsidRPr="00FF594E" w:rsidRDefault="00F7671F" w:rsidP="00FF594E">
    <w:pPr>
      <w:pStyle w:val="Smallspace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950" w:type="pct"/>
      <w:tblInd w:w="-851" w:type="dxa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6"/>
      <w:gridCol w:w="5397"/>
    </w:tblGrid>
    <w:tr w:rsidR="00B64090" w14:paraId="215645C2" w14:textId="77777777" w:rsidTr="00B64090">
      <w:tc>
        <w:tcPr>
          <w:tcW w:w="2500" w:type="pct"/>
          <w:noWrap/>
          <w:hideMark/>
        </w:tcPr>
        <w:p w14:paraId="52B6A5A4" w14:textId="77777777" w:rsidR="00B64090" w:rsidRPr="002E6121" w:rsidRDefault="00800596" w:rsidP="00B64090">
          <w:pPr>
            <w:pStyle w:val="Footer"/>
          </w:pPr>
          <w:sdt>
            <w:sdtPr>
              <w:alias w:val="Document Title"/>
              <w:tag w:val="DocumentTitle"/>
              <w:id w:val="2045249923"/>
              <w:dataBinding w:prefixMappings="xmlns:ns0='http://QCAA.qld.edu.au' " w:xpath="/ns0:QCAA[1]/ns0:DocumentTitle[1]" w:storeItemID="{029BFAC3-A859-40E3-910E-708531540F3D}"/>
              <w:text/>
            </w:sdtPr>
            <w:sdtEndPr/>
            <w:sdtContent>
              <w:r w:rsidR="004E05DA">
                <w:t>Specialist Mathematics 2025 v1.2</w:t>
              </w:r>
            </w:sdtContent>
          </w:sdt>
        </w:p>
        <w:sdt>
          <w:sdtPr>
            <w:rPr>
              <w:iCs/>
            </w:rPr>
            <w:alias w:val="Document Subtitle"/>
            <w:tag w:val="DocumentSubtitle"/>
            <w:id w:val="-1400518435"/>
            <w:dataBinding w:prefixMappings="xmlns:ns0='http://QCAA.qld.edu.au' " w:xpath="/ns0:QCAA[1]/ns0:DocumentSubtitle[1]" w:storeItemID="{ECF99190-FDC9-4DC7-BF4D-418697363580}"/>
            <w:text/>
          </w:sdtPr>
          <w:sdtEndPr/>
          <w:sdtContent>
            <w:p w14:paraId="43FD73D9" w14:textId="77777777" w:rsidR="00B64090" w:rsidRPr="00532847" w:rsidRDefault="004E05DA" w:rsidP="00B64090">
              <w:pPr>
                <w:pStyle w:val="Footersubtitle"/>
                <w:rPr>
                  <w:iCs/>
                  <w:sz w:val="18"/>
                </w:rPr>
              </w:pPr>
              <w:r>
                <w:rPr>
                  <w:iCs/>
                </w:rPr>
                <w:t>Subject matter resource</w:t>
              </w:r>
            </w:p>
          </w:sdtContent>
        </w:sdt>
      </w:tc>
      <w:tc>
        <w:tcPr>
          <w:tcW w:w="2500" w:type="pct"/>
          <w:hideMark/>
        </w:tcPr>
        <w:p w14:paraId="6D521B8E" w14:textId="77777777" w:rsidR="00B64090" w:rsidRDefault="00B64090" w:rsidP="00B64090">
          <w:pPr>
            <w:pStyle w:val="Footer"/>
            <w:jc w:val="right"/>
          </w:pPr>
          <w:r>
            <w:t>Queensland Curriculum &amp; Assessment Authority</w:t>
          </w:r>
        </w:p>
        <w:sdt>
          <w:sdtPr>
            <w:alias w:val="Publication Date"/>
            <w:tag w:val="DocumentDate"/>
            <w:id w:val="-1402664508"/>
            <w:dataBinding w:prefixMappings="xmlns:ns0='http://QCAA.qld.edu.au' " w:xpath="/ns0:QCAA[1]/ns0:DocumentDate[1]" w:storeItemID="{029BFAC3-A859-40E3-910E-708531540F3D}"/>
            <w:date w:fullDate="2024-12-04T00:00:00Z">
              <w:dateFormat w:val="MMMM yyyy"/>
              <w:lid w:val="en-AU"/>
              <w:storeMappedDataAs w:val="dateTime"/>
              <w:calendar w:val="gregorian"/>
            </w:date>
          </w:sdtPr>
          <w:sdtEndPr/>
          <w:sdtContent>
            <w:p w14:paraId="01F7FA9F" w14:textId="77777777" w:rsidR="00B64090" w:rsidRDefault="00265111" w:rsidP="00B64090">
              <w:pPr>
                <w:pStyle w:val="Footersubtitle"/>
                <w:jc w:val="right"/>
              </w:pPr>
              <w:r>
                <w:t>December 2024</w:t>
              </w:r>
            </w:p>
          </w:sdtContent>
        </w:sdt>
      </w:tc>
    </w:tr>
    <w:tr w:rsidR="00B64090" w14:paraId="08823234" w14:textId="77777777" w:rsidTr="00B64090">
      <w:tc>
        <w:tcPr>
          <w:tcW w:w="5000" w:type="pct"/>
          <w:gridSpan w:val="2"/>
          <w:noWrap/>
          <w:vAlign w:val="center"/>
          <w:hideMark/>
        </w:tcPr>
        <w:sdt>
          <w:sdtPr>
            <w:rPr>
              <w:sz w:val="18"/>
            </w:rPr>
            <w:id w:val="377745927"/>
            <w:docPartObj>
              <w:docPartGallery w:val="Page Numbers (Top of Page)"/>
              <w:docPartUnique/>
            </w:docPartObj>
          </w:sdtPr>
          <w:sdtEndPr/>
          <w:sdtContent>
            <w:p w14:paraId="05BEEC77" w14:textId="77777777" w:rsidR="00B64090" w:rsidRDefault="00B64090" w:rsidP="00B64090">
              <w:pPr>
                <w:pStyle w:val="Footer"/>
                <w:spacing w:line="240" w:lineRule="auto"/>
                <w:jc w:val="center"/>
                <w:rPr>
                  <w:sz w:val="18"/>
                </w:rPr>
              </w:pPr>
              <w:r>
                <w:rPr>
                  <w:b w:val="0"/>
                  <w:sz w:val="18"/>
                </w:rPr>
                <w:t xml:space="preserve">Page </w:t>
              </w:r>
              <w:r>
                <w:rPr>
                  <w:sz w:val="18"/>
                </w:rPr>
                <w:fldChar w:fldCharType="begin"/>
              </w:r>
              <w:r>
                <w:rPr>
                  <w:sz w:val="18"/>
                </w:rPr>
                <w:instrText xml:space="preserve"> PAGE </w:instrText>
              </w:r>
              <w:r>
                <w:rPr>
                  <w:sz w:val="18"/>
                </w:rPr>
                <w:fldChar w:fldCharType="separate"/>
              </w:r>
              <w:r w:rsidR="0025254E">
                <w:rPr>
                  <w:noProof/>
                  <w:sz w:val="18"/>
                </w:rPr>
                <w:t>14</w:t>
              </w:r>
              <w:r>
                <w:rPr>
                  <w:sz w:val="18"/>
                </w:rPr>
                <w:fldChar w:fldCharType="end"/>
              </w:r>
              <w:r>
                <w:rPr>
                  <w:b w:val="0"/>
                  <w:sz w:val="18"/>
                </w:rPr>
                <w:t xml:space="preserve"> of </w:t>
              </w:r>
              <w:r>
                <w:rPr>
                  <w:b w:val="0"/>
                  <w:sz w:val="18"/>
                </w:rPr>
                <w:fldChar w:fldCharType="begin"/>
              </w:r>
              <w:r>
                <w:rPr>
                  <w:b w:val="0"/>
                  <w:sz w:val="18"/>
                </w:rPr>
                <w:instrText xml:space="preserve"> NUMPAGES  </w:instrText>
              </w:r>
              <w:r>
                <w:rPr>
                  <w:b w:val="0"/>
                  <w:sz w:val="18"/>
                </w:rPr>
                <w:fldChar w:fldCharType="separate"/>
              </w:r>
              <w:r w:rsidR="0025254E">
                <w:rPr>
                  <w:b w:val="0"/>
                  <w:noProof/>
                  <w:sz w:val="18"/>
                </w:rPr>
                <w:t>14</w:t>
              </w:r>
              <w:r>
                <w:rPr>
                  <w:b w:val="0"/>
                  <w:sz w:val="18"/>
                </w:rPr>
                <w:fldChar w:fldCharType="end"/>
              </w:r>
            </w:p>
          </w:sdtContent>
        </w:sdt>
      </w:tc>
    </w:tr>
  </w:tbl>
  <w:p w14:paraId="05CCA560" w14:textId="77777777" w:rsidR="00B64090" w:rsidRDefault="00B64090" w:rsidP="00B64090">
    <w:pPr>
      <w:pStyle w:val="Small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4AB7F" w14:textId="77777777" w:rsidR="00CF0592" w:rsidRPr="001B4733" w:rsidRDefault="00CF0592" w:rsidP="001B4733">
      <w:pPr>
        <w:rPr>
          <w:color w:val="D22730" w:themeColor="text2"/>
        </w:rPr>
      </w:pPr>
      <w:r w:rsidRPr="001B4733">
        <w:rPr>
          <w:color w:val="D22730" w:themeColor="text2"/>
        </w:rPr>
        <w:continuationSeparator/>
      </w:r>
    </w:p>
    <w:p w14:paraId="0543E10F" w14:textId="77777777" w:rsidR="00CF0592" w:rsidRPr="001B4733" w:rsidRDefault="00CF0592">
      <w:pPr>
        <w:rPr>
          <w:sz w:val="4"/>
          <w:szCs w:val="4"/>
        </w:rPr>
      </w:pPr>
    </w:p>
  </w:footnote>
  <w:footnote w:type="continuationSeparator" w:id="0">
    <w:p w14:paraId="484BC4BC" w14:textId="77777777" w:rsidR="00CF0592" w:rsidRPr="001B4733" w:rsidRDefault="00CF0592" w:rsidP="00185154">
      <w:pPr>
        <w:rPr>
          <w:color w:val="D22730" w:themeColor="text2"/>
        </w:rPr>
      </w:pPr>
      <w:r w:rsidRPr="001B4733">
        <w:rPr>
          <w:color w:val="D22730" w:themeColor="text2"/>
        </w:rPr>
        <w:continuationSeparator/>
      </w:r>
    </w:p>
    <w:p w14:paraId="1DC7366E" w14:textId="77777777" w:rsidR="00CF0592" w:rsidRPr="001B4733" w:rsidRDefault="00CF0592">
      <w:pPr>
        <w:rPr>
          <w:sz w:val="4"/>
          <w:szCs w:val="4"/>
        </w:rPr>
      </w:pPr>
    </w:p>
  </w:footnote>
  <w:footnote w:type="continuationNotice" w:id="1">
    <w:p w14:paraId="09AB1FD6" w14:textId="77777777" w:rsidR="00CF0592" w:rsidRPr="001B4733" w:rsidRDefault="00CF0592">
      <w:pPr>
        <w:rPr>
          <w:sz w:val="4"/>
          <w:szCs w:val="4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8C1CF" w14:textId="77777777" w:rsidR="00636322" w:rsidRDefault="006363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5195F" w14:textId="77777777" w:rsidR="00636322" w:rsidRDefault="006363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3C892" w14:textId="77777777" w:rsidR="00F7671F" w:rsidRDefault="00F7671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7C63E" w14:textId="77777777" w:rsidR="00F7671F" w:rsidRDefault="00F76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4DD"/>
    <w:multiLevelType w:val="multilevel"/>
    <w:tmpl w:val="90A0C4BA"/>
    <w:styleLink w:val="ListGroupListNumber"/>
    <w:lvl w:ilvl="0">
      <w:start w:val="1"/>
      <w:numFmt w:val="decimal"/>
      <w:pStyle w:val="ListNumber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2DB476F"/>
    <w:multiLevelType w:val="multilevel"/>
    <w:tmpl w:val="A188459C"/>
    <w:styleLink w:val="ListGroupHeadings"/>
    <w:lvl w:ilvl="0">
      <w:start w:val="1"/>
      <w:numFmt w:val="decimal"/>
      <w:pStyle w:val="NoHeading1"/>
      <w:lvlText w:val="%1"/>
      <w:lvlJc w:val="right"/>
      <w:pPr>
        <w:tabs>
          <w:tab w:val="num" w:pos="0"/>
        </w:tabs>
        <w:ind w:left="0" w:hanging="425"/>
      </w:pPr>
      <w:rPr>
        <w:rFonts w:hint="default"/>
      </w:rPr>
    </w:lvl>
    <w:lvl w:ilvl="1">
      <w:start w:val="1"/>
      <w:numFmt w:val="decimal"/>
      <w:pStyle w:val="NoHeading2"/>
      <w:lvlText w:val="%1.%2"/>
      <w:lvlJc w:val="right"/>
      <w:pPr>
        <w:tabs>
          <w:tab w:val="num" w:pos="0"/>
        </w:tabs>
        <w:ind w:left="0" w:hanging="425"/>
      </w:pPr>
      <w:rPr>
        <w:rFonts w:hint="default"/>
      </w:rPr>
    </w:lvl>
    <w:lvl w:ilvl="2">
      <w:start w:val="1"/>
      <w:numFmt w:val="decimal"/>
      <w:pStyle w:val="No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  <w:color w:val="666666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5325557"/>
    <w:multiLevelType w:val="multilevel"/>
    <w:tmpl w:val="B6D4764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b w:val="0"/>
        <w:i w:val="0"/>
        <w:caps w:val="0"/>
        <w:strike w:val="0"/>
        <w:dstrike w:val="0"/>
        <w:vanish w:val="0"/>
        <w:color w:val="auto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b w:val="0"/>
        <w:i w:val="0"/>
        <w:color w:val="auto"/>
        <w:sz w:val="21"/>
      </w:rPr>
    </w:lvl>
    <w:lvl w:ilvl="2">
      <w:start w:val="1"/>
      <w:numFmt w:val="lowerRoman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b w:val="0"/>
        <w:i w:val="0"/>
        <w:color w:val="auto"/>
        <w:sz w:val="21"/>
      </w:rPr>
    </w:lvl>
    <w:lvl w:ilvl="3">
      <w:start w:val="1"/>
      <w:numFmt w:val="upperLetter"/>
      <w:pStyle w:val="ListNumber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b w:val="0"/>
        <w:i w:val="0"/>
        <w:color w:val="auto"/>
        <w:sz w:val="21"/>
      </w:rPr>
    </w:lvl>
    <w:lvl w:ilvl="4">
      <w:start w:val="1"/>
      <w:numFmt w:val="upperRoman"/>
      <w:pStyle w:val="ListNumber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b w:val="0"/>
        <w:i w:val="0"/>
        <w:color w:val="auto"/>
        <w:sz w:val="21"/>
      </w:rPr>
    </w:lvl>
    <w:lvl w:ilvl="5">
      <w:start w:val="1"/>
      <w:numFmt w:val="decimal"/>
      <w:pStyle w:val="ListNumber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b w:val="0"/>
        <w:i w:val="0"/>
        <w:color w:val="auto"/>
        <w:sz w:val="21"/>
      </w:rPr>
    </w:lvl>
    <w:lvl w:ilvl="6">
      <w:start w:val="1"/>
      <w:numFmt w:val="none"/>
      <w:suff w:val="nothing"/>
      <w:lvlText w:val="%7"/>
      <w:lvlJc w:val="left"/>
      <w:pPr>
        <w:ind w:left="2975" w:hanging="425"/>
      </w:pPr>
      <w:rPr>
        <w:rFonts w:hint="default"/>
        <w:color w:val="E1001A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E1001A"/>
        <w:sz w:val="20"/>
      </w:rPr>
    </w:lvl>
    <w:lvl w:ilvl="8">
      <w:start w:val="1"/>
      <w:numFmt w:val="none"/>
      <w:suff w:val="nothing"/>
      <w:lvlText w:val="%9"/>
      <w:lvlJc w:val="left"/>
      <w:pPr>
        <w:ind w:left="3825" w:hanging="425"/>
      </w:pPr>
      <w:rPr>
        <w:rFonts w:hint="default"/>
        <w:color w:val="E1001A"/>
      </w:rPr>
    </w:lvl>
  </w:abstractNum>
  <w:abstractNum w:abstractNumId="3" w15:restartNumberingAfterBreak="0">
    <w:nsid w:val="160E3E98"/>
    <w:multiLevelType w:val="hybridMultilevel"/>
    <w:tmpl w:val="239C5A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D64AA4"/>
    <w:multiLevelType w:val="multilevel"/>
    <w:tmpl w:val="07F81A8C"/>
    <w:styleLink w:val="ListGroupListBullets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-"/>
      <w:lvlJc w:val="left"/>
      <w:pPr>
        <w:tabs>
          <w:tab w:val="num" w:pos="568"/>
        </w:tabs>
        <w:ind w:left="568" w:hanging="284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852"/>
        </w:tabs>
        <w:ind w:left="852" w:hanging="284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o"/>
      <w:lvlJc w:val="left"/>
      <w:pPr>
        <w:tabs>
          <w:tab w:val="num" w:pos="851"/>
        </w:tabs>
        <w:ind w:left="1136" w:hanging="284"/>
      </w:pPr>
      <w:rPr>
        <w:rFonts w:ascii="Courier New" w:hAnsi="Courier New"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1BC04509"/>
    <w:multiLevelType w:val="multilevel"/>
    <w:tmpl w:val="19EA6812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color w:val="auto"/>
        <w:sz w:val="21"/>
        <w:szCs w:val="20"/>
      </w:rPr>
    </w:lvl>
    <w:lvl w:ilvl="1">
      <w:start w:val="1"/>
      <w:numFmt w:val="bullet"/>
      <w:lvlText w:val="–"/>
      <w:lvlJc w:val="left"/>
      <w:pPr>
        <w:tabs>
          <w:tab w:val="num" w:pos="568"/>
        </w:tabs>
        <w:ind w:left="568" w:hanging="284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21"/>
        <w:u w:val="none"/>
        <w:vertAlign w:val="baseline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852" w:hanging="284"/>
      </w:pPr>
      <w:rPr>
        <w:rFonts w:ascii="Symbol" w:hAnsi="Symbol" w:hint="default"/>
        <w:color w:val="auto"/>
        <w:sz w:val="21"/>
      </w:rPr>
    </w:lvl>
    <w:lvl w:ilvl="3">
      <w:start w:val="1"/>
      <w:numFmt w:val="bullet"/>
      <w:lvlText w:val="–"/>
      <w:lvlJc w:val="left"/>
      <w:pPr>
        <w:tabs>
          <w:tab w:val="num" w:pos="1136"/>
        </w:tabs>
        <w:ind w:left="1136" w:hanging="284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21"/>
        <w:u w:val="none"/>
        <w:vertAlign w:val="baseline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  <w:color w:val="auto"/>
        <w:sz w:val="21"/>
      </w:rPr>
    </w:lvl>
    <w:lvl w:ilvl="5">
      <w:start w:val="1"/>
      <w:numFmt w:val="bullet"/>
      <w:pStyle w:val="ListBullet6"/>
      <w:lvlText w:val="–"/>
      <w:lvlJc w:val="left"/>
      <w:pPr>
        <w:tabs>
          <w:tab w:val="num" w:pos="1704"/>
        </w:tabs>
        <w:ind w:left="1704" w:hanging="284"/>
      </w:pPr>
      <w:rPr>
        <w:rFonts w:asciiTheme="minorHAnsi" w:hAnsiTheme="minorHAnsi" w:cs="Times New Roman" w:hint="default"/>
        <w:caps w:val="0"/>
        <w:strike w:val="0"/>
        <w:dstrike w:val="0"/>
        <w:vanish w:val="0"/>
        <w:color w:val="auto"/>
        <w:sz w:val="21"/>
        <w:u w:val="none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1988" w:hanging="284"/>
      </w:pPr>
      <w:rPr>
        <w:rFonts w:hint="default"/>
        <w:color w:val="auto"/>
        <w:sz w:val="20"/>
      </w:rPr>
    </w:lvl>
    <w:lvl w:ilvl="7">
      <w:start w:val="1"/>
      <w:numFmt w:val="none"/>
      <w:suff w:val="nothing"/>
      <w:lvlText w:val="%8"/>
      <w:lvlJc w:val="left"/>
      <w:pPr>
        <w:ind w:left="2272" w:hanging="284"/>
      </w:pPr>
      <w:rPr>
        <w:rFonts w:hint="default"/>
        <w:color w:val="000000"/>
        <w:sz w:val="20"/>
      </w:rPr>
    </w:lvl>
    <w:lvl w:ilvl="8">
      <w:start w:val="1"/>
      <w:numFmt w:val="none"/>
      <w:suff w:val="nothing"/>
      <w:lvlText w:val=""/>
      <w:lvlJc w:val="left"/>
      <w:pPr>
        <w:ind w:left="2556" w:hanging="284"/>
      </w:pPr>
      <w:rPr>
        <w:rFonts w:hint="default"/>
      </w:rPr>
    </w:lvl>
  </w:abstractNum>
  <w:abstractNum w:abstractNumId="6" w15:restartNumberingAfterBreak="0">
    <w:nsid w:val="1F0A7C35"/>
    <w:multiLevelType w:val="multilevel"/>
    <w:tmpl w:val="B596C812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Theme="minorHAnsi" w:hAnsiTheme="minorHAnsi" w:hint="default"/>
        <w:sz w:val="19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Theme="minorHAnsi" w:hAnsiTheme="minorHAnsi" w:hint="default"/>
        <w:sz w:val="19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Theme="minorHAnsi" w:hAnsiTheme="minorHAnsi" w:hint="default"/>
        <w:sz w:val="19"/>
      </w:rPr>
    </w:lvl>
    <w:lvl w:ilvl="3">
      <w:start w:val="1"/>
      <w:numFmt w:val="non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45221A9"/>
    <w:multiLevelType w:val="multilevel"/>
    <w:tmpl w:val="F4FC095C"/>
    <w:styleLink w:val="ListGroupTableBullets"/>
    <w:lvl w:ilvl="0">
      <w:start w:val="1"/>
      <w:numFmt w:val="bullet"/>
      <w:pStyle w:val="TableBullet"/>
      <w:lvlText w:val=""/>
      <w:lvlJc w:val="left"/>
      <w:pPr>
        <w:tabs>
          <w:tab w:val="num" w:pos="284"/>
        </w:tabs>
        <w:ind w:left="284" w:hanging="171"/>
      </w:pPr>
      <w:rPr>
        <w:rFonts w:ascii="Symbol" w:hAnsi="Symbol" w:hint="default"/>
      </w:rPr>
    </w:lvl>
    <w:lvl w:ilvl="1">
      <w:start w:val="1"/>
      <w:numFmt w:val="bullet"/>
      <w:pStyle w:val="TableBullet2"/>
      <w:lvlText w:val="-"/>
      <w:lvlJc w:val="left"/>
      <w:pPr>
        <w:tabs>
          <w:tab w:val="num" w:pos="284"/>
        </w:tabs>
        <w:ind w:left="454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624"/>
        </w:tabs>
        <w:ind w:left="624" w:hanging="170"/>
      </w:pPr>
      <w:rPr>
        <w:rFonts w:ascii="Wingdings" w:hAnsi="Wingdings" w:hint="default"/>
      </w:rPr>
    </w:lvl>
    <w:lvl w:ilvl="3">
      <w:start w:val="1"/>
      <w:numFmt w:val="bullet"/>
      <w:pStyle w:val="TableBullet4"/>
      <w:lvlText w:val="o"/>
      <w:lvlJc w:val="left"/>
      <w:pPr>
        <w:tabs>
          <w:tab w:val="num" w:pos="794"/>
        </w:tabs>
        <w:ind w:left="794" w:hanging="170"/>
      </w:pPr>
      <w:rPr>
        <w:rFonts w:ascii="Courier New" w:hAnsi="Courier New" w:hint="default"/>
        <w:sz w:val="16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26F0627"/>
    <w:multiLevelType w:val="multilevel"/>
    <w:tmpl w:val="3FDEA7A8"/>
    <w:styleLink w:val="ListWriterInstructions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bullet"/>
      <w:pStyle w:val="Instructiontowriters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3">
      <w:start w:val="1"/>
      <w:numFmt w:val="bullet"/>
      <w:lvlText w:val="­"/>
      <w:lvlJc w:val="left"/>
      <w:pPr>
        <w:tabs>
          <w:tab w:val="num" w:pos="794"/>
        </w:tabs>
        <w:ind w:left="794" w:hanging="397"/>
      </w:pPr>
      <w:rPr>
        <w:rFonts w:ascii="Courier New" w:hAnsi="Courier New"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2790B4B"/>
    <w:multiLevelType w:val="multilevel"/>
    <w:tmpl w:val="A188459C"/>
    <w:numStyleLink w:val="ListGroupHeadings"/>
  </w:abstractNum>
  <w:abstractNum w:abstractNumId="10" w15:restartNumberingAfterBreak="0">
    <w:nsid w:val="3521034A"/>
    <w:multiLevelType w:val="multilevel"/>
    <w:tmpl w:val="E566FE3A"/>
    <w:numStyleLink w:val="ListGroupTableNumber"/>
  </w:abstractNum>
  <w:abstractNum w:abstractNumId="11" w15:restartNumberingAfterBreak="0">
    <w:nsid w:val="49754D75"/>
    <w:multiLevelType w:val="multilevel"/>
    <w:tmpl w:val="1B92F0E4"/>
    <w:styleLink w:val="ListGroupListNumberBullets"/>
    <w:lvl w:ilvl="0">
      <w:start w:val="1"/>
      <w:numFmt w:val="bullet"/>
      <w:pStyle w:val="ListNumberbullet"/>
      <w:lvlText w:val=""/>
      <w:lvlJc w:val="left"/>
      <w:pPr>
        <w:tabs>
          <w:tab w:val="num" w:pos="680"/>
        </w:tabs>
        <w:ind w:left="680" w:hanging="283"/>
      </w:pPr>
      <w:rPr>
        <w:rFonts w:ascii="Symbol" w:hAnsi="Symbol" w:hint="default"/>
        <w:color w:val="auto"/>
      </w:rPr>
    </w:lvl>
    <w:lvl w:ilvl="1">
      <w:start w:val="1"/>
      <w:numFmt w:val="bullet"/>
      <w:pStyle w:val="ListNumberbullet2"/>
      <w:lvlText w:val="-"/>
      <w:lvlJc w:val="left"/>
      <w:pPr>
        <w:tabs>
          <w:tab w:val="num" w:pos="964"/>
        </w:tabs>
        <w:ind w:left="964" w:hanging="284"/>
      </w:pPr>
      <w:rPr>
        <w:rFonts w:ascii="Courier New" w:hAnsi="Courier New"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964"/>
        </w:tabs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AAC7CAB"/>
    <w:multiLevelType w:val="multilevel"/>
    <w:tmpl w:val="1DDCDB54"/>
    <w:styleLink w:val="ListGroupLegalNoticeNumber"/>
    <w:lvl w:ilvl="0">
      <w:start w:val="1"/>
      <w:numFmt w:val="decimal"/>
      <w:pStyle w:val="Legalnotice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20" w:hanging="340"/>
      </w:pPr>
      <w:rPr>
        <w:rFonts w:hint="default"/>
      </w:rPr>
    </w:lvl>
    <w:lvl w:ilvl="3">
      <w:start w:val="1"/>
      <w:numFmt w:val="none"/>
      <w:lvlText w:val=""/>
      <w:lvlJc w:val="left"/>
      <w:pPr>
        <w:ind w:left="1360" w:hanging="340"/>
      </w:pPr>
      <w:rPr>
        <w:rFonts w:hint="default"/>
      </w:rPr>
    </w:lvl>
    <w:lvl w:ilvl="4">
      <w:start w:val="1"/>
      <w:numFmt w:val="none"/>
      <w:lvlText w:val=""/>
      <w:lvlJc w:val="left"/>
      <w:pPr>
        <w:ind w:left="1700" w:hanging="340"/>
      </w:pPr>
      <w:rPr>
        <w:rFonts w:hint="default"/>
      </w:rPr>
    </w:lvl>
    <w:lvl w:ilvl="5">
      <w:start w:val="1"/>
      <w:numFmt w:val="none"/>
      <w:lvlText w:val="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"/>
      <w:lvlJc w:val="left"/>
      <w:pPr>
        <w:ind w:left="3060" w:hanging="340"/>
      </w:pPr>
      <w:rPr>
        <w:rFonts w:hint="default"/>
      </w:rPr>
    </w:lvl>
  </w:abstractNum>
  <w:abstractNum w:abstractNumId="13" w15:restartNumberingAfterBreak="0">
    <w:nsid w:val="4C510D03"/>
    <w:multiLevelType w:val="multilevel"/>
    <w:tmpl w:val="E566FE3A"/>
    <w:styleLink w:val="ListGroupTableNumber"/>
    <w:lvl w:ilvl="0">
      <w:start w:val="1"/>
      <w:numFmt w:val="decimal"/>
      <w:pStyle w:val="TableNumber"/>
      <w:lvlText w:val="%1."/>
      <w:lvlJc w:val="left"/>
      <w:pPr>
        <w:tabs>
          <w:tab w:val="num" w:pos="340"/>
        </w:tabs>
        <w:ind w:left="340" w:hanging="227"/>
      </w:pPr>
      <w:rPr>
        <w:rFonts w:asciiTheme="minorHAnsi" w:hAnsiTheme="minorHAnsi" w:hint="default"/>
        <w:sz w:val="19"/>
      </w:rPr>
    </w:lvl>
    <w:lvl w:ilvl="1">
      <w:start w:val="1"/>
      <w:numFmt w:val="lowerLetter"/>
      <w:pStyle w:val="TableNumber2"/>
      <w:lvlText w:val="%2."/>
      <w:lvlJc w:val="left"/>
      <w:pPr>
        <w:tabs>
          <w:tab w:val="num" w:pos="567"/>
        </w:tabs>
        <w:ind w:left="567" w:hanging="227"/>
      </w:pPr>
      <w:rPr>
        <w:rFonts w:asciiTheme="minorHAnsi" w:hAnsiTheme="minorHAnsi" w:hint="default"/>
        <w:sz w:val="19"/>
      </w:rPr>
    </w:lvl>
    <w:lvl w:ilvl="2">
      <w:start w:val="1"/>
      <w:numFmt w:val="lowerRoman"/>
      <w:pStyle w:val="TableNumber3"/>
      <w:lvlText w:val="%3."/>
      <w:lvlJc w:val="left"/>
      <w:pPr>
        <w:tabs>
          <w:tab w:val="num" w:pos="794"/>
        </w:tabs>
        <w:ind w:left="794" w:hanging="227"/>
      </w:pPr>
      <w:rPr>
        <w:rFonts w:asciiTheme="minorHAnsi" w:hAnsiTheme="minorHAnsi" w:hint="default"/>
        <w:sz w:val="19"/>
      </w:rPr>
    </w:lvl>
    <w:lvl w:ilvl="3">
      <w:start w:val="1"/>
      <w:numFmt w:val="non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37E32A8"/>
    <w:multiLevelType w:val="hybridMultilevel"/>
    <w:tmpl w:val="2520CA5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B512A8A"/>
    <w:multiLevelType w:val="multilevel"/>
    <w:tmpl w:val="1B8411DC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</w:rPr>
    </w:lvl>
    <w:lvl w:ilvl="3">
      <w:start w:val="1"/>
      <w:numFmt w:val="decimal"/>
      <w:pStyle w:val="NoHeading4"/>
      <w:lvlText w:val="%1.%2.%3.%4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20"/>
      </w:rPr>
    </w:lvl>
    <w:lvl w:ilvl="4">
      <w:start w:val="1"/>
      <w:numFmt w:val="decimal"/>
      <w:pStyle w:val="NoHeading5"/>
      <w:lvlText w:val="%1.%2.%3.%4.%5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20"/>
      </w:rPr>
    </w:lvl>
    <w:lvl w:ilvl="5">
      <w:start w:val="1"/>
      <w:numFmt w:val="none"/>
      <w:lvlText w:val=""/>
      <w:lvlJc w:val="left"/>
      <w:pPr>
        <w:ind w:left="-32767" w:firstLine="0"/>
      </w:pPr>
      <w:rPr>
        <w:rFonts w:hint="default"/>
      </w:rPr>
    </w:lvl>
    <w:lvl w:ilvl="6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2"/>
  </w:num>
  <w:num w:numId="12">
    <w:abstractNumId w:val="2"/>
  </w:num>
  <w:num w:numId="13">
    <w:abstractNumId w:val="4"/>
  </w:num>
  <w:num w:numId="14">
    <w:abstractNumId w:val="0"/>
  </w:num>
  <w:num w:numId="15">
    <w:abstractNumId w:val="11"/>
  </w:num>
  <w:num w:numId="16">
    <w:abstractNumId w:val="7"/>
  </w:num>
  <w:num w:numId="17">
    <w:abstractNumId w:val="13"/>
  </w:num>
  <w:num w:numId="18">
    <w:abstractNumId w:val="7"/>
  </w:num>
  <w:num w:numId="19">
    <w:abstractNumId w:val="10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0"/>
  </w:num>
  <w:num w:numId="25">
    <w:abstractNumId w:val="11"/>
    <w:lvlOverride w:ilvl="0">
      <w:lvl w:ilvl="0">
        <w:start w:val="1"/>
        <w:numFmt w:val="bullet"/>
        <w:pStyle w:val="ListNumberbullet"/>
        <w:lvlText w:val=""/>
        <w:lvlJc w:val="left"/>
        <w:pPr>
          <w:tabs>
            <w:tab w:val="num" w:pos="680"/>
          </w:tabs>
          <w:ind w:left="680" w:hanging="283"/>
        </w:pPr>
        <w:rPr>
          <w:rFonts w:ascii="Symbol" w:hAnsi="Symbol" w:hint="default"/>
          <w:color w:val="auto"/>
        </w:rPr>
      </w:lvl>
    </w:lvlOverride>
  </w:num>
  <w:num w:numId="26">
    <w:abstractNumId w:val="11"/>
    <w:lvlOverride w:ilvl="0">
      <w:lvl w:ilvl="0">
        <w:start w:val="1"/>
        <w:numFmt w:val="bullet"/>
        <w:pStyle w:val="ListNumberbullet"/>
        <w:lvlText w:val=""/>
        <w:lvlJc w:val="left"/>
        <w:pPr>
          <w:tabs>
            <w:tab w:val="num" w:pos="680"/>
          </w:tabs>
          <w:ind w:left="680" w:hanging="283"/>
        </w:pPr>
        <w:rPr>
          <w:rFonts w:ascii="Symbol" w:hAnsi="Symbol" w:hint="default"/>
          <w:color w:val="auto"/>
        </w:rPr>
      </w:lvl>
    </w:lvlOverride>
  </w:num>
  <w:num w:numId="27">
    <w:abstractNumId w:val="0"/>
  </w:num>
  <w:num w:numId="28">
    <w:abstractNumId w:val="0"/>
  </w:num>
  <w:num w:numId="29">
    <w:abstractNumId w:val="2"/>
  </w:num>
  <w:num w:numId="30">
    <w:abstractNumId w:val="4"/>
  </w:num>
  <w:num w:numId="31">
    <w:abstractNumId w:val="0"/>
  </w:num>
  <w:num w:numId="32">
    <w:abstractNumId w:val="11"/>
  </w:num>
  <w:num w:numId="33">
    <w:abstractNumId w:val="7"/>
  </w:num>
  <w:num w:numId="34">
    <w:abstractNumId w:val="13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10"/>
  </w:num>
  <w:num w:numId="40">
    <w:abstractNumId w:val="10"/>
  </w:num>
  <w:num w:numId="41">
    <w:abstractNumId w:val="10"/>
  </w:num>
  <w:num w:numId="42">
    <w:abstractNumId w:val="3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doNotShadeFormData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BEE"/>
    <w:rsid w:val="00003B33"/>
    <w:rsid w:val="000048C9"/>
    <w:rsid w:val="00006100"/>
    <w:rsid w:val="000120D7"/>
    <w:rsid w:val="00025175"/>
    <w:rsid w:val="000409DA"/>
    <w:rsid w:val="0004459E"/>
    <w:rsid w:val="00055E93"/>
    <w:rsid w:val="00062C3E"/>
    <w:rsid w:val="00066432"/>
    <w:rsid w:val="000675DC"/>
    <w:rsid w:val="00071C7D"/>
    <w:rsid w:val="00076F97"/>
    <w:rsid w:val="00077F2D"/>
    <w:rsid w:val="0008020F"/>
    <w:rsid w:val="000870BB"/>
    <w:rsid w:val="000871A4"/>
    <w:rsid w:val="00087D93"/>
    <w:rsid w:val="000A658E"/>
    <w:rsid w:val="000B2EB2"/>
    <w:rsid w:val="000B3EBE"/>
    <w:rsid w:val="000B6FA1"/>
    <w:rsid w:val="000C0C22"/>
    <w:rsid w:val="000C1D1E"/>
    <w:rsid w:val="000C7DA6"/>
    <w:rsid w:val="000D0A76"/>
    <w:rsid w:val="000D2001"/>
    <w:rsid w:val="000D57A1"/>
    <w:rsid w:val="000E1250"/>
    <w:rsid w:val="000E67C9"/>
    <w:rsid w:val="000F23C5"/>
    <w:rsid w:val="000F422D"/>
    <w:rsid w:val="000F4A35"/>
    <w:rsid w:val="0010405A"/>
    <w:rsid w:val="001063C6"/>
    <w:rsid w:val="00111674"/>
    <w:rsid w:val="00115EC2"/>
    <w:rsid w:val="001174EF"/>
    <w:rsid w:val="00121ADA"/>
    <w:rsid w:val="0013218E"/>
    <w:rsid w:val="001333AF"/>
    <w:rsid w:val="00136F3F"/>
    <w:rsid w:val="001407A5"/>
    <w:rsid w:val="00145CCD"/>
    <w:rsid w:val="001505D8"/>
    <w:rsid w:val="00154790"/>
    <w:rsid w:val="00156423"/>
    <w:rsid w:val="001600E5"/>
    <w:rsid w:val="001605B8"/>
    <w:rsid w:val="00160788"/>
    <w:rsid w:val="00162407"/>
    <w:rsid w:val="00171C3C"/>
    <w:rsid w:val="001829A7"/>
    <w:rsid w:val="00185154"/>
    <w:rsid w:val="0019114D"/>
    <w:rsid w:val="001A5839"/>
    <w:rsid w:val="001A5EEA"/>
    <w:rsid w:val="001A6BE8"/>
    <w:rsid w:val="001B32D5"/>
    <w:rsid w:val="001B4733"/>
    <w:rsid w:val="001B6A89"/>
    <w:rsid w:val="001E2D50"/>
    <w:rsid w:val="001F16CA"/>
    <w:rsid w:val="001F18B6"/>
    <w:rsid w:val="001F2AD3"/>
    <w:rsid w:val="001F6AB0"/>
    <w:rsid w:val="00204266"/>
    <w:rsid w:val="002078C1"/>
    <w:rsid w:val="002106C4"/>
    <w:rsid w:val="00210DEF"/>
    <w:rsid w:val="00211E11"/>
    <w:rsid w:val="002156BC"/>
    <w:rsid w:val="002204C1"/>
    <w:rsid w:val="00222215"/>
    <w:rsid w:val="00226A6A"/>
    <w:rsid w:val="00241A23"/>
    <w:rsid w:val="0025119D"/>
    <w:rsid w:val="00252201"/>
    <w:rsid w:val="0025254E"/>
    <w:rsid w:val="00254DD8"/>
    <w:rsid w:val="00260CF9"/>
    <w:rsid w:val="00261E1A"/>
    <w:rsid w:val="00265111"/>
    <w:rsid w:val="00266880"/>
    <w:rsid w:val="00275ED9"/>
    <w:rsid w:val="00291376"/>
    <w:rsid w:val="0029216D"/>
    <w:rsid w:val="00292DD8"/>
    <w:rsid w:val="00297D0F"/>
    <w:rsid w:val="002A58E7"/>
    <w:rsid w:val="002B0BB3"/>
    <w:rsid w:val="002B1D93"/>
    <w:rsid w:val="002B4003"/>
    <w:rsid w:val="002C5B1C"/>
    <w:rsid w:val="002D4254"/>
    <w:rsid w:val="002D4E6E"/>
    <w:rsid w:val="002D704B"/>
    <w:rsid w:val="002D750D"/>
    <w:rsid w:val="002E5482"/>
    <w:rsid w:val="002E6121"/>
    <w:rsid w:val="002F2AA4"/>
    <w:rsid w:val="002F4862"/>
    <w:rsid w:val="0030133C"/>
    <w:rsid w:val="00301893"/>
    <w:rsid w:val="00320635"/>
    <w:rsid w:val="00330037"/>
    <w:rsid w:val="00331F35"/>
    <w:rsid w:val="00334A30"/>
    <w:rsid w:val="0033694D"/>
    <w:rsid w:val="00337786"/>
    <w:rsid w:val="003411DD"/>
    <w:rsid w:val="00344A05"/>
    <w:rsid w:val="00346472"/>
    <w:rsid w:val="003553D9"/>
    <w:rsid w:val="003611D6"/>
    <w:rsid w:val="00367400"/>
    <w:rsid w:val="00367E87"/>
    <w:rsid w:val="00371DFF"/>
    <w:rsid w:val="0037398C"/>
    <w:rsid w:val="0037433D"/>
    <w:rsid w:val="0037618F"/>
    <w:rsid w:val="003853C1"/>
    <w:rsid w:val="00386558"/>
    <w:rsid w:val="00391673"/>
    <w:rsid w:val="0039317F"/>
    <w:rsid w:val="003931E8"/>
    <w:rsid w:val="0039510D"/>
    <w:rsid w:val="003A04C1"/>
    <w:rsid w:val="003A087E"/>
    <w:rsid w:val="003A08A5"/>
    <w:rsid w:val="003B0945"/>
    <w:rsid w:val="003B097F"/>
    <w:rsid w:val="003B1166"/>
    <w:rsid w:val="003B3981"/>
    <w:rsid w:val="003B4DCF"/>
    <w:rsid w:val="003C4D5C"/>
    <w:rsid w:val="003D11FF"/>
    <w:rsid w:val="003D3B71"/>
    <w:rsid w:val="003D56AF"/>
    <w:rsid w:val="003E1167"/>
    <w:rsid w:val="003E1EF3"/>
    <w:rsid w:val="003E4C7A"/>
    <w:rsid w:val="003E5319"/>
    <w:rsid w:val="003F7D98"/>
    <w:rsid w:val="0040339E"/>
    <w:rsid w:val="00404615"/>
    <w:rsid w:val="00407776"/>
    <w:rsid w:val="00410047"/>
    <w:rsid w:val="00411BB7"/>
    <w:rsid w:val="00412450"/>
    <w:rsid w:val="00413C60"/>
    <w:rsid w:val="004178B4"/>
    <w:rsid w:val="00427353"/>
    <w:rsid w:val="0043564D"/>
    <w:rsid w:val="0043628A"/>
    <w:rsid w:val="00444AE6"/>
    <w:rsid w:val="004478FD"/>
    <w:rsid w:val="00465D0B"/>
    <w:rsid w:val="004700B3"/>
    <w:rsid w:val="004701D5"/>
    <w:rsid w:val="004709CC"/>
    <w:rsid w:val="004715A6"/>
    <w:rsid w:val="00471634"/>
    <w:rsid w:val="00475EFD"/>
    <w:rsid w:val="004817D7"/>
    <w:rsid w:val="00483366"/>
    <w:rsid w:val="00491C59"/>
    <w:rsid w:val="0049551F"/>
    <w:rsid w:val="004A0BA7"/>
    <w:rsid w:val="004A715D"/>
    <w:rsid w:val="004B7DAE"/>
    <w:rsid w:val="004C4E36"/>
    <w:rsid w:val="004C6139"/>
    <w:rsid w:val="004D7E14"/>
    <w:rsid w:val="004E05DA"/>
    <w:rsid w:val="004E3C49"/>
    <w:rsid w:val="004E4A29"/>
    <w:rsid w:val="004E718A"/>
    <w:rsid w:val="004E79A4"/>
    <w:rsid w:val="004F0760"/>
    <w:rsid w:val="004F2A3C"/>
    <w:rsid w:val="004F3D6F"/>
    <w:rsid w:val="00504F96"/>
    <w:rsid w:val="00506F18"/>
    <w:rsid w:val="0051056D"/>
    <w:rsid w:val="00514D1D"/>
    <w:rsid w:val="0052190A"/>
    <w:rsid w:val="00526F36"/>
    <w:rsid w:val="005317FB"/>
    <w:rsid w:val="00532847"/>
    <w:rsid w:val="005331C9"/>
    <w:rsid w:val="00533363"/>
    <w:rsid w:val="00540116"/>
    <w:rsid w:val="00543F64"/>
    <w:rsid w:val="00545D8F"/>
    <w:rsid w:val="0055219D"/>
    <w:rsid w:val="0055353F"/>
    <w:rsid w:val="00553877"/>
    <w:rsid w:val="00563598"/>
    <w:rsid w:val="005659C6"/>
    <w:rsid w:val="0056633F"/>
    <w:rsid w:val="005713E5"/>
    <w:rsid w:val="00573359"/>
    <w:rsid w:val="00587E1F"/>
    <w:rsid w:val="00593846"/>
    <w:rsid w:val="00595F45"/>
    <w:rsid w:val="005968C0"/>
    <w:rsid w:val="005A435A"/>
    <w:rsid w:val="005A581A"/>
    <w:rsid w:val="005B0C40"/>
    <w:rsid w:val="005C380A"/>
    <w:rsid w:val="005D2BA2"/>
    <w:rsid w:val="005D3B0A"/>
    <w:rsid w:val="005D620B"/>
    <w:rsid w:val="005E259B"/>
    <w:rsid w:val="005E4E81"/>
    <w:rsid w:val="005E7D62"/>
    <w:rsid w:val="005F2573"/>
    <w:rsid w:val="005F3D12"/>
    <w:rsid w:val="005F4D79"/>
    <w:rsid w:val="005F65EE"/>
    <w:rsid w:val="006025ED"/>
    <w:rsid w:val="0061089F"/>
    <w:rsid w:val="00620553"/>
    <w:rsid w:val="00633235"/>
    <w:rsid w:val="00636322"/>
    <w:rsid w:val="00643EA1"/>
    <w:rsid w:val="006456AE"/>
    <w:rsid w:val="0064613A"/>
    <w:rsid w:val="00650B58"/>
    <w:rsid w:val="0065325A"/>
    <w:rsid w:val="00653BC1"/>
    <w:rsid w:val="00657707"/>
    <w:rsid w:val="00662671"/>
    <w:rsid w:val="00664BBC"/>
    <w:rsid w:val="00674316"/>
    <w:rsid w:val="00677C0E"/>
    <w:rsid w:val="00684E74"/>
    <w:rsid w:val="006919EA"/>
    <w:rsid w:val="006A1801"/>
    <w:rsid w:val="006A4A53"/>
    <w:rsid w:val="006A653B"/>
    <w:rsid w:val="006B1932"/>
    <w:rsid w:val="006B25CE"/>
    <w:rsid w:val="006B5819"/>
    <w:rsid w:val="006C23F9"/>
    <w:rsid w:val="006C792A"/>
    <w:rsid w:val="006D22C5"/>
    <w:rsid w:val="006D4AD6"/>
    <w:rsid w:val="006D7876"/>
    <w:rsid w:val="006F281E"/>
    <w:rsid w:val="006F3C50"/>
    <w:rsid w:val="006F4C60"/>
    <w:rsid w:val="00706618"/>
    <w:rsid w:val="00720BC3"/>
    <w:rsid w:val="00730B92"/>
    <w:rsid w:val="007375BC"/>
    <w:rsid w:val="00741647"/>
    <w:rsid w:val="00747958"/>
    <w:rsid w:val="007514FC"/>
    <w:rsid w:val="00755C9F"/>
    <w:rsid w:val="00761537"/>
    <w:rsid w:val="00770BF1"/>
    <w:rsid w:val="00774E81"/>
    <w:rsid w:val="0079789A"/>
    <w:rsid w:val="007A24F6"/>
    <w:rsid w:val="007A28B9"/>
    <w:rsid w:val="007A2B94"/>
    <w:rsid w:val="007A3F26"/>
    <w:rsid w:val="007A4C10"/>
    <w:rsid w:val="007A5346"/>
    <w:rsid w:val="007B2797"/>
    <w:rsid w:val="007B2B45"/>
    <w:rsid w:val="007B4639"/>
    <w:rsid w:val="007C615D"/>
    <w:rsid w:val="007D461F"/>
    <w:rsid w:val="007D6D64"/>
    <w:rsid w:val="007D79AE"/>
    <w:rsid w:val="007E4B4F"/>
    <w:rsid w:val="007F218A"/>
    <w:rsid w:val="007F79C4"/>
    <w:rsid w:val="00800596"/>
    <w:rsid w:val="00801DF8"/>
    <w:rsid w:val="00810953"/>
    <w:rsid w:val="00814BC1"/>
    <w:rsid w:val="00815BCB"/>
    <w:rsid w:val="00822503"/>
    <w:rsid w:val="00823078"/>
    <w:rsid w:val="00845732"/>
    <w:rsid w:val="00845B11"/>
    <w:rsid w:val="008572D9"/>
    <w:rsid w:val="00861E13"/>
    <w:rsid w:val="0086675B"/>
    <w:rsid w:val="00883C30"/>
    <w:rsid w:val="00887058"/>
    <w:rsid w:val="0089021A"/>
    <w:rsid w:val="00892496"/>
    <w:rsid w:val="008940E6"/>
    <w:rsid w:val="00896B19"/>
    <w:rsid w:val="00897665"/>
    <w:rsid w:val="008A6F22"/>
    <w:rsid w:val="008B3C3D"/>
    <w:rsid w:val="008B5D8F"/>
    <w:rsid w:val="008E25B3"/>
    <w:rsid w:val="008F1E36"/>
    <w:rsid w:val="008F377D"/>
    <w:rsid w:val="008F4E0B"/>
    <w:rsid w:val="00903B44"/>
    <w:rsid w:val="00907866"/>
    <w:rsid w:val="00907CE9"/>
    <w:rsid w:val="00915659"/>
    <w:rsid w:val="0091623A"/>
    <w:rsid w:val="00917538"/>
    <w:rsid w:val="00920C93"/>
    <w:rsid w:val="00936AF5"/>
    <w:rsid w:val="009449D2"/>
    <w:rsid w:val="00944F14"/>
    <w:rsid w:val="009453E1"/>
    <w:rsid w:val="009468D8"/>
    <w:rsid w:val="009571D7"/>
    <w:rsid w:val="00957FAB"/>
    <w:rsid w:val="0096050F"/>
    <w:rsid w:val="0096253C"/>
    <w:rsid w:val="00965EC9"/>
    <w:rsid w:val="00966659"/>
    <w:rsid w:val="009713F0"/>
    <w:rsid w:val="009716E4"/>
    <w:rsid w:val="00974028"/>
    <w:rsid w:val="009775E5"/>
    <w:rsid w:val="009834ED"/>
    <w:rsid w:val="0099704B"/>
    <w:rsid w:val="00997F5B"/>
    <w:rsid w:val="009A199C"/>
    <w:rsid w:val="009A63ED"/>
    <w:rsid w:val="009B319F"/>
    <w:rsid w:val="009B4425"/>
    <w:rsid w:val="009B7B63"/>
    <w:rsid w:val="009B7C52"/>
    <w:rsid w:val="009D15CE"/>
    <w:rsid w:val="009D23F7"/>
    <w:rsid w:val="009D670A"/>
    <w:rsid w:val="009E48AE"/>
    <w:rsid w:val="009F08FE"/>
    <w:rsid w:val="009F1794"/>
    <w:rsid w:val="009F6529"/>
    <w:rsid w:val="009F6CE7"/>
    <w:rsid w:val="00A02DE1"/>
    <w:rsid w:val="00A07960"/>
    <w:rsid w:val="00A10005"/>
    <w:rsid w:val="00A13FC8"/>
    <w:rsid w:val="00A15A13"/>
    <w:rsid w:val="00A269F5"/>
    <w:rsid w:val="00A32E8B"/>
    <w:rsid w:val="00A35710"/>
    <w:rsid w:val="00A41250"/>
    <w:rsid w:val="00A41C3D"/>
    <w:rsid w:val="00A41D4E"/>
    <w:rsid w:val="00A510A2"/>
    <w:rsid w:val="00A510B6"/>
    <w:rsid w:val="00A52A8F"/>
    <w:rsid w:val="00A55155"/>
    <w:rsid w:val="00A62E21"/>
    <w:rsid w:val="00A640FF"/>
    <w:rsid w:val="00A64A55"/>
    <w:rsid w:val="00A83349"/>
    <w:rsid w:val="00A83B38"/>
    <w:rsid w:val="00AA3938"/>
    <w:rsid w:val="00AA4E2D"/>
    <w:rsid w:val="00AA6010"/>
    <w:rsid w:val="00AB48D1"/>
    <w:rsid w:val="00AB5BEA"/>
    <w:rsid w:val="00AB7E56"/>
    <w:rsid w:val="00AD6EC2"/>
    <w:rsid w:val="00AE1E91"/>
    <w:rsid w:val="00AE4C26"/>
    <w:rsid w:val="00AF2204"/>
    <w:rsid w:val="00AF6C56"/>
    <w:rsid w:val="00B012F3"/>
    <w:rsid w:val="00B1273F"/>
    <w:rsid w:val="00B13514"/>
    <w:rsid w:val="00B26BD8"/>
    <w:rsid w:val="00B44F94"/>
    <w:rsid w:val="00B510FF"/>
    <w:rsid w:val="00B5273E"/>
    <w:rsid w:val="00B53493"/>
    <w:rsid w:val="00B55D18"/>
    <w:rsid w:val="00B56CC8"/>
    <w:rsid w:val="00B64090"/>
    <w:rsid w:val="00B65281"/>
    <w:rsid w:val="00B65924"/>
    <w:rsid w:val="00B668FB"/>
    <w:rsid w:val="00B67E07"/>
    <w:rsid w:val="00B70044"/>
    <w:rsid w:val="00B729D8"/>
    <w:rsid w:val="00B76B8E"/>
    <w:rsid w:val="00B77E2D"/>
    <w:rsid w:val="00B80FB7"/>
    <w:rsid w:val="00B819DD"/>
    <w:rsid w:val="00BA45AE"/>
    <w:rsid w:val="00BA4F4A"/>
    <w:rsid w:val="00BA66AD"/>
    <w:rsid w:val="00BB0954"/>
    <w:rsid w:val="00BB3EE1"/>
    <w:rsid w:val="00BC0B03"/>
    <w:rsid w:val="00BC2DD3"/>
    <w:rsid w:val="00BC5DF3"/>
    <w:rsid w:val="00BC67B1"/>
    <w:rsid w:val="00BD048F"/>
    <w:rsid w:val="00BD0652"/>
    <w:rsid w:val="00BD38E8"/>
    <w:rsid w:val="00BD52CF"/>
    <w:rsid w:val="00BD7CF3"/>
    <w:rsid w:val="00BE16D4"/>
    <w:rsid w:val="00BF2C53"/>
    <w:rsid w:val="00BF30BA"/>
    <w:rsid w:val="00BF44E8"/>
    <w:rsid w:val="00C000C3"/>
    <w:rsid w:val="00C02E60"/>
    <w:rsid w:val="00C04B63"/>
    <w:rsid w:val="00C06DD1"/>
    <w:rsid w:val="00C10095"/>
    <w:rsid w:val="00C123DB"/>
    <w:rsid w:val="00C125EC"/>
    <w:rsid w:val="00C13136"/>
    <w:rsid w:val="00C14239"/>
    <w:rsid w:val="00C145B3"/>
    <w:rsid w:val="00C1680B"/>
    <w:rsid w:val="00C2116B"/>
    <w:rsid w:val="00C240FD"/>
    <w:rsid w:val="00C24374"/>
    <w:rsid w:val="00C27DD7"/>
    <w:rsid w:val="00C302EF"/>
    <w:rsid w:val="00C36A7E"/>
    <w:rsid w:val="00C428D9"/>
    <w:rsid w:val="00C43917"/>
    <w:rsid w:val="00C524F8"/>
    <w:rsid w:val="00C53907"/>
    <w:rsid w:val="00C57385"/>
    <w:rsid w:val="00C576AF"/>
    <w:rsid w:val="00C6199A"/>
    <w:rsid w:val="00C63DD3"/>
    <w:rsid w:val="00C65BF0"/>
    <w:rsid w:val="00C74C53"/>
    <w:rsid w:val="00C755AC"/>
    <w:rsid w:val="00C82B0B"/>
    <w:rsid w:val="00C941F0"/>
    <w:rsid w:val="00C97431"/>
    <w:rsid w:val="00C9759C"/>
    <w:rsid w:val="00CA0AB3"/>
    <w:rsid w:val="00CA25AE"/>
    <w:rsid w:val="00CA3CD8"/>
    <w:rsid w:val="00CB5079"/>
    <w:rsid w:val="00CB5A23"/>
    <w:rsid w:val="00CB7D14"/>
    <w:rsid w:val="00CC3428"/>
    <w:rsid w:val="00CC764A"/>
    <w:rsid w:val="00CC7F74"/>
    <w:rsid w:val="00CD5119"/>
    <w:rsid w:val="00CE04C6"/>
    <w:rsid w:val="00CE0E66"/>
    <w:rsid w:val="00CE42EC"/>
    <w:rsid w:val="00CF0163"/>
    <w:rsid w:val="00CF0592"/>
    <w:rsid w:val="00D00835"/>
    <w:rsid w:val="00D021D4"/>
    <w:rsid w:val="00D03E01"/>
    <w:rsid w:val="00D04315"/>
    <w:rsid w:val="00D241D3"/>
    <w:rsid w:val="00D253E1"/>
    <w:rsid w:val="00D27FA8"/>
    <w:rsid w:val="00D32946"/>
    <w:rsid w:val="00D365D3"/>
    <w:rsid w:val="00D42189"/>
    <w:rsid w:val="00D42F7B"/>
    <w:rsid w:val="00D4385E"/>
    <w:rsid w:val="00D46A5D"/>
    <w:rsid w:val="00D55089"/>
    <w:rsid w:val="00D63051"/>
    <w:rsid w:val="00D65684"/>
    <w:rsid w:val="00D70C80"/>
    <w:rsid w:val="00D75157"/>
    <w:rsid w:val="00D76C48"/>
    <w:rsid w:val="00D83394"/>
    <w:rsid w:val="00D909B7"/>
    <w:rsid w:val="00D94430"/>
    <w:rsid w:val="00D96A2F"/>
    <w:rsid w:val="00DA08B0"/>
    <w:rsid w:val="00DA76FA"/>
    <w:rsid w:val="00DB0AE4"/>
    <w:rsid w:val="00DB2B49"/>
    <w:rsid w:val="00DB50C7"/>
    <w:rsid w:val="00DB7279"/>
    <w:rsid w:val="00DC28FE"/>
    <w:rsid w:val="00DC290C"/>
    <w:rsid w:val="00DC33B4"/>
    <w:rsid w:val="00DC4162"/>
    <w:rsid w:val="00DC5165"/>
    <w:rsid w:val="00DD0620"/>
    <w:rsid w:val="00DD10FD"/>
    <w:rsid w:val="00DD2003"/>
    <w:rsid w:val="00DD4656"/>
    <w:rsid w:val="00DD64E1"/>
    <w:rsid w:val="00DD72AF"/>
    <w:rsid w:val="00DE7B34"/>
    <w:rsid w:val="00DE7D89"/>
    <w:rsid w:val="00DF01DF"/>
    <w:rsid w:val="00DF0684"/>
    <w:rsid w:val="00DF2AE4"/>
    <w:rsid w:val="00E018FB"/>
    <w:rsid w:val="00E01D14"/>
    <w:rsid w:val="00E0730F"/>
    <w:rsid w:val="00E135C8"/>
    <w:rsid w:val="00E21DC0"/>
    <w:rsid w:val="00E32BEE"/>
    <w:rsid w:val="00E347CE"/>
    <w:rsid w:val="00E35419"/>
    <w:rsid w:val="00E35834"/>
    <w:rsid w:val="00E4035B"/>
    <w:rsid w:val="00E456C3"/>
    <w:rsid w:val="00E46BCF"/>
    <w:rsid w:val="00E53767"/>
    <w:rsid w:val="00E66951"/>
    <w:rsid w:val="00E6730E"/>
    <w:rsid w:val="00E6763B"/>
    <w:rsid w:val="00E70DFB"/>
    <w:rsid w:val="00E74D81"/>
    <w:rsid w:val="00E93E1D"/>
    <w:rsid w:val="00EA20F2"/>
    <w:rsid w:val="00EA248D"/>
    <w:rsid w:val="00EB58BD"/>
    <w:rsid w:val="00EC0FFC"/>
    <w:rsid w:val="00EC7184"/>
    <w:rsid w:val="00ED2E33"/>
    <w:rsid w:val="00ED3024"/>
    <w:rsid w:val="00ED3047"/>
    <w:rsid w:val="00ED6217"/>
    <w:rsid w:val="00ED71B6"/>
    <w:rsid w:val="00EE5474"/>
    <w:rsid w:val="00EE68AC"/>
    <w:rsid w:val="00EE7D3E"/>
    <w:rsid w:val="00EF0E10"/>
    <w:rsid w:val="00EF2076"/>
    <w:rsid w:val="00EF2AFB"/>
    <w:rsid w:val="00EF4C68"/>
    <w:rsid w:val="00EF59F4"/>
    <w:rsid w:val="00F04123"/>
    <w:rsid w:val="00F218DE"/>
    <w:rsid w:val="00F3045E"/>
    <w:rsid w:val="00F33D5C"/>
    <w:rsid w:val="00F3402F"/>
    <w:rsid w:val="00F36CEC"/>
    <w:rsid w:val="00F40F96"/>
    <w:rsid w:val="00F431FB"/>
    <w:rsid w:val="00F461A3"/>
    <w:rsid w:val="00F53ACB"/>
    <w:rsid w:val="00F60E46"/>
    <w:rsid w:val="00F6184E"/>
    <w:rsid w:val="00F71958"/>
    <w:rsid w:val="00F728F2"/>
    <w:rsid w:val="00F7671F"/>
    <w:rsid w:val="00F77609"/>
    <w:rsid w:val="00F8007E"/>
    <w:rsid w:val="00F81C8A"/>
    <w:rsid w:val="00F83CA1"/>
    <w:rsid w:val="00F84805"/>
    <w:rsid w:val="00F901AE"/>
    <w:rsid w:val="00F97AE9"/>
    <w:rsid w:val="00FA0084"/>
    <w:rsid w:val="00FA09B2"/>
    <w:rsid w:val="00FA13FD"/>
    <w:rsid w:val="00FA2B02"/>
    <w:rsid w:val="00FA32C4"/>
    <w:rsid w:val="00FB1115"/>
    <w:rsid w:val="00FB18F6"/>
    <w:rsid w:val="00FB2C51"/>
    <w:rsid w:val="00FB4AE4"/>
    <w:rsid w:val="00FB4E9C"/>
    <w:rsid w:val="00FD6462"/>
    <w:rsid w:val="00FE7A02"/>
    <w:rsid w:val="00FF2074"/>
    <w:rsid w:val="00FF781B"/>
    <w:rsid w:val="00FF7E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3D1405D"/>
  <w15:docId w15:val="{113FCA6C-B18B-4FF0-9505-556BA22F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20" w:qFormat="1"/>
    <w:lsdException w:name="heading 1" w:qFormat="1"/>
    <w:lsdException w:name="heading 2" w:semiHidden="1" w:uiPriority="1" w:unhideWhenUsed="1" w:qFormat="1"/>
    <w:lsdException w:name="heading 3" w:semiHidden="1" w:unhideWhenUsed="1" w:qFormat="1"/>
    <w:lsdException w:name="heading 4" w:semiHidden="1" w:uiPriority="3" w:unhideWhenUsed="1" w:qFormat="1"/>
    <w:lsdException w:name="heading 5" w:uiPriority="3" w:qFormat="1"/>
    <w:lsdException w:name="heading 6" w:unhideWhenUsed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iPriority="29" w:unhideWhenUsed="1" w:qFormat="1"/>
    <w:lsdException w:name="index heading" w:semiHidden="1"/>
    <w:lsdException w:name="caption" w:semiHidden="1" w:uiPriority="9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 w:unhideWhenUsed="1"/>
    <w:lsdException w:name="macro" w:semiHidden="1"/>
    <w:lsdException w:name="toa heading" w:semiHidden="1"/>
    <w:lsdException w:name="List" w:semiHidden="1"/>
    <w:lsdException w:name="List Bullet" w:semiHidden="1" w:uiPriority="3" w:unhideWhenUsed="1" w:qFormat="1"/>
    <w:lsdException w:name="List Number" w:semiHidden="1" w:uiPriority="5" w:unhideWhenUsed="1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iPriority="3" w:unhideWhenUsed="1" w:qFormat="1"/>
    <w:lsdException w:name="List Bullet 3" w:semiHidden="1" w:uiPriority="3" w:unhideWhenUsed="1" w:qFormat="1"/>
    <w:lsdException w:name="List Bullet 4" w:semiHidden="1" w:uiPriority="3" w:unhideWhenUsed="1"/>
    <w:lsdException w:name="List Bullet 5" w:semiHidden="1" w:uiPriority="19" w:unhideWhenUsed="1"/>
    <w:lsdException w:name="List Number 2" w:semiHidden="1" w:uiPriority="5" w:unhideWhenUsed="1" w:qFormat="1"/>
    <w:lsdException w:name="List Number 3" w:semiHidden="1" w:uiPriority="5" w:unhideWhenUsed="1" w:qFormat="1"/>
    <w:lsdException w:name="List Number 4" w:semiHidden="1" w:uiPriority="5" w:unhideWhenUsed="1"/>
    <w:lsdException w:name="List Number 5" w:semiHidden="1" w:uiPriority="19" w:unhideWhenUsed="1"/>
    <w:lsdException w:name="Title" w:uiPriority="23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24" w:qFormat="1"/>
    <w:lsdException w:name="Salutation" w:semiHidden="1"/>
    <w:lsdException w:name="Date" w:uiPriority="17" w:qFormat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unhideWhenUsed="1"/>
    <w:lsdException w:name="Strong" w:uiPriority="0"/>
    <w:lsdException w:name="Emphasis" w:uiPriority="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 w:unhideWhenUsed="1"/>
    <w:lsdException w:name="HTML Variable" w:semiHidden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5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/>
    <w:lsdException w:name="Quote" w:qFormat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/>
    <w:lsdException w:name="Intense Emphasis" w:semiHidden="1"/>
    <w:lsdException w:name="Subtle Reference" w:semiHidden="1"/>
    <w:lsdException w:name="Intense Reference" w:semiHidden="1"/>
    <w:lsdException w:name="Book Title" w:semiHidden="1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20"/>
    <w:qFormat/>
    <w:rsid w:val="00887058"/>
    <w:pPr>
      <w:spacing w:before="0" w:after="0"/>
    </w:pPr>
    <w:rPr>
      <w:sz w:val="21"/>
    </w:rPr>
  </w:style>
  <w:style w:type="paragraph" w:styleId="Heading1">
    <w:name w:val="heading 1"/>
    <w:basedOn w:val="Normal"/>
    <w:next w:val="BodyText"/>
    <w:link w:val="Heading1Char"/>
    <w:uiPriority w:val="1"/>
    <w:qFormat/>
    <w:rsid w:val="00E35419"/>
    <w:pPr>
      <w:keepNext/>
      <w:keepLines/>
      <w:spacing w:before="400" w:after="120" w:line="264" w:lineRule="auto"/>
      <w:outlineLvl w:val="0"/>
    </w:pPr>
    <w:rPr>
      <w:rFonts w:asciiTheme="majorHAnsi" w:eastAsia="Times New Roman" w:hAnsiTheme="majorHAnsi" w:cs="Arial"/>
      <w:b/>
      <w:bCs/>
      <w:sz w:val="44"/>
      <w:szCs w:val="32"/>
      <w:lang w:eastAsia="en-AU"/>
    </w:rPr>
  </w:style>
  <w:style w:type="paragraph" w:styleId="Heading2">
    <w:name w:val="heading 2"/>
    <w:basedOn w:val="Normal"/>
    <w:next w:val="BodyText"/>
    <w:link w:val="Heading2Char"/>
    <w:uiPriority w:val="1"/>
    <w:qFormat/>
    <w:rsid w:val="00AB7E56"/>
    <w:pPr>
      <w:keepNext/>
      <w:keepLines/>
      <w:spacing w:before="360" w:after="120" w:line="264" w:lineRule="auto"/>
      <w:outlineLvl w:val="1"/>
    </w:pPr>
    <w:rPr>
      <w:rFonts w:asciiTheme="majorHAnsi" w:eastAsia="Times New Roman" w:hAnsiTheme="majorHAnsi" w:cs="Arial"/>
      <w:b/>
      <w:bCs/>
      <w:iCs/>
      <w:sz w:val="36"/>
      <w:szCs w:val="28"/>
      <w:lang w:eastAsia="en-AU"/>
    </w:rPr>
  </w:style>
  <w:style w:type="paragraph" w:styleId="Heading3">
    <w:name w:val="heading 3"/>
    <w:basedOn w:val="Normal"/>
    <w:next w:val="BodyText"/>
    <w:link w:val="Heading3Char"/>
    <w:uiPriority w:val="1"/>
    <w:qFormat/>
    <w:rsid w:val="00CD5119"/>
    <w:pPr>
      <w:keepNext/>
      <w:keepLines/>
      <w:spacing w:before="240" w:after="120" w:line="264" w:lineRule="auto"/>
      <w:outlineLvl w:val="2"/>
    </w:pPr>
    <w:rPr>
      <w:rFonts w:asciiTheme="majorHAnsi" w:eastAsia="Times New Roman" w:hAnsiTheme="majorHAnsi" w:cs="Times New Roman"/>
      <w:b/>
      <w:bCs/>
      <w:color w:val="666666"/>
      <w:sz w:val="28"/>
      <w:szCs w:val="24"/>
      <w:lang w:eastAsia="en-AU"/>
    </w:rPr>
  </w:style>
  <w:style w:type="paragraph" w:styleId="Heading4">
    <w:name w:val="heading 4"/>
    <w:basedOn w:val="Normal"/>
    <w:next w:val="BodyText"/>
    <w:link w:val="Heading4Char"/>
    <w:uiPriority w:val="3"/>
    <w:qFormat/>
    <w:rsid w:val="00CD5119"/>
    <w:pPr>
      <w:keepNext/>
      <w:keepLines/>
      <w:spacing w:before="240" w:after="120" w:line="264" w:lineRule="auto"/>
      <w:outlineLvl w:val="3"/>
    </w:pPr>
    <w:rPr>
      <w:rFonts w:asciiTheme="majorHAnsi" w:eastAsia="Times New Roman" w:hAnsiTheme="majorHAnsi" w:cs="Times New Roman"/>
      <w:b/>
      <w:bCs/>
      <w:color w:val="000000"/>
      <w:sz w:val="24"/>
      <w:lang w:eastAsia="en-AU"/>
    </w:rPr>
  </w:style>
  <w:style w:type="paragraph" w:styleId="Heading5">
    <w:name w:val="heading 5"/>
    <w:basedOn w:val="Normal"/>
    <w:next w:val="BodyText"/>
    <w:link w:val="Heading5Char"/>
    <w:uiPriority w:val="3"/>
    <w:qFormat/>
    <w:rsid w:val="00CD5119"/>
    <w:pPr>
      <w:keepNext/>
      <w:keepLines/>
      <w:spacing w:before="240" w:after="120" w:line="264" w:lineRule="auto"/>
      <w:outlineLvl w:val="4"/>
    </w:pPr>
    <w:rPr>
      <w:rFonts w:asciiTheme="majorHAnsi" w:eastAsia="Times New Roman" w:hAnsiTheme="majorHAnsi" w:cs="Times New Roman"/>
      <w:b/>
      <w:bCs/>
      <w:iCs/>
      <w:color w:val="666666"/>
      <w:szCs w:val="26"/>
      <w:lang w:eastAsia="en-AU"/>
    </w:rPr>
  </w:style>
  <w:style w:type="paragraph" w:styleId="Heading6">
    <w:name w:val="heading 6"/>
    <w:basedOn w:val="Normal"/>
    <w:next w:val="BodyText"/>
    <w:link w:val="Heading6Char"/>
    <w:uiPriority w:val="1"/>
    <w:qFormat/>
    <w:rsid w:val="00D32946"/>
    <w:pPr>
      <w:keepNext/>
      <w:keepLines/>
      <w:spacing w:before="240" w:after="120" w:line="264" w:lineRule="auto"/>
      <w:outlineLvl w:val="5"/>
    </w:pPr>
    <w:rPr>
      <w:rFonts w:eastAsia="Times New Roman" w:cs="Times New Roman"/>
      <w:bCs/>
      <w:color w:val="666666"/>
      <w:lang w:eastAsia="en-AU"/>
    </w:rPr>
  </w:style>
  <w:style w:type="paragraph" w:styleId="Heading7">
    <w:name w:val="heading 7"/>
    <w:basedOn w:val="Normal"/>
    <w:next w:val="Normal"/>
    <w:link w:val="Heading7Char"/>
    <w:uiPriority w:val="99"/>
    <w:semiHidden/>
    <w:qFormat/>
    <w:rsid w:val="00CE0E66"/>
    <w:pPr>
      <w:keepNext/>
      <w:keepLines/>
      <w:spacing w:before="200" w:line="264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1"/>
      <w:lang w:eastAsia="en-AU"/>
    </w:rPr>
  </w:style>
  <w:style w:type="paragraph" w:styleId="Heading8">
    <w:name w:val="heading 8"/>
    <w:basedOn w:val="Normal"/>
    <w:next w:val="Normal"/>
    <w:link w:val="Heading8Char"/>
    <w:uiPriority w:val="99"/>
    <w:semiHidden/>
    <w:qFormat/>
    <w:rsid w:val="00CE0E66"/>
    <w:pPr>
      <w:keepNext/>
      <w:keepLines/>
      <w:spacing w:before="200" w:line="264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AU"/>
    </w:rPr>
  </w:style>
  <w:style w:type="paragraph" w:styleId="Heading9">
    <w:name w:val="heading 9"/>
    <w:basedOn w:val="Normal"/>
    <w:next w:val="Normal"/>
    <w:link w:val="Heading9Char"/>
    <w:uiPriority w:val="99"/>
    <w:semiHidden/>
    <w:qFormat/>
    <w:rsid w:val="00CE0E66"/>
    <w:pPr>
      <w:keepNext/>
      <w:keepLines/>
      <w:spacing w:before="200" w:line="264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D32946"/>
    <w:pPr>
      <w:spacing w:before="120" w:after="120" w:line="264" w:lineRule="auto"/>
    </w:pPr>
    <w:rPr>
      <w:rFonts w:eastAsia="Times New Roman" w:cs="Times New Roman"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uiPriority w:val="2"/>
    <w:rsid w:val="00D32946"/>
    <w:rPr>
      <w:rFonts w:eastAsia="Times New Roman" w:cs="Times New Roman"/>
      <w:sz w:val="21"/>
      <w:szCs w:val="24"/>
      <w:lang w:eastAsia="en-AU"/>
      <w14:numForm w14:val="lining"/>
    </w:rPr>
  </w:style>
  <w:style w:type="character" w:customStyle="1" w:styleId="Heading1Char">
    <w:name w:val="Heading 1 Char"/>
    <w:basedOn w:val="DefaultParagraphFont"/>
    <w:link w:val="Heading1"/>
    <w:uiPriority w:val="1"/>
    <w:rsid w:val="00E35419"/>
    <w:rPr>
      <w:rFonts w:asciiTheme="majorHAnsi" w:eastAsia="Times New Roman" w:hAnsiTheme="majorHAnsi" w:cs="Arial"/>
      <w:b/>
      <w:bCs/>
      <w:sz w:val="44"/>
      <w:szCs w:val="32"/>
      <w:lang w:eastAsia="en-AU"/>
      <w14:numForm w14:val="lining"/>
    </w:rPr>
  </w:style>
  <w:style w:type="character" w:customStyle="1" w:styleId="Heading2Char">
    <w:name w:val="Heading 2 Char"/>
    <w:basedOn w:val="DefaultParagraphFont"/>
    <w:link w:val="Heading2"/>
    <w:uiPriority w:val="1"/>
    <w:rsid w:val="00526F36"/>
    <w:rPr>
      <w:rFonts w:asciiTheme="majorHAnsi" w:eastAsia="Times New Roman" w:hAnsiTheme="majorHAnsi" w:cs="Arial"/>
      <w:b/>
      <w:bCs/>
      <w:iCs/>
      <w:sz w:val="36"/>
      <w:szCs w:val="28"/>
      <w:lang w:eastAsia="en-AU"/>
    </w:rPr>
  </w:style>
  <w:style w:type="character" w:customStyle="1" w:styleId="Heading3Char">
    <w:name w:val="Heading 3 Char"/>
    <w:basedOn w:val="DefaultParagraphFont"/>
    <w:link w:val="Heading3"/>
    <w:uiPriority w:val="1"/>
    <w:rsid w:val="00CD5119"/>
    <w:rPr>
      <w:rFonts w:asciiTheme="majorHAnsi" w:eastAsia="Times New Roman" w:hAnsiTheme="majorHAnsi" w:cs="Times New Roman"/>
      <w:b/>
      <w:bCs/>
      <w:color w:val="666666"/>
      <w:sz w:val="28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3"/>
    <w:rsid w:val="00CD5119"/>
    <w:rPr>
      <w:rFonts w:asciiTheme="majorHAnsi" w:eastAsia="Times New Roman" w:hAnsiTheme="majorHAnsi" w:cs="Times New Roman"/>
      <w:b/>
      <w:bCs/>
      <w:color w:val="000000"/>
      <w:sz w:val="24"/>
      <w:lang w:eastAsia="en-AU"/>
    </w:rPr>
  </w:style>
  <w:style w:type="paragraph" w:customStyle="1" w:styleId="NoHeading1">
    <w:name w:val="No. Heading 1"/>
    <w:basedOn w:val="Heading1"/>
    <w:next w:val="BodyText"/>
    <w:uiPriority w:val="35"/>
    <w:qFormat/>
    <w:rsid w:val="00974028"/>
    <w:pPr>
      <w:numPr>
        <w:numId w:val="8"/>
      </w:numPr>
    </w:pPr>
    <w:rPr>
      <w:rFonts w:ascii="Arial" w:hAnsi="Arial" w:cs="Times New Roman"/>
      <w:bCs w:val="0"/>
      <w:color w:val="000000" w:themeColor="text1"/>
      <w:szCs w:val="21"/>
    </w:rPr>
  </w:style>
  <w:style w:type="paragraph" w:customStyle="1" w:styleId="NoHeading2">
    <w:name w:val="No. Heading 2"/>
    <w:basedOn w:val="Heading2"/>
    <w:next w:val="BodyText"/>
    <w:uiPriority w:val="35"/>
    <w:qFormat/>
    <w:rsid w:val="00974028"/>
    <w:pPr>
      <w:numPr>
        <w:ilvl w:val="1"/>
        <w:numId w:val="8"/>
      </w:numPr>
    </w:pPr>
    <w:rPr>
      <w:rFonts w:ascii="Arial" w:hAnsi="Arial" w:cs="Times New Roman"/>
      <w:bCs w:val="0"/>
      <w:iCs w:val="0"/>
      <w:color w:val="000000" w:themeColor="text1"/>
      <w:szCs w:val="21"/>
    </w:rPr>
  </w:style>
  <w:style w:type="paragraph" w:customStyle="1" w:styleId="NoHeading3">
    <w:name w:val="No. Heading 3"/>
    <w:basedOn w:val="Heading3"/>
    <w:next w:val="BodyText"/>
    <w:uiPriority w:val="35"/>
    <w:qFormat/>
    <w:rsid w:val="00CD5119"/>
    <w:pPr>
      <w:numPr>
        <w:ilvl w:val="2"/>
        <w:numId w:val="8"/>
      </w:numPr>
    </w:pPr>
    <w:rPr>
      <w:rFonts w:ascii="Arial" w:hAnsi="Arial"/>
      <w:bCs w:val="0"/>
      <w:szCs w:val="28"/>
    </w:rPr>
  </w:style>
  <w:style w:type="paragraph" w:customStyle="1" w:styleId="NoHeading4">
    <w:name w:val="No. Heading 4"/>
    <w:basedOn w:val="Heading4"/>
    <w:next w:val="BodyText"/>
    <w:uiPriority w:val="35"/>
    <w:semiHidden/>
    <w:qFormat/>
    <w:rsid w:val="003A08A5"/>
    <w:pPr>
      <w:numPr>
        <w:ilvl w:val="3"/>
        <w:numId w:val="1"/>
      </w:numPr>
    </w:pPr>
  </w:style>
  <w:style w:type="paragraph" w:styleId="Title">
    <w:name w:val="Title"/>
    <w:basedOn w:val="Normal"/>
    <w:next w:val="BodyText"/>
    <w:link w:val="TitleChar"/>
    <w:uiPriority w:val="24"/>
    <w:qFormat/>
    <w:rsid w:val="00573359"/>
    <w:pPr>
      <w:spacing w:before="360" w:after="120" w:line="264" w:lineRule="auto"/>
    </w:pPr>
    <w:rPr>
      <w:rFonts w:asciiTheme="majorHAnsi" w:eastAsiaTheme="majorEastAsia" w:hAnsiTheme="majorHAnsi" w:cstheme="majorBidi"/>
      <w:b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24"/>
    <w:rsid w:val="001A6BE8"/>
    <w:rPr>
      <w:rFonts w:asciiTheme="majorHAnsi" w:eastAsiaTheme="majorEastAsia" w:hAnsiTheme="majorHAnsi" w:cstheme="majorBidi"/>
      <w:b/>
      <w:sz w:val="56"/>
      <w:szCs w:val="52"/>
    </w:rPr>
  </w:style>
  <w:style w:type="paragraph" w:styleId="Subtitle">
    <w:name w:val="Subtitle"/>
    <w:basedOn w:val="Normal"/>
    <w:next w:val="BodyText"/>
    <w:link w:val="SubtitleChar"/>
    <w:uiPriority w:val="25"/>
    <w:qFormat/>
    <w:rsid w:val="00CD5119"/>
    <w:pPr>
      <w:numPr>
        <w:ilvl w:val="1"/>
      </w:numPr>
      <w:spacing w:after="120" w:line="264" w:lineRule="auto"/>
    </w:pPr>
    <w:rPr>
      <w:rFonts w:asciiTheme="majorHAnsi" w:eastAsiaTheme="majorEastAsia" w:hAnsiTheme="majorHAnsi" w:cstheme="majorBidi"/>
      <w:iCs/>
      <w:color w:val="666666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25"/>
    <w:rsid w:val="00CD5119"/>
    <w:rPr>
      <w:rFonts w:asciiTheme="majorHAnsi" w:eastAsiaTheme="majorEastAsia" w:hAnsiTheme="majorHAnsi" w:cstheme="majorBidi"/>
      <w:iCs/>
      <w:color w:val="666666"/>
      <w:sz w:val="32"/>
      <w:szCs w:val="24"/>
    </w:rPr>
  </w:style>
  <w:style w:type="paragraph" w:styleId="BodyText2">
    <w:name w:val="Body Text 2"/>
    <w:basedOn w:val="BodyText"/>
    <w:link w:val="BodyText2Char"/>
    <w:uiPriority w:val="99"/>
    <w:semiHidden/>
    <w:qFormat/>
    <w:rsid w:val="00444AE6"/>
    <w:pPr>
      <w:numPr>
        <w:ilvl w:val="1"/>
      </w:numPr>
      <w:tabs>
        <w:tab w:val="left" w:pos="567"/>
      </w:tabs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44AE6"/>
    <w:rPr>
      <w:rFonts w:eastAsia="Times New Roman" w:cs="Times New Roman"/>
      <w:szCs w:val="24"/>
      <w:lang w:eastAsia="en-AU"/>
    </w:rPr>
  </w:style>
  <w:style w:type="paragraph" w:styleId="Header">
    <w:name w:val="header"/>
    <w:basedOn w:val="Normal"/>
    <w:link w:val="HeaderChar"/>
    <w:uiPriority w:val="99"/>
    <w:rsid w:val="00CD5119"/>
    <w:pPr>
      <w:jc w:val="center"/>
    </w:pPr>
    <w:rPr>
      <w:color w:val="808080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D5119"/>
    <w:rPr>
      <w:color w:val="808080"/>
      <w:sz w:val="16"/>
    </w:rPr>
  </w:style>
  <w:style w:type="paragraph" w:styleId="Footer">
    <w:name w:val="footer"/>
    <w:basedOn w:val="Normal"/>
    <w:link w:val="FooterChar"/>
    <w:uiPriority w:val="29"/>
    <w:qFormat/>
    <w:rsid w:val="00DD64E1"/>
    <w:pPr>
      <w:tabs>
        <w:tab w:val="right" w:pos="9639"/>
      </w:tabs>
      <w:spacing w:line="264" w:lineRule="auto"/>
    </w:pPr>
    <w:rPr>
      <w:b/>
      <w:color w:val="1E1E1E"/>
      <w:sz w:val="16"/>
    </w:rPr>
  </w:style>
  <w:style w:type="character" w:customStyle="1" w:styleId="FooterChar">
    <w:name w:val="Footer Char"/>
    <w:basedOn w:val="DefaultParagraphFont"/>
    <w:link w:val="Footer"/>
    <w:uiPriority w:val="29"/>
    <w:rsid w:val="00CC764A"/>
    <w:rPr>
      <w:b/>
      <w:color w:val="1E1E1E"/>
      <w:sz w:val="16"/>
    </w:rPr>
  </w:style>
  <w:style w:type="paragraph" w:styleId="ListNumber">
    <w:name w:val="List Number"/>
    <w:basedOn w:val="BodyText"/>
    <w:uiPriority w:val="5"/>
    <w:qFormat/>
    <w:rsid w:val="00330037"/>
    <w:pPr>
      <w:numPr>
        <w:numId w:val="31"/>
      </w:numPr>
    </w:pPr>
  </w:style>
  <w:style w:type="paragraph" w:styleId="ListBullet">
    <w:name w:val="List Bullet"/>
    <w:basedOn w:val="BodyText"/>
    <w:uiPriority w:val="4"/>
    <w:qFormat/>
    <w:rsid w:val="00330037"/>
    <w:pPr>
      <w:numPr>
        <w:numId w:val="30"/>
      </w:numPr>
    </w:pPr>
  </w:style>
  <w:style w:type="paragraph" w:styleId="TOCHeading">
    <w:name w:val="TOC Heading"/>
    <w:basedOn w:val="Normal"/>
    <w:next w:val="Normal"/>
    <w:uiPriority w:val="63"/>
    <w:rsid w:val="00D32946"/>
    <w:pPr>
      <w:keepNext/>
      <w:keepLines/>
      <w:spacing w:before="440" w:after="400" w:line="264" w:lineRule="auto"/>
    </w:pPr>
    <w:rPr>
      <w:b/>
      <w:sz w:val="44"/>
    </w:rPr>
  </w:style>
  <w:style w:type="character" w:styleId="Hyperlink">
    <w:name w:val="Hyperlink"/>
    <w:uiPriority w:val="99"/>
    <w:rsid w:val="0091623A"/>
    <w:rPr>
      <w:color w:val="0000FF"/>
      <w:u w:val="none"/>
    </w:rPr>
  </w:style>
  <w:style w:type="paragraph" w:styleId="TOC1">
    <w:name w:val="toc 1"/>
    <w:basedOn w:val="Normal"/>
    <w:next w:val="Normal"/>
    <w:uiPriority w:val="39"/>
    <w:rsid w:val="00C65BF0"/>
    <w:pPr>
      <w:keepNext/>
      <w:tabs>
        <w:tab w:val="right" w:leader="underscore" w:pos="9072"/>
      </w:tabs>
      <w:spacing w:before="240"/>
      <w:outlineLvl w:val="0"/>
    </w:pPr>
    <w:rPr>
      <w:b/>
      <w:sz w:val="28"/>
    </w:rPr>
  </w:style>
  <w:style w:type="paragraph" w:styleId="TOC2">
    <w:name w:val="toc 2"/>
    <w:basedOn w:val="Normal"/>
    <w:next w:val="Normal"/>
    <w:uiPriority w:val="39"/>
    <w:rsid w:val="00677C0E"/>
    <w:pPr>
      <w:tabs>
        <w:tab w:val="right" w:leader="dot" w:pos="9072"/>
      </w:tabs>
      <w:spacing w:before="80"/>
    </w:pPr>
    <w:rPr>
      <w:sz w:val="24"/>
    </w:rPr>
  </w:style>
  <w:style w:type="paragraph" w:styleId="TOC3">
    <w:name w:val="toc 3"/>
    <w:basedOn w:val="Normal"/>
    <w:next w:val="Normal"/>
    <w:uiPriority w:val="39"/>
    <w:rsid w:val="00677C0E"/>
    <w:pPr>
      <w:tabs>
        <w:tab w:val="right" w:leader="dot" w:pos="9072"/>
      </w:tabs>
      <w:spacing w:before="60"/>
      <w:ind w:left="1360" w:hanging="680"/>
    </w:pPr>
  </w:style>
  <w:style w:type="table" w:styleId="TableGrid">
    <w:name w:val="Table Grid"/>
    <w:basedOn w:val="TableNormal"/>
    <w:uiPriority w:val="59"/>
    <w:rsid w:val="00DB2B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28"/>
    <w:rsid w:val="005317FB"/>
    <w:pPr>
      <w:tabs>
        <w:tab w:val="left" w:pos="142"/>
      </w:tabs>
      <w:spacing w:after="40" w:line="264" w:lineRule="auto"/>
      <w:ind w:left="142" w:hanging="142"/>
    </w:pPr>
    <w:rPr>
      <w:sz w:val="18"/>
      <w:szCs w:val="20"/>
    </w:rPr>
  </w:style>
  <w:style w:type="paragraph" w:customStyle="1" w:styleId="Tableheading">
    <w:name w:val="Table heading"/>
    <w:basedOn w:val="Normal"/>
    <w:uiPriority w:val="9"/>
    <w:qFormat/>
    <w:rsid w:val="00337786"/>
    <w:pPr>
      <w:spacing w:before="60" w:after="60" w:line="252" w:lineRule="auto"/>
    </w:pPr>
    <w:rPr>
      <w:b/>
      <w:sz w:val="20"/>
    </w:rPr>
  </w:style>
  <w:style w:type="paragraph" w:customStyle="1" w:styleId="Tabletext">
    <w:name w:val="Table text"/>
    <w:basedOn w:val="Normal"/>
    <w:link w:val="TabletextChar"/>
    <w:uiPriority w:val="9"/>
    <w:qFormat/>
    <w:rsid w:val="00337786"/>
    <w:pPr>
      <w:spacing w:before="60" w:after="60" w:line="252" w:lineRule="auto"/>
    </w:pPr>
    <w:rPr>
      <w:rFonts w:ascii="Arial" w:eastAsia="Times New Roman" w:hAnsi="Arial" w:cs="Times New Roman"/>
      <w:sz w:val="19"/>
      <w:szCs w:val="21"/>
      <w:lang w:eastAsia="en-AU"/>
    </w:rPr>
  </w:style>
  <w:style w:type="paragraph" w:customStyle="1" w:styleId="TableBullet">
    <w:name w:val="Table Bullet"/>
    <w:basedOn w:val="Tabletext"/>
    <w:uiPriority w:val="14"/>
    <w:qFormat/>
    <w:rsid w:val="00330037"/>
    <w:pPr>
      <w:numPr>
        <w:numId w:val="38"/>
      </w:numPr>
      <w:tabs>
        <w:tab w:val="clear" w:pos="284"/>
        <w:tab w:val="left" w:pos="170"/>
      </w:tabs>
      <w:ind w:left="170" w:hanging="170"/>
    </w:pPr>
    <w:rPr>
      <w:szCs w:val="24"/>
    </w:rPr>
  </w:style>
  <w:style w:type="paragraph" w:customStyle="1" w:styleId="TableNumber">
    <w:name w:val="Table Number"/>
    <w:basedOn w:val="Tabletext"/>
    <w:uiPriority w:val="15"/>
    <w:qFormat/>
    <w:rsid w:val="00371DFF"/>
    <w:pPr>
      <w:numPr>
        <w:numId w:val="41"/>
      </w:numPr>
      <w:tabs>
        <w:tab w:val="clear" w:pos="340"/>
        <w:tab w:val="left" w:pos="227"/>
      </w:tabs>
      <w:ind w:left="227"/>
    </w:pPr>
  </w:style>
  <w:style w:type="character" w:customStyle="1" w:styleId="Heading5Char">
    <w:name w:val="Heading 5 Char"/>
    <w:basedOn w:val="DefaultParagraphFont"/>
    <w:link w:val="Heading5"/>
    <w:uiPriority w:val="3"/>
    <w:rsid w:val="00CD5119"/>
    <w:rPr>
      <w:rFonts w:asciiTheme="majorHAnsi" w:eastAsia="Times New Roman" w:hAnsiTheme="majorHAnsi" w:cs="Times New Roman"/>
      <w:b/>
      <w:bCs/>
      <w:iCs/>
      <w:color w:val="666666"/>
      <w:sz w:val="21"/>
      <w:szCs w:val="26"/>
      <w:lang w:eastAsia="en-AU"/>
    </w:rPr>
  </w:style>
  <w:style w:type="character" w:customStyle="1" w:styleId="Heading6Char">
    <w:name w:val="Heading 6 Char"/>
    <w:basedOn w:val="DefaultParagraphFont"/>
    <w:link w:val="Heading6"/>
    <w:uiPriority w:val="1"/>
    <w:rsid w:val="00EA248D"/>
    <w:rPr>
      <w:rFonts w:eastAsia="Times New Roman" w:cs="Times New Roman"/>
      <w:bCs/>
      <w:color w:val="666666"/>
      <w:sz w:val="21"/>
      <w:lang w:eastAsia="en-AU"/>
      <w14:numForm w14:val="lining"/>
    </w:rPr>
  </w:style>
  <w:style w:type="paragraph" w:styleId="BodyText3">
    <w:name w:val="Body Text 3"/>
    <w:basedOn w:val="BodyText"/>
    <w:link w:val="BodyText3Char"/>
    <w:uiPriority w:val="99"/>
    <w:semiHidden/>
    <w:qFormat/>
    <w:rsid w:val="00444AE6"/>
    <w:pPr>
      <w:numPr>
        <w:ilvl w:val="2"/>
      </w:numPr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44AE6"/>
    <w:rPr>
      <w:rFonts w:eastAsia="Times New Roman" w:cs="Times New Roman"/>
      <w:szCs w:val="16"/>
      <w:lang w:eastAsia="en-AU"/>
    </w:rPr>
  </w:style>
  <w:style w:type="character" w:customStyle="1" w:styleId="FootnoteTextChar">
    <w:name w:val="Footnote Text Char"/>
    <w:basedOn w:val="DefaultParagraphFont"/>
    <w:link w:val="FootnoteText"/>
    <w:uiPriority w:val="28"/>
    <w:rsid w:val="005317FB"/>
    <w:rPr>
      <w:sz w:val="18"/>
      <w:szCs w:val="20"/>
    </w:rPr>
  </w:style>
  <w:style w:type="paragraph" w:styleId="TOC4">
    <w:name w:val="toc 4"/>
    <w:basedOn w:val="TOC1"/>
    <w:next w:val="Normal"/>
    <w:uiPriority w:val="39"/>
    <w:rsid w:val="00AB5BEA"/>
    <w:pPr>
      <w:tabs>
        <w:tab w:val="left" w:pos="680"/>
      </w:tabs>
      <w:ind w:left="680" w:hanging="680"/>
    </w:pPr>
    <w:rPr>
      <w:noProof/>
    </w:rPr>
  </w:style>
  <w:style w:type="paragraph" w:customStyle="1" w:styleId="NoHeading5">
    <w:name w:val="No. Heading 5"/>
    <w:basedOn w:val="Heading5"/>
    <w:next w:val="BodyText"/>
    <w:uiPriority w:val="35"/>
    <w:semiHidden/>
    <w:qFormat/>
    <w:rsid w:val="003A08A5"/>
    <w:pPr>
      <w:numPr>
        <w:ilvl w:val="4"/>
        <w:numId w:val="1"/>
      </w:numPr>
    </w:pPr>
  </w:style>
  <w:style w:type="character" w:styleId="FootnoteReference">
    <w:name w:val="footnote reference"/>
    <w:uiPriority w:val="28"/>
    <w:rsid w:val="00E93E1D"/>
    <w:rPr>
      <w:caps w:val="0"/>
      <w:smallCaps w:val="0"/>
      <w:strike w:val="0"/>
      <w:dstrike w:val="0"/>
      <w:vanish w:val="0"/>
      <w:sz w:val="21"/>
      <w:vertAlign w:val="superscript"/>
      <w14:numForm w14:val="lining"/>
    </w:rPr>
  </w:style>
  <w:style w:type="paragraph" w:customStyle="1" w:styleId="Note">
    <w:name w:val="Note"/>
    <w:basedOn w:val="Normal"/>
    <w:uiPriority w:val="19"/>
    <w:qFormat/>
    <w:rsid w:val="0096253C"/>
    <w:pPr>
      <w:spacing w:after="40"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rsid w:val="001A5EEA"/>
    <w:pPr>
      <w:spacing w:line="264" w:lineRule="auto"/>
    </w:pPr>
    <w:rPr>
      <w:rFonts w:ascii="Tahoma" w:eastAsia="Times New Roman" w:hAnsi="Tahoma" w:cs="Tahoma"/>
      <w:sz w:val="16"/>
      <w:szCs w:val="16"/>
      <w:lang w:eastAsia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DC0"/>
    <w:rPr>
      <w:rFonts w:ascii="Tahoma" w:eastAsia="Times New Roman" w:hAnsi="Tahoma" w:cs="Tahoma"/>
      <w:sz w:val="16"/>
      <w:szCs w:val="16"/>
      <w:lang w:eastAsia="en-AU"/>
      <w14:numForm w14:val="lining"/>
    </w:rPr>
  </w:style>
  <w:style w:type="paragraph" w:styleId="Quote">
    <w:name w:val="Quote"/>
    <w:basedOn w:val="Normal"/>
    <w:next w:val="BodyText"/>
    <w:link w:val="QuoteChar"/>
    <w:uiPriority w:val="23"/>
    <w:qFormat/>
    <w:rsid w:val="00573359"/>
    <w:pPr>
      <w:spacing w:after="120" w:line="264" w:lineRule="auto"/>
      <w:ind w:left="284" w:right="284"/>
    </w:pPr>
    <w:rPr>
      <w:iCs/>
      <w:color w:val="000000" w:themeColor="text1"/>
      <w:sz w:val="18"/>
    </w:rPr>
  </w:style>
  <w:style w:type="character" w:customStyle="1" w:styleId="QuoteChar">
    <w:name w:val="Quote Char"/>
    <w:basedOn w:val="DefaultParagraphFont"/>
    <w:link w:val="Quote"/>
    <w:uiPriority w:val="23"/>
    <w:rsid w:val="001A6BE8"/>
    <w:rPr>
      <w:iCs/>
      <w:color w:val="000000" w:themeColor="text1"/>
      <w:sz w:val="18"/>
    </w:rPr>
  </w:style>
  <w:style w:type="paragraph" w:customStyle="1" w:styleId="FigureStyle">
    <w:name w:val="Figure Style"/>
    <w:basedOn w:val="BodyText"/>
    <w:uiPriority w:val="99"/>
    <w:semiHidden/>
    <w:qFormat/>
    <w:rsid w:val="00FE7A02"/>
    <w:pPr>
      <w:keepNext/>
      <w:spacing w:before="240" w:line="240" w:lineRule="auto"/>
      <w:jc w:val="center"/>
    </w:pPr>
  </w:style>
  <w:style w:type="paragraph" w:styleId="TOC5">
    <w:name w:val="toc 5"/>
    <w:basedOn w:val="TOC2"/>
    <w:next w:val="Normal"/>
    <w:uiPriority w:val="39"/>
    <w:rsid w:val="00AB5BEA"/>
    <w:pPr>
      <w:tabs>
        <w:tab w:val="left" w:pos="680"/>
      </w:tabs>
      <w:ind w:left="680" w:hanging="680"/>
    </w:pPr>
    <w:rPr>
      <w:noProof/>
    </w:rPr>
  </w:style>
  <w:style w:type="paragraph" w:styleId="TOC6">
    <w:name w:val="toc 6"/>
    <w:basedOn w:val="TOC3"/>
    <w:next w:val="Normal"/>
    <w:uiPriority w:val="39"/>
    <w:rsid w:val="00261E1A"/>
    <w:pPr>
      <w:tabs>
        <w:tab w:val="left" w:pos="1361"/>
      </w:tabs>
    </w:pPr>
    <w:rPr>
      <w:noProof/>
    </w:rPr>
  </w:style>
  <w:style w:type="paragraph" w:styleId="TOC7">
    <w:name w:val="toc 7"/>
    <w:basedOn w:val="TOC2"/>
    <w:next w:val="Normal"/>
    <w:uiPriority w:val="64"/>
    <w:semiHidden/>
    <w:rsid w:val="003B4DCF"/>
    <w:pPr>
      <w:spacing w:after="60"/>
    </w:pPr>
    <w:rPr>
      <w:sz w:val="16"/>
    </w:rPr>
  </w:style>
  <w:style w:type="paragraph" w:styleId="TOC8">
    <w:name w:val="toc 8"/>
    <w:basedOn w:val="Normal"/>
    <w:next w:val="Normal"/>
    <w:uiPriority w:val="64"/>
    <w:semiHidden/>
    <w:rsid w:val="003B4DCF"/>
    <w:pPr>
      <w:tabs>
        <w:tab w:val="left" w:pos="851"/>
        <w:tab w:val="right" w:pos="9639"/>
      </w:tabs>
      <w:spacing w:after="60"/>
      <w:ind w:left="851" w:hanging="851"/>
    </w:pPr>
    <w:rPr>
      <w:sz w:val="16"/>
    </w:rPr>
  </w:style>
  <w:style w:type="paragraph" w:styleId="TOC9">
    <w:name w:val="toc 9"/>
    <w:basedOn w:val="Normal"/>
    <w:next w:val="Normal"/>
    <w:uiPriority w:val="64"/>
    <w:semiHidden/>
    <w:rsid w:val="003B4DCF"/>
    <w:pPr>
      <w:tabs>
        <w:tab w:val="left" w:pos="1418"/>
        <w:tab w:val="right" w:pos="9639"/>
      </w:tabs>
      <w:spacing w:after="60"/>
      <w:ind w:left="1134" w:hanging="1134"/>
    </w:pPr>
  </w:style>
  <w:style w:type="paragraph" w:customStyle="1" w:styleId="Unitnumberedobjective">
    <w:name w:val="Unit numbered objective"/>
    <w:basedOn w:val="Normal"/>
    <w:link w:val="UnitnumberedobjectiveChar"/>
    <w:autoRedefine/>
    <w:uiPriority w:val="7"/>
    <w:qFormat/>
    <w:rsid w:val="00593846"/>
    <w:pPr>
      <w:tabs>
        <w:tab w:val="left" w:pos="397"/>
      </w:tabs>
      <w:spacing w:before="120" w:after="120" w:line="264" w:lineRule="auto"/>
      <w:ind w:left="397" w:hanging="397"/>
    </w:pPr>
    <w:rPr>
      <w:rFonts w:ascii="Arial" w:eastAsia="Times New Roman" w:hAnsi="Arial" w:cs="Times New Roman"/>
      <w:szCs w:val="21"/>
      <w:lang w:eastAsia="en-AU"/>
    </w:rPr>
  </w:style>
  <w:style w:type="paragraph" w:styleId="Caption">
    <w:name w:val="caption"/>
    <w:basedOn w:val="Normal"/>
    <w:next w:val="Normal"/>
    <w:uiPriority w:val="9"/>
    <w:qFormat/>
    <w:rsid w:val="00261E1A"/>
    <w:pPr>
      <w:spacing w:before="240" w:after="80" w:line="264" w:lineRule="auto"/>
    </w:pPr>
    <w:rPr>
      <w:b/>
      <w:color w:val="808080"/>
    </w:rPr>
  </w:style>
  <w:style w:type="table" w:customStyle="1" w:styleId="QCAAtablestyle4">
    <w:name w:val="QCAA table style 4"/>
    <w:basedOn w:val="TableNormal"/>
    <w:uiPriority w:val="99"/>
    <w:rsid w:val="005F2573"/>
    <w:pPr>
      <w:spacing w:before="0" w:after="0"/>
    </w:pPr>
    <w:rPr>
      <w:sz w:val="19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Theme="minorHAnsi" w:hAnsiTheme="minorHAnsi"/>
        <w:b w:val="0"/>
        <w:i w:val="0"/>
        <w:color w:val="auto"/>
        <w:sz w:val="20"/>
        <w:szCs w:val="21"/>
      </w:rPr>
      <w:tblPr/>
      <w:tcPr>
        <w:tcBorders>
          <w:bottom w:val="single" w:sz="12" w:space="0" w:color="D22730" w:themeColor="text2"/>
        </w:tcBorders>
        <w:shd w:val="clear" w:color="auto" w:fill="E6E6E6" w:themeFill="background2"/>
      </w:tcPr>
    </w:tblStylePr>
  </w:style>
  <w:style w:type="character" w:customStyle="1" w:styleId="UnitnumberedobjectiveChar">
    <w:name w:val="Unit numbered objective Char"/>
    <w:basedOn w:val="DefaultParagraphFont"/>
    <w:link w:val="Unitnumberedobjective"/>
    <w:uiPriority w:val="7"/>
    <w:rsid w:val="00593846"/>
    <w:rPr>
      <w:rFonts w:ascii="Arial" w:eastAsia="Times New Roman" w:hAnsi="Arial" w:cs="Times New Roman"/>
      <w:sz w:val="21"/>
      <w:szCs w:val="21"/>
      <w:lang w:eastAsia="en-AU"/>
      <w14:numForm w14:val="lining"/>
    </w:rPr>
  </w:style>
  <w:style w:type="paragraph" w:styleId="TableofAuthorities">
    <w:name w:val="table of authorities"/>
    <w:basedOn w:val="Normal"/>
    <w:next w:val="Normal"/>
    <w:uiPriority w:val="99"/>
    <w:semiHidden/>
    <w:rsid w:val="00E018FB"/>
    <w:pPr>
      <w:ind w:left="200" w:hanging="200"/>
    </w:pPr>
  </w:style>
  <w:style w:type="paragraph" w:styleId="TableofFigures">
    <w:name w:val="table of figures"/>
    <w:basedOn w:val="Normal"/>
    <w:next w:val="Normal"/>
    <w:uiPriority w:val="65"/>
    <w:semiHidden/>
    <w:rsid w:val="00677C0E"/>
    <w:pPr>
      <w:spacing w:after="120" w:line="264" w:lineRule="auto"/>
    </w:pPr>
    <w:rPr>
      <w:noProof/>
    </w:rPr>
  </w:style>
  <w:style w:type="character" w:customStyle="1" w:styleId="Crossreference">
    <w:name w:val="Cross reference"/>
    <w:uiPriority w:val="23"/>
    <w:qFormat/>
    <w:rsid w:val="0091623A"/>
    <w:rPr>
      <w:color w:val="0000FF"/>
      <w:u w:val="none"/>
      <w14:numForm w14:val="lining"/>
    </w:rPr>
  </w:style>
  <w:style w:type="character" w:styleId="FollowedHyperlink">
    <w:name w:val="FollowedHyperlink"/>
    <w:uiPriority w:val="22"/>
    <w:rsid w:val="0091623A"/>
    <w:rPr>
      <w:color w:val="7030A0"/>
      <w:u w:val="none"/>
      <w14:numForm w14:val="lining"/>
    </w:rPr>
  </w:style>
  <w:style w:type="paragraph" w:styleId="ListBullet2">
    <w:name w:val="List Bullet 2"/>
    <w:basedOn w:val="ListBullet"/>
    <w:uiPriority w:val="4"/>
    <w:qFormat/>
    <w:rsid w:val="00330037"/>
    <w:pPr>
      <w:numPr>
        <w:ilvl w:val="1"/>
      </w:numPr>
    </w:pPr>
  </w:style>
  <w:style w:type="paragraph" w:styleId="ListBullet3">
    <w:name w:val="List Bullet 3"/>
    <w:basedOn w:val="ListBullet"/>
    <w:uiPriority w:val="4"/>
    <w:qFormat/>
    <w:rsid w:val="00330037"/>
    <w:pPr>
      <w:numPr>
        <w:ilvl w:val="2"/>
      </w:numPr>
    </w:pPr>
  </w:style>
  <w:style w:type="paragraph" w:styleId="ListBullet4">
    <w:name w:val="List Bullet 4"/>
    <w:basedOn w:val="ListBullet"/>
    <w:uiPriority w:val="4"/>
    <w:rsid w:val="00C2116B"/>
    <w:pPr>
      <w:numPr>
        <w:ilvl w:val="3"/>
      </w:numPr>
      <w:tabs>
        <w:tab w:val="clear" w:pos="851"/>
        <w:tab w:val="left" w:pos="1134"/>
      </w:tabs>
    </w:pPr>
  </w:style>
  <w:style w:type="paragraph" w:styleId="ListBullet5">
    <w:name w:val="List Bullet 5"/>
    <w:basedOn w:val="ListBullet"/>
    <w:uiPriority w:val="4"/>
    <w:semiHidden/>
    <w:rsid w:val="00465D0B"/>
    <w:pPr>
      <w:numPr>
        <w:ilvl w:val="4"/>
        <w:numId w:val="3"/>
      </w:numPr>
    </w:pPr>
  </w:style>
  <w:style w:type="paragraph" w:customStyle="1" w:styleId="ListBullet6">
    <w:name w:val="List Bullet 6"/>
    <w:basedOn w:val="ListBullet"/>
    <w:uiPriority w:val="4"/>
    <w:semiHidden/>
    <w:rsid w:val="00465D0B"/>
    <w:pPr>
      <w:numPr>
        <w:ilvl w:val="5"/>
        <w:numId w:val="3"/>
      </w:numPr>
    </w:pPr>
  </w:style>
  <w:style w:type="paragraph" w:styleId="ListNumber2">
    <w:name w:val="List Number 2"/>
    <w:basedOn w:val="ListNumber"/>
    <w:uiPriority w:val="5"/>
    <w:qFormat/>
    <w:rsid w:val="00330037"/>
    <w:pPr>
      <w:numPr>
        <w:ilvl w:val="1"/>
      </w:numPr>
    </w:pPr>
  </w:style>
  <w:style w:type="paragraph" w:styleId="ListNumber3">
    <w:name w:val="List Number 3"/>
    <w:basedOn w:val="ListNumber"/>
    <w:uiPriority w:val="5"/>
    <w:qFormat/>
    <w:rsid w:val="00330037"/>
    <w:pPr>
      <w:numPr>
        <w:ilvl w:val="2"/>
      </w:numPr>
    </w:pPr>
  </w:style>
  <w:style w:type="paragraph" w:styleId="ListNumber4">
    <w:name w:val="List Number 4"/>
    <w:basedOn w:val="ListNumber"/>
    <w:uiPriority w:val="5"/>
    <w:semiHidden/>
    <w:rsid w:val="00330037"/>
    <w:pPr>
      <w:numPr>
        <w:ilvl w:val="3"/>
        <w:numId w:val="29"/>
      </w:numPr>
    </w:pPr>
  </w:style>
  <w:style w:type="paragraph" w:styleId="ListNumber5">
    <w:name w:val="List Number 5"/>
    <w:basedOn w:val="ListNumber"/>
    <w:uiPriority w:val="5"/>
    <w:semiHidden/>
    <w:rsid w:val="004F2A3C"/>
    <w:pPr>
      <w:numPr>
        <w:ilvl w:val="4"/>
        <w:numId w:val="29"/>
      </w:numPr>
    </w:pPr>
  </w:style>
  <w:style w:type="paragraph" w:customStyle="1" w:styleId="ListNumber6">
    <w:name w:val="List Number 6"/>
    <w:basedOn w:val="ListNumber"/>
    <w:uiPriority w:val="5"/>
    <w:semiHidden/>
    <w:rsid w:val="004F2A3C"/>
    <w:pPr>
      <w:numPr>
        <w:ilvl w:val="5"/>
        <w:numId w:val="29"/>
      </w:numPr>
    </w:pPr>
  </w:style>
  <w:style w:type="paragraph" w:customStyle="1" w:styleId="Legalnotice">
    <w:name w:val="Legal notice"/>
    <w:basedOn w:val="Normal"/>
    <w:uiPriority w:val="27"/>
    <w:qFormat/>
    <w:rsid w:val="00C57385"/>
    <w:pPr>
      <w:spacing w:after="80" w:line="264" w:lineRule="auto"/>
    </w:pPr>
    <w:rPr>
      <w:sz w:val="18"/>
    </w:rPr>
  </w:style>
  <w:style w:type="paragraph" w:customStyle="1" w:styleId="Intro">
    <w:name w:val="Intro"/>
    <w:basedOn w:val="Normal"/>
    <w:next w:val="BodyText"/>
    <w:uiPriority w:val="34"/>
    <w:qFormat/>
    <w:rsid w:val="00593846"/>
    <w:pPr>
      <w:keepNext/>
      <w:keepLines/>
      <w:pageBreakBefore/>
      <w:spacing w:before="400" w:after="120"/>
    </w:pPr>
    <w:rPr>
      <w:b/>
      <w:sz w:val="44"/>
    </w:rPr>
  </w:style>
  <w:style w:type="paragraph" w:customStyle="1" w:styleId="Numberedobjective">
    <w:name w:val="Numbered objective"/>
    <w:basedOn w:val="Normal"/>
    <w:link w:val="NumberedobjectiveChar"/>
    <w:uiPriority w:val="7"/>
    <w:qFormat/>
    <w:rsid w:val="00593846"/>
    <w:pPr>
      <w:tabs>
        <w:tab w:val="left" w:pos="397"/>
      </w:tabs>
      <w:spacing w:before="120" w:after="120" w:line="264" w:lineRule="auto"/>
      <w:ind w:left="397" w:hanging="397"/>
    </w:pPr>
    <w:rPr>
      <w:rFonts w:ascii="Arial" w:eastAsia="Times New Roman" w:hAnsi="Arial" w:cs="Times New Roman"/>
      <w:b/>
      <w:szCs w:val="21"/>
      <w:lang w:eastAsia="en-AU"/>
    </w:rPr>
  </w:style>
  <w:style w:type="paragraph" w:customStyle="1" w:styleId="Introsubheading">
    <w:name w:val="Intro subheading"/>
    <w:basedOn w:val="Normal"/>
    <w:next w:val="BodyText"/>
    <w:uiPriority w:val="34"/>
    <w:qFormat/>
    <w:rsid w:val="00410047"/>
    <w:pPr>
      <w:spacing w:before="360" w:after="120"/>
    </w:pPr>
    <w:rPr>
      <w:b/>
      <w:sz w:val="36"/>
    </w:rPr>
  </w:style>
  <w:style w:type="paragraph" w:styleId="Date">
    <w:name w:val="Date"/>
    <w:basedOn w:val="Normal"/>
    <w:next w:val="Normal"/>
    <w:link w:val="DateChar"/>
    <w:uiPriority w:val="26"/>
    <w:qFormat/>
    <w:rsid w:val="00CD5119"/>
    <w:pPr>
      <w:spacing w:line="264" w:lineRule="auto"/>
    </w:pPr>
    <w:rPr>
      <w:color w:val="666666"/>
      <w:sz w:val="24"/>
    </w:rPr>
  </w:style>
  <w:style w:type="character" w:customStyle="1" w:styleId="DateChar">
    <w:name w:val="Date Char"/>
    <w:basedOn w:val="DefaultParagraphFont"/>
    <w:link w:val="Date"/>
    <w:uiPriority w:val="26"/>
    <w:rsid w:val="00CD5119"/>
    <w:rPr>
      <w:color w:val="666666"/>
      <w:sz w:val="24"/>
    </w:rPr>
  </w:style>
  <w:style w:type="paragraph" w:customStyle="1" w:styleId="TableBullet2">
    <w:name w:val="Table Bullet 2"/>
    <w:basedOn w:val="TableBullet"/>
    <w:uiPriority w:val="14"/>
    <w:qFormat/>
    <w:rsid w:val="00A13FC8"/>
    <w:pPr>
      <w:numPr>
        <w:ilvl w:val="1"/>
      </w:numPr>
      <w:tabs>
        <w:tab w:val="clear" w:pos="170"/>
        <w:tab w:val="clear" w:pos="284"/>
        <w:tab w:val="left" w:pos="340"/>
      </w:tabs>
      <w:ind w:left="340"/>
    </w:pPr>
  </w:style>
  <w:style w:type="paragraph" w:customStyle="1" w:styleId="TableNumber2">
    <w:name w:val="Table Number 2"/>
    <w:basedOn w:val="TableNumber"/>
    <w:uiPriority w:val="15"/>
    <w:qFormat/>
    <w:rsid w:val="00AE1E91"/>
    <w:pPr>
      <w:numPr>
        <w:ilvl w:val="1"/>
      </w:numPr>
      <w:tabs>
        <w:tab w:val="clear" w:pos="227"/>
        <w:tab w:val="clear" w:pos="567"/>
        <w:tab w:val="left" w:pos="454"/>
      </w:tabs>
      <w:ind w:left="454"/>
    </w:pPr>
  </w:style>
  <w:style w:type="paragraph" w:customStyle="1" w:styleId="BodyText4">
    <w:name w:val="Body Text 4"/>
    <w:basedOn w:val="BodyText3"/>
    <w:uiPriority w:val="99"/>
    <w:semiHidden/>
    <w:qFormat/>
    <w:rsid w:val="00444AE6"/>
    <w:pPr>
      <w:numPr>
        <w:ilvl w:val="3"/>
      </w:numPr>
    </w:pPr>
  </w:style>
  <w:style w:type="paragraph" w:customStyle="1" w:styleId="BodyText5">
    <w:name w:val="Body Text 5"/>
    <w:basedOn w:val="BodyText4"/>
    <w:uiPriority w:val="99"/>
    <w:semiHidden/>
    <w:qFormat/>
    <w:rsid w:val="00444AE6"/>
    <w:pPr>
      <w:numPr>
        <w:ilvl w:val="4"/>
      </w:numPr>
    </w:pPr>
  </w:style>
  <w:style w:type="paragraph" w:customStyle="1" w:styleId="BodyText6">
    <w:name w:val="Body Text 6"/>
    <w:basedOn w:val="BodyText5"/>
    <w:uiPriority w:val="99"/>
    <w:semiHidden/>
    <w:qFormat/>
    <w:rsid w:val="00444AE6"/>
    <w:pPr>
      <w:numPr>
        <w:ilvl w:val="5"/>
      </w:numPr>
    </w:pPr>
  </w:style>
  <w:style w:type="character" w:customStyle="1" w:styleId="Shading1">
    <w:name w:val="Shading 1"/>
    <w:uiPriority w:val="44"/>
    <w:qFormat/>
    <w:rsid w:val="004C6139"/>
    <w:rPr>
      <w:rFonts w:ascii="Arial" w:eastAsia="Times New Roman" w:hAnsi="Arial" w:cs="Times New Roman"/>
      <w:szCs w:val="21"/>
      <w:shd w:val="clear" w:color="auto" w:fill="C8DDF2"/>
      <w:lang w:eastAsia="en-AU"/>
      <w14:numForm w14:val="lining"/>
    </w:rPr>
  </w:style>
  <w:style w:type="character" w:customStyle="1" w:styleId="Shading10">
    <w:name w:val="Shading 10"/>
    <w:uiPriority w:val="45"/>
    <w:qFormat/>
    <w:rsid w:val="00CD5119"/>
    <w:rPr>
      <w:rFonts w:ascii="Arial" w:hAnsi="Arial" w:cs="Times New Roman"/>
      <w:szCs w:val="21"/>
      <w:u w:val="wavyDouble" w:color="5E5E5E"/>
      <w:shd w:val="clear" w:color="auto" w:fill="ABE3BB"/>
      <w:lang w:eastAsia="en-AU"/>
      <w14:numForm w14:val="lining"/>
    </w:rPr>
  </w:style>
  <w:style w:type="character" w:customStyle="1" w:styleId="Shading11">
    <w:name w:val="Shading 11"/>
    <w:uiPriority w:val="45"/>
    <w:qFormat/>
    <w:rsid w:val="00CD5119"/>
    <w:rPr>
      <w:rFonts w:ascii="Arial" w:hAnsi="Arial" w:cs="Times New Roman"/>
      <w:szCs w:val="21"/>
      <w:u w:val="thick" w:color="5E5E5E"/>
      <w:shd w:val="clear" w:color="auto" w:fill="F0E0F0"/>
      <w:lang w:eastAsia="en-AU"/>
      <w14:numForm w14:val="lining"/>
    </w:rPr>
  </w:style>
  <w:style w:type="table" w:customStyle="1" w:styleId="TableNoBorders">
    <w:name w:val="Table No Borders"/>
    <w:basedOn w:val="TableNormal"/>
    <w:uiPriority w:val="99"/>
    <w:rsid w:val="004E4A29"/>
    <w:pPr>
      <w:spacing w:before="0" w:after="0"/>
    </w:pPr>
    <w:tblPr>
      <w:tblCellMar>
        <w:left w:w="0" w:type="dxa"/>
        <w:right w:w="0" w:type="dxa"/>
      </w:tblCellMar>
    </w:tblPr>
  </w:style>
  <w:style w:type="paragraph" w:customStyle="1" w:styleId="Bodytextpadtop">
    <w:name w:val="Body text pad top"/>
    <w:basedOn w:val="BodyText"/>
    <w:uiPriority w:val="2"/>
    <w:qFormat/>
    <w:rsid w:val="005D2BA2"/>
    <w:pPr>
      <w:spacing w:before="240"/>
    </w:pPr>
  </w:style>
  <w:style w:type="character" w:styleId="Emphasis">
    <w:name w:val="Emphasis"/>
    <w:uiPriority w:val="2"/>
    <w:rsid w:val="00E93E1D"/>
    <w:rPr>
      <w:i/>
      <w:iCs/>
      <w14:numForm w14:val="lining"/>
    </w:rPr>
  </w:style>
  <w:style w:type="character" w:styleId="Strong">
    <w:name w:val="Strong"/>
    <w:uiPriority w:val="2"/>
    <w:rsid w:val="00E93E1D"/>
    <w:rPr>
      <w:b/>
      <w:bCs/>
      <w14:numForm w14:val="lining"/>
    </w:rPr>
  </w:style>
  <w:style w:type="numbering" w:customStyle="1" w:styleId="ListGroupListNumber">
    <w:name w:val="List_GroupListNumber"/>
    <w:uiPriority w:val="99"/>
    <w:rsid w:val="00330037"/>
    <w:pPr>
      <w:numPr>
        <w:numId w:val="2"/>
      </w:numPr>
    </w:pPr>
  </w:style>
  <w:style w:type="numbering" w:customStyle="1" w:styleId="ListGroupListBullets">
    <w:name w:val="List_GroupListBullets"/>
    <w:uiPriority w:val="99"/>
    <w:rsid w:val="00330037"/>
    <w:pPr>
      <w:numPr>
        <w:numId w:val="13"/>
      </w:numPr>
    </w:pPr>
  </w:style>
  <w:style w:type="paragraph" w:customStyle="1" w:styleId="Indentnumbers">
    <w:name w:val="Indent numbers"/>
    <w:basedOn w:val="BodyText"/>
    <w:uiPriority w:val="7"/>
    <w:qFormat/>
    <w:rsid w:val="00465D0B"/>
    <w:pPr>
      <w:ind w:left="397"/>
    </w:pPr>
    <w:rPr>
      <w:rFonts w:ascii="Arial" w:hAnsi="Arial"/>
      <w:szCs w:val="21"/>
    </w:rPr>
  </w:style>
  <w:style w:type="paragraph" w:customStyle="1" w:styleId="Indentbullets">
    <w:name w:val="Indent bullets"/>
    <w:basedOn w:val="Normal"/>
    <w:uiPriority w:val="5"/>
    <w:qFormat/>
    <w:rsid w:val="00465D0B"/>
    <w:pPr>
      <w:spacing w:after="120" w:line="264" w:lineRule="auto"/>
      <w:ind w:left="284"/>
    </w:pPr>
  </w:style>
  <w:style w:type="paragraph" w:customStyle="1" w:styleId="ListNumberbullet">
    <w:name w:val="List Number + bullet"/>
    <w:basedOn w:val="ListBullet"/>
    <w:uiPriority w:val="6"/>
    <w:qFormat/>
    <w:rsid w:val="00330037"/>
    <w:pPr>
      <w:numPr>
        <w:numId w:val="32"/>
      </w:numPr>
    </w:pPr>
    <w:rPr>
      <w:rFonts w:ascii="Arial" w:hAnsi="Arial"/>
      <w:szCs w:val="21"/>
    </w:rPr>
  </w:style>
  <w:style w:type="paragraph" w:customStyle="1" w:styleId="ListNumberbullet2">
    <w:name w:val="List Number + bullet 2"/>
    <w:basedOn w:val="ListBullet2"/>
    <w:uiPriority w:val="6"/>
    <w:qFormat/>
    <w:rsid w:val="00330037"/>
    <w:pPr>
      <w:numPr>
        <w:numId w:val="32"/>
      </w:numPr>
    </w:pPr>
    <w:rPr>
      <w:rFonts w:ascii="Arial" w:hAnsi="Arial"/>
      <w:szCs w:val="21"/>
    </w:rPr>
  </w:style>
  <w:style w:type="numbering" w:customStyle="1" w:styleId="ListGroupListNumberBullets">
    <w:name w:val="List_GroupListNumber&amp;Bullets"/>
    <w:basedOn w:val="ListGroupListNumber"/>
    <w:uiPriority w:val="99"/>
    <w:rsid w:val="00330037"/>
    <w:pPr>
      <w:numPr>
        <w:numId w:val="15"/>
      </w:numPr>
    </w:pPr>
  </w:style>
  <w:style w:type="character" w:customStyle="1" w:styleId="NumberedobjectiveChar">
    <w:name w:val="Numbered objective Char"/>
    <w:basedOn w:val="DefaultParagraphFont"/>
    <w:link w:val="Numberedobjective"/>
    <w:uiPriority w:val="7"/>
    <w:rsid w:val="00593846"/>
    <w:rPr>
      <w:rFonts w:ascii="Arial" w:eastAsia="Times New Roman" w:hAnsi="Arial" w:cs="Times New Roman"/>
      <w:b/>
      <w:sz w:val="21"/>
      <w:szCs w:val="21"/>
      <w:lang w:eastAsia="en-AU"/>
      <w14:numForm w14:val="lining"/>
    </w:rPr>
  </w:style>
  <w:style w:type="table" w:styleId="Table3Deffects3">
    <w:name w:val="Table 3D effects 3"/>
    <w:basedOn w:val="TableNormal"/>
    <w:rsid w:val="00DD64E1"/>
    <w:pPr>
      <w:spacing w:before="0" w:after="0"/>
    </w:pPr>
    <w:rPr>
      <w:rFonts w:ascii="Arial" w:eastAsia="Times New Roman" w:hAnsi="Arial" w:cs="Times New Roman"/>
      <w:sz w:val="21"/>
      <w:szCs w:val="21"/>
      <w:lang w:eastAsia="en-A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rsid w:val="00DD64E1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64E1"/>
    <w:rPr>
      <w:rFonts w:ascii="Segoe UI" w:hAnsi="Segoe UI" w:cs="Segoe UI"/>
      <w:sz w:val="16"/>
      <w:szCs w:val="16"/>
    </w:rPr>
  </w:style>
  <w:style w:type="paragraph" w:customStyle="1" w:styleId="Footersubtitle">
    <w:name w:val="Footer subtitle"/>
    <w:basedOn w:val="Footer"/>
    <w:uiPriority w:val="29"/>
    <w:qFormat/>
    <w:rsid w:val="00FF7EE9"/>
    <w:rPr>
      <w:b w:val="0"/>
      <w:color w:val="808080"/>
    </w:rPr>
  </w:style>
  <w:style w:type="table" w:customStyle="1" w:styleId="QCAAtablestyle5">
    <w:name w:val="QCAA table style 5"/>
    <w:basedOn w:val="TableNormal"/>
    <w:uiPriority w:val="99"/>
    <w:rsid w:val="005F2573"/>
    <w:pPr>
      <w:spacing w:before="0" w:after="0"/>
    </w:pPr>
    <w:rPr>
      <w:sz w:val="19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</w:tblPr>
    <w:tblStylePr w:type="firstRow">
      <w:rPr>
        <w:color w:val="auto"/>
      </w:rPr>
      <w:tblPr/>
      <w:tcPr>
        <w:tcBorders>
          <w:top w:val="single" w:sz="12" w:space="0" w:color="D22730" w:themeColor="text2"/>
          <w:left w:val="single" w:sz="4" w:space="0" w:color="A6A6A6"/>
          <w:bottom w:val="single" w:sz="4" w:space="0" w:color="A6A6A6"/>
          <w:right w:val="single" w:sz="4" w:space="0" w:color="A6A6A6"/>
          <w:insideH w:val="nil"/>
          <w:insideV w:val="single" w:sz="4" w:space="0" w:color="A6A6A6"/>
          <w:tl2br w:val="nil"/>
          <w:tr2bl w:val="nil"/>
        </w:tcBorders>
      </w:tcPr>
    </w:tblStylePr>
  </w:style>
  <w:style w:type="paragraph" w:customStyle="1" w:styleId="Tablesubhead">
    <w:name w:val="Table subhead"/>
    <w:basedOn w:val="Tabletext"/>
    <w:uiPriority w:val="9"/>
    <w:qFormat/>
    <w:rsid w:val="00025175"/>
    <w:rPr>
      <w:b/>
    </w:rPr>
  </w:style>
  <w:style w:type="table" w:customStyle="1" w:styleId="QCAAtablestyle3">
    <w:name w:val="QCAA table style 3"/>
    <w:basedOn w:val="TableNormal"/>
    <w:uiPriority w:val="99"/>
    <w:rsid w:val="005F2573"/>
    <w:pPr>
      <w:spacing w:before="0" w:after="0"/>
    </w:pPr>
    <w:rPr>
      <w:rFonts w:eastAsia="Times New Roman" w:cs="Times New Roman"/>
      <w:sz w:val="19"/>
      <w:szCs w:val="21"/>
      <w:lang w:eastAsia="en-AU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mirrorIndents w:val="0"/>
      </w:pPr>
      <w:rPr>
        <w:rFonts w:asciiTheme="minorHAnsi" w:hAnsiTheme="minorHAnsi"/>
        <w:b w:val="0"/>
        <w:color w:val="FFFFFF" w:themeColor="background1"/>
        <w:sz w:val="19"/>
      </w:rPr>
      <w:tblPr/>
      <w:tcPr>
        <w:tcBorders>
          <w:bottom w:val="single" w:sz="12" w:space="0" w:color="D22730" w:themeColor="text2"/>
        </w:tcBorders>
        <w:shd w:val="clear" w:color="auto" w:fill="808080" w:themeFill="accent1"/>
      </w:tcPr>
    </w:tblStylePr>
  </w:style>
  <w:style w:type="numbering" w:customStyle="1" w:styleId="ListGroupTableBullets">
    <w:name w:val="List_GroupTableBullets"/>
    <w:uiPriority w:val="99"/>
    <w:rsid w:val="00330037"/>
    <w:pPr>
      <w:numPr>
        <w:numId w:val="4"/>
      </w:numPr>
    </w:pPr>
  </w:style>
  <w:style w:type="paragraph" w:customStyle="1" w:styleId="TableBullet3">
    <w:name w:val="Table Bullet 3"/>
    <w:basedOn w:val="TableBullet2"/>
    <w:uiPriority w:val="14"/>
    <w:qFormat/>
    <w:rsid w:val="00BD0652"/>
    <w:pPr>
      <w:numPr>
        <w:ilvl w:val="2"/>
      </w:numPr>
      <w:tabs>
        <w:tab w:val="clear" w:pos="340"/>
        <w:tab w:val="clear" w:pos="624"/>
        <w:tab w:val="left" w:pos="510"/>
      </w:tabs>
      <w:ind w:left="510"/>
    </w:pPr>
    <w:rPr>
      <w:color w:val="000000" w:themeColor="text1"/>
      <w:szCs w:val="18"/>
      <w:lang w:eastAsia="en-US"/>
    </w:rPr>
  </w:style>
  <w:style w:type="paragraph" w:customStyle="1" w:styleId="TableNumber3">
    <w:name w:val="Table Number 3"/>
    <w:basedOn w:val="TableNumber2"/>
    <w:uiPriority w:val="15"/>
    <w:qFormat/>
    <w:rsid w:val="001B6A89"/>
    <w:pPr>
      <w:numPr>
        <w:ilvl w:val="2"/>
      </w:numPr>
      <w:tabs>
        <w:tab w:val="clear" w:pos="454"/>
        <w:tab w:val="clear" w:pos="794"/>
        <w:tab w:val="left" w:pos="680"/>
      </w:tabs>
      <w:ind w:left="681"/>
    </w:pPr>
  </w:style>
  <w:style w:type="numbering" w:customStyle="1" w:styleId="ListGroupTableNumber">
    <w:name w:val="List_GroupTableNumber"/>
    <w:uiPriority w:val="99"/>
    <w:rsid w:val="00330037"/>
    <w:pPr>
      <w:numPr>
        <w:numId w:val="17"/>
      </w:numPr>
    </w:pPr>
  </w:style>
  <w:style w:type="paragraph" w:customStyle="1" w:styleId="TableBullet4">
    <w:name w:val="Table Bullet 4"/>
    <w:basedOn w:val="TableBullet3"/>
    <w:uiPriority w:val="14"/>
    <w:qFormat/>
    <w:rsid w:val="00330037"/>
    <w:pPr>
      <w:numPr>
        <w:ilvl w:val="3"/>
      </w:numPr>
      <w:tabs>
        <w:tab w:val="clear" w:pos="510"/>
        <w:tab w:val="clear" w:pos="794"/>
        <w:tab w:val="left" w:pos="680"/>
      </w:tabs>
    </w:pPr>
    <w:rPr>
      <w:rFonts w:asciiTheme="minorHAnsi" w:hAnsiTheme="minorHAnsi"/>
    </w:rPr>
  </w:style>
  <w:style w:type="paragraph" w:customStyle="1" w:styleId="Indenttabletext">
    <w:name w:val="Indent table text"/>
    <w:basedOn w:val="Tabletext"/>
    <w:uiPriority w:val="16"/>
    <w:qFormat/>
    <w:rsid w:val="004F0760"/>
    <w:pPr>
      <w:ind w:left="170"/>
    </w:pPr>
  </w:style>
  <w:style w:type="paragraph" w:customStyle="1" w:styleId="Annotationheading">
    <w:name w:val="Annotation heading"/>
    <w:basedOn w:val="Normal"/>
    <w:uiPriority w:val="17"/>
    <w:qFormat/>
    <w:rsid w:val="00907CE9"/>
    <w:rPr>
      <w:rFonts w:ascii="Arial" w:eastAsia="Times New Roman" w:hAnsi="Arial" w:cs="Times New Roman"/>
      <w:b/>
      <w:color w:val="000000"/>
      <w:sz w:val="16"/>
      <w:szCs w:val="16"/>
      <w:lang w:eastAsia="en-AU"/>
    </w:rPr>
  </w:style>
  <w:style w:type="paragraph" w:customStyle="1" w:styleId="Annotationbodytext">
    <w:name w:val="Annotation body text"/>
    <w:basedOn w:val="Normal"/>
    <w:uiPriority w:val="18"/>
    <w:qFormat/>
    <w:rsid w:val="00907CE9"/>
    <w:rPr>
      <w:rFonts w:ascii="Arial" w:hAnsi="Arial"/>
      <w:sz w:val="16"/>
      <w:szCs w:val="21"/>
    </w:rPr>
  </w:style>
  <w:style w:type="character" w:customStyle="1" w:styleId="Glossaryreference">
    <w:name w:val="Glossary reference"/>
    <w:uiPriority w:val="23"/>
    <w:qFormat/>
    <w:rsid w:val="00E93E1D"/>
    <w:rPr>
      <w:color w:val="666666"/>
      <w:u w:val="dotDotDash" w:color="666666"/>
      <w14:numForm w14:val="lining"/>
    </w:rPr>
  </w:style>
  <w:style w:type="paragraph" w:customStyle="1" w:styleId="Reference">
    <w:name w:val="Reference"/>
    <w:basedOn w:val="Normal"/>
    <w:next w:val="BodyText"/>
    <w:uiPriority w:val="23"/>
    <w:qFormat/>
    <w:rsid w:val="00573359"/>
    <w:pPr>
      <w:spacing w:before="80" w:line="264" w:lineRule="auto"/>
      <w:ind w:left="284" w:hanging="284"/>
    </w:pPr>
  </w:style>
  <w:style w:type="paragraph" w:customStyle="1" w:styleId="Instructiontowriters">
    <w:name w:val="Instruction to writers"/>
    <w:basedOn w:val="Normal"/>
    <w:link w:val="InstructiontowritersChar"/>
    <w:uiPriority w:val="24"/>
    <w:qFormat/>
    <w:rsid w:val="000409DA"/>
    <w:pPr>
      <w:widowControl w:val="0"/>
      <w:shd w:val="clear" w:color="auto" w:fill="C1F0FF"/>
      <w:tabs>
        <w:tab w:val="left" w:pos="709"/>
      </w:tabs>
      <w:spacing w:before="100" w:after="100" w:line="264" w:lineRule="auto"/>
    </w:pPr>
    <w:rPr>
      <w:rFonts w:ascii="Arial" w:eastAsia="Times New Roman" w:hAnsi="Arial" w:cs="Times New Roman"/>
      <w:sz w:val="18"/>
      <w:szCs w:val="21"/>
    </w:rPr>
  </w:style>
  <w:style w:type="character" w:customStyle="1" w:styleId="InstructiontowritersChar">
    <w:name w:val="Instruction to writers Char"/>
    <w:basedOn w:val="DefaultParagraphFont"/>
    <w:link w:val="Instructiontowriters"/>
    <w:uiPriority w:val="24"/>
    <w:rsid w:val="000409DA"/>
    <w:rPr>
      <w:rFonts w:ascii="Arial" w:eastAsia="Times New Roman" w:hAnsi="Arial" w:cs="Times New Roman"/>
      <w:sz w:val="18"/>
      <w:szCs w:val="21"/>
      <w:shd w:val="clear" w:color="auto" w:fill="C1F0FF"/>
      <w14:numForm w14:val="lining"/>
    </w:rPr>
  </w:style>
  <w:style w:type="paragraph" w:customStyle="1" w:styleId="Instructiontowritersbullet">
    <w:name w:val="Instruction to writers bullet"/>
    <w:basedOn w:val="Instructiontowriters"/>
    <w:uiPriority w:val="24"/>
    <w:qFormat/>
    <w:rsid w:val="000409DA"/>
    <w:pPr>
      <w:numPr>
        <w:ilvl w:val="1"/>
        <w:numId w:val="6"/>
      </w:numPr>
      <w:tabs>
        <w:tab w:val="clear" w:pos="284"/>
        <w:tab w:val="clear" w:pos="709"/>
      </w:tabs>
    </w:pPr>
  </w:style>
  <w:style w:type="numbering" w:customStyle="1" w:styleId="ListWriterInstructions">
    <w:name w:val="List_WriterInstructions"/>
    <w:uiPriority w:val="99"/>
    <w:rsid w:val="00573359"/>
    <w:pPr>
      <w:numPr>
        <w:numId w:val="6"/>
      </w:numPr>
    </w:pPr>
  </w:style>
  <w:style w:type="paragraph" w:customStyle="1" w:styleId="Jobnumber">
    <w:name w:val="Job number"/>
    <w:basedOn w:val="Normal"/>
    <w:uiPriority w:val="26"/>
    <w:qFormat/>
    <w:rsid w:val="00CD5119"/>
    <w:pPr>
      <w:spacing w:line="264" w:lineRule="auto"/>
    </w:pPr>
    <w:rPr>
      <w:rFonts w:ascii="Arial" w:eastAsia="Times New Roman" w:hAnsi="Arial" w:cs="Times New Roman"/>
      <w:color w:val="808080"/>
      <w:sz w:val="10"/>
      <w:szCs w:val="10"/>
      <w:lang w:eastAsia="en-AU"/>
    </w:rPr>
  </w:style>
  <w:style w:type="paragraph" w:customStyle="1" w:styleId="Sourceattribution">
    <w:name w:val="Source attribution"/>
    <w:basedOn w:val="Normal"/>
    <w:uiPriority w:val="27"/>
    <w:qFormat/>
    <w:rsid w:val="00CD5119"/>
    <w:pPr>
      <w:widowControl w:val="0"/>
      <w:tabs>
        <w:tab w:val="center" w:pos="7655"/>
        <w:tab w:val="right" w:pos="15309"/>
      </w:tabs>
      <w:spacing w:before="40" w:after="40"/>
    </w:pPr>
    <w:rPr>
      <w:rFonts w:ascii="Arial" w:eastAsia="Times New Roman" w:hAnsi="Arial" w:cs="Arial"/>
      <w:noProof/>
      <w:color w:val="808080"/>
      <w:sz w:val="14"/>
      <w:szCs w:val="12"/>
      <w:lang w:eastAsia="en-AU"/>
    </w:rPr>
  </w:style>
  <w:style w:type="numbering" w:customStyle="1" w:styleId="ListGroupHeadings">
    <w:name w:val="List_GroupHeadings"/>
    <w:uiPriority w:val="99"/>
    <w:rsid w:val="00974028"/>
    <w:pPr>
      <w:numPr>
        <w:numId w:val="7"/>
      </w:numPr>
    </w:pPr>
  </w:style>
  <w:style w:type="character" w:customStyle="1" w:styleId="Shading2">
    <w:name w:val="Shading 2"/>
    <w:uiPriority w:val="44"/>
    <w:qFormat/>
    <w:rsid w:val="004C6139"/>
    <w:rPr>
      <w:rFonts w:ascii="Arial" w:eastAsia="Times New Roman" w:hAnsi="Arial" w:cs="Times New Roman"/>
      <w:szCs w:val="21"/>
      <w:u w:val="dotted"/>
      <w:shd w:val="clear" w:color="auto" w:fill="FBE4D3"/>
      <w:lang w:eastAsia="en-AU"/>
      <w14:numForm w14:val="lining"/>
    </w:rPr>
  </w:style>
  <w:style w:type="character" w:customStyle="1" w:styleId="Shading3">
    <w:name w:val="Shading 3"/>
    <w:uiPriority w:val="44"/>
    <w:qFormat/>
    <w:rsid w:val="004C6139"/>
    <w:rPr>
      <w:rFonts w:ascii="Arial" w:eastAsia="Times New Roman" w:hAnsi="Arial" w:cs="Times New Roman"/>
      <w:szCs w:val="21"/>
      <w:u w:val="dash"/>
      <w:shd w:val="clear" w:color="auto" w:fill="D6EBAD"/>
      <w:lang w:eastAsia="en-AU"/>
      <w14:numForm w14:val="lining"/>
    </w:rPr>
  </w:style>
  <w:style w:type="character" w:customStyle="1" w:styleId="Shading4">
    <w:name w:val="Shading 4"/>
    <w:uiPriority w:val="44"/>
    <w:qFormat/>
    <w:rsid w:val="004C6139"/>
    <w:rPr>
      <w:rFonts w:ascii="Arial" w:eastAsia="Times New Roman" w:hAnsi="Arial" w:cs="Times New Roman"/>
      <w:szCs w:val="21"/>
      <w:u w:val="dotDash"/>
      <w:shd w:val="clear" w:color="auto" w:fill="E0D6EB"/>
      <w:lang w:eastAsia="en-AU"/>
      <w14:numForm w14:val="lining"/>
    </w:rPr>
  </w:style>
  <w:style w:type="character" w:customStyle="1" w:styleId="Shading5">
    <w:name w:val="Shading 5"/>
    <w:uiPriority w:val="44"/>
    <w:qFormat/>
    <w:rsid w:val="00CD5119"/>
    <w:rPr>
      <w:rFonts w:ascii="Arial" w:hAnsi="Arial" w:cs="Times New Roman"/>
      <w:szCs w:val="21"/>
      <w:u w:val="single" w:color="5E5E5E"/>
      <w:shd w:val="clear" w:color="auto" w:fill="FFEB99"/>
      <w:lang w:eastAsia="en-AU"/>
      <w14:numForm w14:val="lining"/>
    </w:rPr>
  </w:style>
  <w:style w:type="character" w:customStyle="1" w:styleId="Shading6">
    <w:name w:val="Shading 6"/>
    <w:uiPriority w:val="44"/>
    <w:qFormat/>
    <w:rsid w:val="004C6139"/>
    <w:rPr>
      <w:rFonts w:ascii="Arial" w:eastAsia="Times New Roman" w:hAnsi="Arial" w:cs="Times New Roman"/>
      <w:szCs w:val="21"/>
      <w:u w:val="dashLong"/>
      <w:shd w:val="clear" w:color="auto" w:fill="99D6D6"/>
      <w:lang w:eastAsia="en-AU"/>
      <w14:numForm w14:val="lining"/>
    </w:rPr>
  </w:style>
  <w:style w:type="character" w:customStyle="1" w:styleId="Shading7">
    <w:name w:val="Shading 7"/>
    <w:uiPriority w:val="44"/>
    <w:qFormat/>
    <w:rsid w:val="00CD5119"/>
    <w:rPr>
      <w:rFonts w:ascii="Arial" w:hAnsi="Arial" w:cs="Times New Roman"/>
      <w:szCs w:val="21"/>
      <w:u w:val="wave" w:color="404040"/>
      <w:shd w:val="clear" w:color="auto" w:fill="EBADC2"/>
      <w:lang w:eastAsia="en-AU"/>
      <w14:numForm w14:val="lining"/>
    </w:rPr>
  </w:style>
  <w:style w:type="character" w:customStyle="1" w:styleId="Shading8">
    <w:name w:val="Shading 8"/>
    <w:uiPriority w:val="44"/>
    <w:qFormat/>
    <w:rsid w:val="004C6139"/>
    <w:rPr>
      <w:rFonts w:ascii="Arial" w:eastAsia="Times New Roman" w:hAnsi="Arial" w:cs="Times New Roman"/>
      <w:szCs w:val="21"/>
      <w:u w:val="dottedHeavy" w:color="FFFFFF"/>
      <w:shd w:val="clear" w:color="auto" w:fill="D6BCAD"/>
      <w:lang w:eastAsia="en-AU"/>
      <w14:numForm w14:val="lining"/>
    </w:rPr>
  </w:style>
  <w:style w:type="character" w:customStyle="1" w:styleId="Shading9">
    <w:name w:val="Shading 9"/>
    <w:uiPriority w:val="44"/>
    <w:qFormat/>
    <w:rsid w:val="00CD5119"/>
    <w:rPr>
      <w:rFonts w:ascii="Arial" w:hAnsi="Arial" w:cs="Times New Roman"/>
      <w:szCs w:val="21"/>
      <w:u w:val="double" w:color="5E5E5E"/>
      <w:shd w:val="clear" w:color="auto" w:fill="FFC7DD"/>
      <w:lang w:eastAsia="en-AU"/>
      <w14:numForm w14:val="lining"/>
    </w:rPr>
  </w:style>
  <w:style w:type="paragraph" w:customStyle="1" w:styleId="Checklist">
    <w:name w:val="Checklist"/>
    <w:basedOn w:val="Normal"/>
    <w:uiPriority w:val="45"/>
    <w:qFormat/>
    <w:rsid w:val="00CA3CD8"/>
    <w:pPr>
      <w:tabs>
        <w:tab w:val="left" w:pos="397"/>
      </w:tabs>
      <w:spacing w:after="120" w:line="264" w:lineRule="auto"/>
      <w:ind w:left="397" w:hanging="397"/>
    </w:pPr>
    <w:rPr>
      <w:rFonts w:eastAsia="Times New Roman" w:cs="Times New Roman"/>
      <w:szCs w:val="21"/>
      <w:lang w:eastAsia="en-AU"/>
    </w:rPr>
  </w:style>
  <w:style w:type="character" w:styleId="PlaceholderText">
    <w:name w:val="Placeholder Text"/>
    <w:basedOn w:val="DefaultParagraphFont"/>
    <w:uiPriority w:val="51"/>
    <w:rsid w:val="00E93E1D"/>
    <w:rPr>
      <w:color w:val="808080"/>
      <w14:numForm w14:val="lining"/>
    </w:rPr>
  </w:style>
  <w:style w:type="paragraph" w:customStyle="1" w:styleId="Answerlinefull">
    <w:name w:val="Answer line full"/>
    <w:basedOn w:val="Normal"/>
    <w:uiPriority w:val="58"/>
    <w:qFormat/>
    <w:rsid w:val="00E53767"/>
    <w:pPr>
      <w:tabs>
        <w:tab w:val="right" w:leader="dot" w:pos="9072"/>
      </w:tabs>
      <w:spacing w:before="320" w:after="120" w:line="320" w:lineRule="atLeast"/>
    </w:pPr>
  </w:style>
  <w:style w:type="paragraph" w:customStyle="1" w:styleId="Answerlineindent">
    <w:name w:val="Answer line indent"/>
    <w:basedOn w:val="Normal"/>
    <w:uiPriority w:val="58"/>
    <w:qFormat/>
    <w:rsid w:val="00E53767"/>
    <w:pPr>
      <w:tabs>
        <w:tab w:val="right" w:leader="dot" w:pos="9072"/>
      </w:tabs>
      <w:spacing w:before="320" w:after="120" w:line="320" w:lineRule="atLeast"/>
      <w:ind w:left="397"/>
    </w:pPr>
  </w:style>
  <w:style w:type="paragraph" w:customStyle="1" w:styleId="Tablenumbermanual">
    <w:name w:val="Table number manual"/>
    <w:basedOn w:val="Tabletext"/>
    <w:uiPriority w:val="16"/>
    <w:qFormat/>
    <w:rsid w:val="004F0760"/>
    <w:pPr>
      <w:tabs>
        <w:tab w:val="left" w:pos="340"/>
      </w:tabs>
      <w:ind w:left="340" w:hanging="340"/>
    </w:pPr>
  </w:style>
  <w:style w:type="paragraph" w:customStyle="1" w:styleId="TRIMref">
    <w:name w:val="TRIM ref"/>
    <w:basedOn w:val="Normal"/>
    <w:uiPriority w:val="58"/>
    <w:qFormat/>
    <w:rsid w:val="00E53767"/>
    <w:pPr>
      <w:spacing w:after="120" w:line="260" w:lineRule="atLeast"/>
      <w:jc w:val="right"/>
    </w:pPr>
    <w:rPr>
      <w:sz w:val="18"/>
    </w:rPr>
  </w:style>
  <w:style w:type="paragraph" w:customStyle="1" w:styleId="Smallspace">
    <w:name w:val="Small space"/>
    <w:basedOn w:val="Normal"/>
    <w:uiPriority w:val="20"/>
    <w:qFormat/>
    <w:rsid w:val="00974028"/>
    <w:rPr>
      <w:sz w:val="2"/>
    </w:rPr>
  </w:style>
  <w:style w:type="paragraph" w:customStyle="1" w:styleId="Tabletextpadded">
    <w:name w:val="Table text padded"/>
    <w:basedOn w:val="Tabletext"/>
    <w:uiPriority w:val="9"/>
    <w:qFormat/>
    <w:rsid w:val="000D2001"/>
    <w:pPr>
      <w:spacing w:after="120"/>
    </w:pPr>
  </w:style>
  <w:style w:type="table" w:styleId="TableGridLight">
    <w:name w:val="Grid Table Light"/>
    <w:basedOn w:val="TableNormal"/>
    <w:uiPriority w:val="40"/>
    <w:rsid w:val="000120D7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QCAAtablestyle1">
    <w:name w:val="QCAA table style 1"/>
    <w:basedOn w:val="TableNormal"/>
    <w:rsid w:val="00DE7D89"/>
    <w:pPr>
      <w:spacing w:before="0" w:after="0"/>
    </w:pPr>
    <w:rPr>
      <w:sz w:val="19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</w:tblPr>
    <w:tblStylePr w:type="firstRow">
      <w:rPr>
        <w:color w:val="FFFFFF" w:themeColor="background1"/>
      </w:rPr>
      <w:tblPr/>
      <w:tcPr>
        <w:tcBorders>
          <w:bottom w:val="single" w:sz="12" w:space="0" w:color="D22730" w:themeColor="text2"/>
        </w:tcBorders>
        <w:shd w:val="clear" w:color="auto" w:fill="808080" w:themeFill="accent1"/>
      </w:tcPr>
    </w:tblStylePr>
    <w:tblStylePr w:type="firstCol">
      <w:tblPr/>
      <w:tcPr>
        <w:shd w:val="clear" w:color="auto" w:fill="E6E6E6"/>
      </w:tcPr>
    </w:tblStylePr>
  </w:style>
  <w:style w:type="table" w:customStyle="1" w:styleId="QCAAtablestyle2">
    <w:name w:val="QCAA table style 2"/>
    <w:basedOn w:val="TableNormal"/>
    <w:uiPriority w:val="99"/>
    <w:rsid w:val="005F2573"/>
    <w:pPr>
      <w:spacing w:before="0" w:after="0"/>
    </w:pPr>
    <w:rPr>
      <w:sz w:val="19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</w:tblPr>
    <w:tblStylePr w:type="firstRow">
      <w:rPr>
        <w:color w:val="FFFFFF" w:themeColor="background1"/>
      </w:rPr>
      <w:tblPr/>
      <w:tcPr>
        <w:tcBorders>
          <w:bottom w:val="single" w:sz="12" w:space="0" w:color="D22730" w:themeColor="text2"/>
        </w:tcBorders>
        <w:shd w:val="clear" w:color="auto" w:fill="808080" w:themeFill="accent1"/>
      </w:tcPr>
    </w:tblStylePr>
    <w:tblStylePr w:type="firstCol">
      <w:tblPr/>
      <w:tcPr>
        <w:shd w:val="clear" w:color="auto" w:fill="E6E6E6"/>
      </w:tcPr>
    </w:tblStylePr>
    <w:tblStylePr w:type="nwCell">
      <w:tblPr/>
      <w:tcPr>
        <w:tcBorders>
          <w:top w:val="nil"/>
          <w:left w:val="nil"/>
          <w:bottom w:val="single" w:sz="12" w:space="0" w:color="D22730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Heading7Char">
    <w:name w:val="Heading 7 Char"/>
    <w:basedOn w:val="DefaultParagraphFont"/>
    <w:link w:val="Heading7"/>
    <w:uiPriority w:val="99"/>
    <w:semiHidden/>
    <w:rsid w:val="00CE0E66"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1"/>
      <w:lang w:eastAsia="en-AU"/>
      <w14:numForm w14:val="lining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CE0E66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AU"/>
      <w14:numForm w14:val="lining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CE0E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AU"/>
      <w14:numForm w14:val="lining"/>
    </w:rPr>
  </w:style>
  <w:style w:type="character" w:customStyle="1" w:styleId="TabletextChar">
    <w:name w:val="Table text Char"/>
    <w:link w:val="Tabletext"/>
    <w:uiPriority w:val="9"/>
    <w:rsid w:val="00337786"/>
    <w:rPr>
      <w:rFonts w:ascii="Arial" w:eastAsia="Times New Roman" w:hAnsi="Arial" w:cs="Times New Roman"/>
      <w:sz w:val="19"/>
      <w:szCs w:val="21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4C60"/>
    <w:rPr>
      <w:color w:val="808080"/>
      <w:shd w:val="clear" w:color="auto" w:fill="E6E6E6"/>
    </w:rPr>
  </w:style>
  <w:style w:type="paragraph" w:customStyle="1" w:styleId="Legalnoticenumber">
    <w:name w:val="Legal notice number"/>
    <w:basedOn w:val="Normal"/>
    <w:uiPriority w:val="27"/>
    <w:qFormat/>
    <w:rsid w:val="00162407"/>
    <w:pPr>
      <w:numPr>
        <w:numId w:val="11"/>
      </w:numPr>
      <w:spacing w:after="80" w:line="264" w:lineRule="auto"/>
    </w:pPr>
    <w:rPr>
      <w:sz w:val="18"/>
    </w:rPr>
  </w:style>
  <w:style w:type="numbering" w:customStyle="1" w:styleId="ListGroupLegalNoticeNumber">
    <w:name w:val="List_GroupLegalNoticeNumber"/>
    <w:basedOn w:val="NoList"/>
    <w:uiPriority w:val="99"/>
    <w:rsid w:val="00C57385"/>
    <w:pPr>
      <w:numPr>
        <w:numId w:val="10"/>
      </w:numPr>
    </w:pPr>
  </w:style>
  <w:style w:type="paragraph" w:customStyle="1" w:styleId="Listlead-in">
    <w:name w:val="List lead-in"/>
    <w:basedOn w:val="BodyText"/>
    <w:uiPriority w:val="3"/>
    <w:qFormat/>
    <w:rsid w:val="00FA13FD"/>
    <w:pPr>
      <w:keepNext/>
    </w:pPr>
  </w:style>
  <w:style w:type="numbering" w:customStyle="1" w:styleId="ListGroupListBullets1">
    <w:name w:val="List_GroupListBullets1"/>
    <w:uiPriority w:val="99"/>
    <w:rsid w:val="00636322"/>
  </w:style>
  <w:style w:type="table" w:customStyle="1" w:styleId="SyllabusAppTableNoBorders">
    <w:name w:val="Syllabus App Table No Borders"/>
    <w:basedOn w:val="TableNormal"/>
    <w:uiPriority w:val="99"/>
    <w:rsid w:val="00F7671F"/>
    <w:pPr>
      <w:spacing w:before="0" w:after="0"/>
    </w:pPr>
    <w:tblPr>
      <w:tblCellMar>
        <w:left w:w="0" w:type="dxa"/>
        <w:right w:w="0" w:type="dxa"/>
      </w:tblCellMar>
    </w:tblPr>
  </w:style>
  <w:style w:type="paragraph" w:styleId="Revision">
    <w:name w:val="Revision"/>
    <w:hidden/>
    <w:uiPriority w:val="99"/>
    <w:semiHidden/>
    <w:rsid w:val="00815BCB"/>
    <w:pPr>
      <w:spacing w:before="0" w:after="0"/>
    </w:pPr>
    <w:rPr>
      <w:sz w:val="21"/>
    </w:rPr>
  </w:style>
  <w:style w:type="character" w:styleId="CommentReference">
    <w:name w:val="annotation reference"/>
    <w:basedOn w:val="DefaultParagraphFont"/>
    <w:uiPriority w:val="99"/>
    <w:semiHidden/>
    <w:rsid w:val="00815B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15B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B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15B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BC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096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63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3912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header" Target="header3.xml"/><Relationship Id="rId39" Type="http://schemas.openxmlformats.org/officeDocument/2006/relationships/fontTable" Target="fontTable.xml"/><Relationship Id="rId21" Type="http://schemas.openxmlformats.org/officeDocument/2006/relationships/image" Target="media/image7.jpeg"/><Relationship Id="rId34" Type="http://schemas.openxmlformats.org/officeDocument/2006/relationships/hyperlink" Target="https://creativecommons.org/licenses/by/4.0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footer" Target="footer6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jpeg"/><Relationship Id="rId32" Type="http://schemas.openxmlformats.org/officeDocument/2006/relationships/image" Target="media/image1.png"/><Relationship Id="rId37" Type="http://schemas.openxmlformats.org/officeDocument/2006/relationships/hyperlink" Target="https://www.qcaa.qld.edu.au/copyright" TargetMode="External"/><Relationship Id="rId40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9.jpeg"/><Relationship Id="rId28" Type="http://schemas.openxmlformats.org/officeDocument/2006/relationships/footer" Target="footer5.xml"/><Relationship Id="rId36" Type="http://schemas.openxmlformats.org/officeDocument/2006/relationships/hyperlink" Target="https://www.qcaa.qld.edu.au/copyright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hyperlink" Target="https://www.qcaa.qld.edu.au/copyright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image" Target="media/image8.jpeg"/><Relationship Id="rId27" Type="http://schemas.openxmlformats.org/officeDocument/2006/relationships/header" Target="header4.xml"/><Relationship Id="rId30" Type="http://schemas.openxmlformats.org/officeDocument/2006/relationships/hyperlink" Target="mailto:maths@qcaa.qld.edu.au" TargetMode="External"/><Relationship Id="rId35" Type="http://schemas.openxmlformats.org/officeDocument/2006/relationships/hyperlink" Target="https://www.qcaa.qld.edu.au/copyright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footer" Target="footer3.xml"/><Relationship Id="rId25" Type="http://schemas.openxmlformats.org/officeDocument/2006/relationships/image" Target="media/image11.jpeg"/><Relationship Id="rId33" Type="http://schemas.openxmlformats.org/officeDocument/2006/relationships/image" Target="media/image2.svg"/><Relationship Id="rId38" Type="http://schemas.openxmlformats.org/officeDocument/2006/relationships/footer" Target="footer7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svg"/><Relationship Id="rId2" Type="http://schemas.openxmlformats.org/officeDocument/2006/relationships/image" Target="media/image1.png"/><Relationship Id="rId1" Type="http://schemas.openxmlformats.org/officeDocument/2006/relationships/hyperlink" Target="https://www.qcaa.qld.edu.au/copyright" TargetMode="External"/><Relationship Id="rId5" Type="http://schemas.openxmlformats.org/officeDocument/2006/relationships/image" Target="media/image4.svg"/><Relationship Id="rId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979423F8A44EAD9A4848987F623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603FC-9C57-4705-9725-680986E02DB6}"/>
      </w:docPartPr>
      <w:docPartBody>
        <w:p w:rsidR="00B47CCB" w:rsidRDefault="00B47CCB">
          <w:pPr>
            <w:pStyle w:val="37979423F8A44EAD9A4848987F623C83"/>
          </w:pPr>
          <w:r w:rsidRPr="002E6121">
            <w:rPr>
              <w:shd w:val="clear" w:color="auto" w:fill="70AD47" w:themeFill="accent6"/>
            </w:rPr>
            <w:t>[Title]</w:t>
          </w:r>
        </w:p>
      </w:docPartBody>
    </w:docPart>
    <w:docPart>
      <w:docPartPr>
        <w:name w:val="F64B47562B8C485A99B7ADE850C48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47270-0276-4985-8827-7CC2E3DEE7FC}"/>
      </w:docPartPr>
      <w:docPartBody>
        <w:p w:rsidR="00B47CCB" w:rsidRDefault="00B47CCB">
          <w:pPr>
            <w:pStyle w:val="F64B47562B8C485A99B7ADE850C483FF"/>
          </w:pPr>
          <w:r w:rsidRPr="00532847">
            <w:rPr>
              <w:shd w:val="clear" w:color="auto" w:fill="70AD47" w:themeFill="accent6"/>
            </w:rPr>
            <w:t>[Subtitle]</w:t>
          </w:r>
        </w:p>
      </w:docPartBody>
    </w:docPart>
    <w:docPart>
      <w:docPartPr>
        <w:name w:val="D6F44B378CCD4E06AF0BE6CA39E1A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4C783-7DF9-4CF2-8CFB-FD06E28374B6}"/>
      </w:docPartPr>
      <w:docPartBody>
        <w:p w:rsidR="00B47CCB" w:rsidRDefault="00B47CCB">
          <w:pPr>
            <w:pStyle w:val="D6F44B378CCD4E06AF0BE6CA39E1AEB7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Insert subject matter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69BEDFCE2CCC45BF89F5E32DE9A36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0314B-4417-470D-A5DF-EF90160543F8}"/>
      </w:docPartPr>
      <w:docPartBody>
        <w:p w:rsidR="00B47CCB" w:rsidRDefault="00B47CCB">
          <w:pPr>
            <w:pStyle w:val="69BEDFCE2CCC45BF89F5E32DE9A369D5"/>
          </w:pPr>
          <w:r w:rsidRPr="00EB070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4C7ADE2B2284963975FAD59980F2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77917-2202-40CC-A1DE-32AA8A5748A6}"/>
      </w:docPartPr>
      <w:docPartBody>
        <w:p w:rsidR="00B47CCB" w:rsidRDefault="00B47CCB">
          <w:pPr>
            <w:pStyle w:val="94C7ADE2B2284963975FAD59980F2F42"/>
          </w:pPr>
          <w:r w:rsidRPr="00A4408D">
            <w:rPr>
              <w:shd w:val="clear" w:color="auto" w:fill="70AD47" w:themeFill="accent6"/>
            </w:rPr>
            <w:t>[Enter keyword]</w:t>
          </w:r>
        </w:p>
      </w:docPartBody>
    </w:docPart>
    <w:docPart>
      <w:docPartPr>
        <w:name w:val="28939EDC80A74336B6E119F14611C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B4B219-25BF-40B6-AD39-6A239F953FCB}"/>
      </w:docPartPr>
      <w:docPartBody>
        <w:p w:rsidR="00B47CCB" w:rsidRDefault="00B47CCB">
          <w:pPr>
            <w:pStyle w:val="28939EDC80A74336B6E119F14611C2F6"/>
          </w:pPr>
          <w:r w:rsidRPr="00890E51">
            <w:rPr>
              <w:shd w:val="clear" w:color="auto" w:fill="F7EA9F"/>
            </w:rPr>
            <w:t>[Year]</w:t>
          </w:r>
        </w:p>
      </w:docPartBody>
    </w:docPart>
    <w:docPart>
      <w:docPartPr>
        <w:name w:val="D885EB552D5047A0B3F0D936402E3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1AD37-BCD4-4D9B-B47A-F83EC2F78732}"/>
      </w:docPartPr>
      <w:docPartBody>
        <w:p w:rsidR="00B47CCB" w:rsidRDefault="00B47CCB">
          <w:pPr>
            <w:pStyle w:val="D885EB552D5047A0B3F0D936402E34BB"/>
          </w:pPr>
          <w:r w:rsidRPr="00890E51">
            <w:rPr>
              <w:shd w:val="clear" w:color="auto" w:fill="F7EA9F"/>
            </w:rPr>
            <w:t>[Year]</w:t>
          </w:r>
        </w:p>
      </w:docPartBody>
    </w:docPart>
    <w:docPart>
      <w:docPartPr>
        <w:name w:val="CFF93D2681394A628BB9F28FEB863B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0D066-EDB5-461C-BCA2-D0839650A93C}"/>
      </w:docPartPr>
      <w:docPartBody>
        <w:p w:rsidR="00B47CCB" w:rsidRDefault="00B47CCB" w:rsidP="00B47CCB">
          <w:pPr>
            <w:pStyle w:val="CFF93D2681394A628BB9F28FEB863BB1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Unit/Topic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9EE0B9E4F01A432FAC3DAE7DC753FD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4E222D-75FD-40A4-829D-5A8450967C3D}"/>
      </w:docPartPr>
      <w:docPartBody>
        <w:p w:rsidR="00B47CCB" w:rsidRDefault="00B47CCB" w:rsidP="00B47CCB">
          <w:pPr>
            <w:pStyle w:val="9EE0B9E4F01A432FAC3DAE7DC753FD5B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#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97BA93FD4AA4463ABEB9F9B7EB10C0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06918-44B6-434D-B0FA-DB9EC3D2E955}"/>
      </w:docPartPr>
      <w:docPartBody>
        <w:p w:rsidR="00B47CCB" w:rsidRDefault="00B47CCB" w:rsidP="00B47CCB">
          <w:pPr>
            <w:pStyle w:val="97BA93FD4AA4463ABEB9F9B7EB10C002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Title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FE16DFBF10634E7F90976FCCC0232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867FF-FD0B-4240-B836-397AD40DA596}"/>
      </w:docPartPr>
      <w:docPartBody>
        <w:p w:rsidR="00B47CCB" w:rsidRDefault="00B47CCB" w:rsidP="00B47CCB">
          <w:pPr>
            <w:pStyle w:val="FE16DFBF10634E7F90976FCCC0232036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Insert subject matter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4F624AD4536049498B90F48A49685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F90A4-C426-4354-A254-E706730C2086}"/>
      </w:docPartPr>
      <w:docPartBody>
        <w:p w:rsidR="00B47CCB" w:rsidRDefault="00B47CCB" w:rsidP="00B47CCB">
          <w:pPr>
            <w:pStyle w:val="4F624AD4536049498B90F48A49685D8A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Unit/Topic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605FAA7222394B07831B7AF5C253A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93281-02F9-4234-ABD6-5F9F2128615F}"/>
      </w:docPartPr>
      <w:docPartBody>
        <w:p w:rsidR="00B47CCB" w:rsidRDefault="00B47CCB" w:rsidP="00B47CCB">
          <w:pPr>
            <w:pStyle w:val="605FAA7222394B07831B7AF5C253AC68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#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388783592C204BDBB0B33AB4EAFFD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718E60-B681-49C0-819E-DFD508070D3A}"/>
      </w:docPartPr>
      <w:docPartBody>
        <w:p w:rsidR="00B47CCB" w:rsidRDefault="00B47CCB" w:rsidP="00B47CCB">
          <w:pPr>
            <w:pStyle w:val="388783592C204BDBB0B33AB4EAFFD0BB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Title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BB2810AC95964F14985CAA2165CA3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79E2E3-3CC4-4063-B997-4DF2ECA334EA}"/>
      </w:docPartPr>
      <w:docPartBody>
        <w:p w:rsidR="00B47CCB" w:rsidRDefault="00B47CCB" w:rsidP="00B47CCB">
          <w:pPr>
            <w:pStyle w:val="BB2810AC95964F14985CAA2165CA35ED"/>
          </w:pPr>
          <w:r w:rsidRPr="00EB070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8E19E7A5AE14506A8681D69BA41E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292FD0-4E63-4F07-ACE6-F767B2D04959}"/>
      </w:docPartPr>
      <w:docPartBody>
        <w:p w:rsidR="00B47CCB" w:rsidRDefault="00B47CCB" w:rsidP="00B47CCB">
          <w:pPr>
            <w:pStyle w:val="88E19E7A5AE14506A8681D69BA41E3A1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Insert subject matter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9642FC897F8643F9A90DFCC5F846E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EA4200-C1F6-4CC9-B303-CEDB79D13487}"/>
      </w:docPartPr>
      <w:docPartBody>
        <w:p w:rsidR="00B47CCB" w:rsidRDefault="00B47CCB" w:rsidP="00B47CCB">
          <w:pPr>
            <w:pStyle w:val="9642FC897F8643F9A90DFCC5F846E7B4"/>
          </w:pPr>
          <w:r w:rsidRPr="00EB070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AA8DD1162E45F8AB4C30DD47538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23A10-E37B-4CBC-B58E-A829AFAD2221}"/>
      </w:docPartPr>
      <w:docPartBody>
        <w:p w:rsidR="00B47CCB" w:rsidRDefault="00B47CCB" w:rsidP="00B47CCB">
          <w:pPr>
            <w:pStyle w:val="13AA8DD1162E45F8AB4C30DD475383E9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Insert subject matter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4C75CD123D2B40C682CE612A041D7F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AB3269-606B-46E3-8B06-4C4F048A0389}"/>
      </w:docPartPr>
      <w:docPartBody>
        <w:p w:rsidR="00B47CCB" w:rsidRDefault="00B47CCB" w:rsidP="00B47CCB">
          <w:pPr>
            <w:pStyle w:val="4C75CD123D2B40C682CE612A041D7FC4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Unit/Topic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01391FE781C54506AD600DF548678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F725FC-75E8-4037-AEB3-97ED24A6E3F9}"/>
      </w:docPartPr>
      <w:docPartBody>
        <w:p w:rsidR="00B47CCB" w:rsidRDefault="00B47CCB" w:rsidP="00B47CCB">
          <w:pPr>
            <w:pStyle w:val="01391FE781C54506AD600DF548678659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#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8C3AF9C085344C688BD0B91C2E76AC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15CE9-9701-4CD6-9F37-FA95C563A256}"/>
      </w:docPartPr>
      <w:docPartBody>
        <w:p w:rsidR="00B47CCB" w:rsidRDefault="00B47CCB" w:rsidP="00B47CCB">
          <w:pPr>
            <w:pStyle w:val="8C3AF9C085344C688BD0B91C2E76AC1E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Title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75E41B6FB8284A3AA4279B06F949FE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1DEE1-86D3-4766-A6BE-556251444951}"/>
      </w:docPartPr>
      <w:docPartBody>
        <w:p w:rsidR="00B47CCB" w:rsidRDefault="00B47CCB" w:rsidP="00B47CCB">
          <w:pPr>
            <w:pStyle w:val="75E41B6FB8284A3AA4279B06F949FE3C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Unit/Topic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894382A6AFD14F668C2ED87CC101B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BF6B7-83D9-4F3A-AF6F-4489034882EB}"/>
      </w:docPartPr>
      <w:docPartBody>
        <w:p w:rsidR="00B47CCB" w:rsidRDefault="00B47CCB" w:rsidP="00B47CCB">
          <w:pPr>
            <w:pStyle w:val="894382A6AFD14F668C2ED87CC101BB59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#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62F71E32408446C39B09FB8C8F702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E93583-08F3-4FC1-8E21-EA6A2867E555}"/>
      </w:docPartPr>
      <w:docPartBody>
        <w:p w:rsidR="00B47CCB" w:rsidRDefault="00B47CCB" w:rsidP="00B47CCB">
          <w:pPr>
            <w:pStyle w:val="62F71E32408446C39B09FB8C8F70259B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Title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947CA4333FC14501A7B94D5D28AB7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07535-1DAD-4874-8F63-D456721EC57F}"/>
      </w:docPartPr>
      <w:docPartBody>
        <w:p w:rsidR="00B47CCB" w:rsidRDefault="00B47CCB" w:rsidP="00B47CCB">
          <w:pPr>
            <w:pStyle w:val="947CA4333FC14501A7B94D5D28AB747D"/>
          </w:pPr>
          <w:r w:rsidRPr="00D03E0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Insert subject matter</w:t>
          </w:r>
          <w:r w:rsidRPr="00D03E01">
            <w:rPr>
              <w:shd w:val="clear" w:color="auto" w:fill="70AD47" w:themeFill="accent6"/>
            </w:rPr>
            <w:t>]</w:t>
          </w:r>
        </w:p>
      </w:docPartBody>
    </w:docPart>
    <w:docPart>
      <w:docPartPr>
        <w:name w:val="B6DE69CE55824695BEC3BE707C7E5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025DF-DFD0-4DE0-AA42-796A27FFD786}"/>
      </w:docPartPr>
      <w:docPartBody>
        <w:p w:rsidR="00353EBE" w:rsidRDefault="00353EBE" w:rsidP="00353EBE">
          <w:pPr>
            <w:pStyle w:val="B6DE69CE55824695BEC3BE707C7E55FB"/>
          </w:pPr>
          <w:r w:rsidRPr="002E6121">
            <w:rPr>
              <w:shd w:val="clear" w:color="auto" w:fill="70AD47" w:themeFill="accent6"/>
            </w:rPr>
            <w:t>[Title]</w:t>
          </w:r>
        </w:p>
      </w:docPartBody>
    </w:docPart>
    <w:docPart>
      <w:docPartPr>
        <w:name w:val="2195E8648F1E48C0B11A9E12A814F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E74CB-D892-4BCC-920B-43828D310267}"/>
      </w:docPartPr>
      <w:docPartBody>
        <w:p w:rsidR="00353EBE" w:rsidRDefault="00353EBE" w:rsidP="00353EBE">
          <w:pPr>
            <w:pStyle w:val="2195E8648F1E48C0B11A9E12A814FB2C"/>
          </w:pPr>
          <w:r w:rsidRPr="00532847">
            <w:rPr>
              <w:iCs/>
              <w:sz w:val="18"/>
              <w:shd w:val="clear" w:color="auto" w:fill="70AD47" w:themeFill="accent6"/>
            </w:rPr>
            <w:t>[Subtitle]</w:t>
          </w:r>
        </w:p>
      </w:docPartBody>
    </w:docPart>
    <w:docPart>
      <w:docPartPr>
        <w:name w:val="0C2A83CC981042D39EB80B8B08609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5B99E-9067-4F52-8080-A36645AE174C}"/>
      </w:docPartPr>
      <w:docPartBody>
        <w:p w:rsidR="00353EBE" w:rsidRDefault="00353EBE" w:rsidP="00353EBE">
          <w:pPr>
            <w:pStyle w:val="0C2A83CC981042D39EB80B8B086096D4"/>
          </w:pPr>
          <w:r w:rsidRPr="002E6121">
            <w:rPr>
              <w:shd w:val="clear" w:color="auto" w:fill="70AD47" w:themeFill="accent6"/>
            </w:rPr>
            <w:t>[</w:t>
          </w:r>
          <w:r>
            <w:rPr>
              <w:shd w:val="clear" w:color="auto" w:fill="70AD47" w:themeFill="accent6"/>
            </w:rPr>
            <w:t>Publish</w:t>
          </w:r>
          <w:r w:rsidRPr="002E6121">
            <w:rPr>
              <w:shd w:val="clear" w:color="auto" w:fill="70AD47" w:themeFill="accent6"/>
            </w:rPr>
            <w:t xml:space="preserve">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CCB"/>
    <w:rsid w:val="00353EBE"/>
    <w:rsid w:val="00770562"/>
    <w:rsid w:val="007C7F58"/>
    <w:rsid w:val="007D461F"/>
    <w:rsid w:val="00A510B6"/>
    <w:rsid w:val="00B47CCB"/>
    <w:rsid w:val="00CA25AE"/>
    <w:rsid w:val="00CF0163"/>
    <w:rsid w:val="00FB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5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979423F8A44EAD9A4848987F623C83">
    <w:name w:val="37979423F8A44EAD9A4848987F623C83"/>
  </w:style>
  <w:style w:type="paragraph" w:customStyle="1" w:styleId="F64B47562B8C485A99B7ADE850C483FF">
    <w:name w:val="F64B47562B8C485A99B7ADE850C483FF"/>
  </w:style>
  <w:style w:type="paragraph" w:customStyle="1" w:styleId="D6F44B378CCD4E06AF0BE6CA39E1AEB7">
    <w:name w:val="D6F44B378CCD4E06AF0BE6CA39E1AEB7"/>
  </w:style>
  <w:style w:type="character" w:styleId="PlaceholderText">
    <w:name w:val="Placeholder Text"/>
    <w:basedOn w:val="DefaultParagraphFont"/>
    <w:uiPriority w:val="51"/>
    <w:rsid w:val="00B47CCB"/>
    <w:rPr>
      <w:color w:val="808080"/>
      <w14:numForm w14:val="lining"/>
    </w:rPr>
  </w:style>
  <w:style w:type="paragraph" w:customStyle="1" w:styleId="69BEDFCE2CCC45BF89F5E32DE9A369D5">
    <w:name w:val="69BEDFCE2CCC45BF89F5E32DE9A369D5"/>
  </w:style>
  <w:style w:type="character" w:styleId="Emphasis">
    <w:name w:val="Emphasis"/>
    <w:uiPriority w:val="2"/>
    <w:rPr>
      <w:i/>
      <w:iCs/>
      <w14:numForm w14:val="lining"/>
    </w:rPr>
  </w:style>
  <w:style w:type="paragraph" w:customStyle="1" w:styleId="B6DE69CE55824695BEC3BE707C7E55FB">
    <w:name w:val="B6DE69CE55824695BEC3BE707C7E55FB"/>
    <w:rsid w:val="00353EBE"/>
  </w:style>
  <w:style w:type="paragraph" w:customStyle="1" w:styleId="2195E8648F1E48C0B11A9E12A814FB2C">
    <w:name w:val="2195E8648F1E48C0B11A9E12A814FB2C"/>
    <w:rsid w:val="00353EBE"/>
  </w:style>
  <w:style w:type="paragraph" w:customStyle="1" w:styleId="94C7ADE2B2284963975FAD59980F2F42">
    <w:name w:val="94C7ADE2B2284963975FAD59980F2F42"/>
  </w:style>
  <w:style w:type="paragraph" w:customStyle="1" w:styleId="0C2A83CC981042D39EB80B8B086096D4">
    <w:name w:val="0C2A83CC981042D39EB80B8B086096D4"/>
    <w:rsid w:val="00353EBE"/>
  </w:style>
  <w:style w:type="paragraph" w:customStyle="1" w:styleId="28939EDC80A74336B6E119F14611C2F6">
    <w:name w:val="28939EDC80A74336B6E119F14611C2F6"/>
  </w:style>
  <w:style w:type="paragraph" w:customStyle="1" w:styleId="D885EB552D5047A0B3F0D936402E34BB">
    <w:name w:val="D885EB552D5047A0B3F0D936402E34BB"/>
  </w:style>
  <w:style w:type="paragraph" w:customStyle="1" w:styleId="CFF93D2681394A628BB9F28FEB863BB1">
    <w:name w:val="CFF93D2681394A628BB9F28FEB863BB1"/>
    <w:rsid w:val="00B47CCB"/>
  </w:style>
  <w:style w:type="paragraph" w:customStyle="1" w:styleId="9EE0B9E4F01A432FAC3DAE7DC753FD5B">
    <w:name w:val="9EE0B9E4F01A432FAC3DAE7DC753FD5B"/>
    <w:rsid w:val="00B47CCB"/>
  </w:style>
  <w:style w:type="paragraph" w:customStyle="1" w:styleId="97BA93FD4AA4463ABEB9F9B7EB10C002">
    <w:name w:val="97BA93FD4AA4463ABEB9F9B7EB10C002"/>
    <w:rsid w:val="00B47CCB"/>
  </w:style>
  <w:style w:type="paragraph" w:customStyle="1" w:styleId="FE16DFBF10634E7F90976FCCC0232036">
    <w:name w:val="FE16DFBF10634E7F90976FCCC0232036"/>
    <w:rsid w:val="00B47CCB"/>
  </w:style>
  <w:style w:type="paragraph" w:customStyle="1" w:styleId="4F624AD4536049498B90F48A49685D8A">
    <w:name w:val="4F624AD4536049498B90F48A49685D8A"/>
    <w:rsid w:val="00B47CCB"/>
  </w:style>
  <w:style w:type="paragraph" w:customStyle="1" w:styleId="605FAA7222394B07831B7AF5C253AC68">
    <w:name w:val="605FAA7222394B07831B7AF5C253AC68"/>
    <w:rsid w:val="00B47CCB"/>
  </w:style>
  <w:style w:type="paragraph" w:customStyle="1" w:styleId="388783592C204BDBB0B33AB4EAFFD0BB">
    <w:name w:val="388783592C204BDBB0B33AB4EAFFD0BB"/>
    <w:rsid w:val="00B47CCB"/>
  </w:style>
  <w:style w:type="paragraph" w:customStyle="1" w:styleId="BB2810AC95964F14985CAA2165CA35ED">
    <w:name w:val="BB2810AC95964F14985CAA2165CA35ED"/>
    <w:rsid w:val="00B47CCB"/>
  </w:style>
  <w:style w:type="paragraph" w:customStyle="1" w:styleId="88E19E7A5AE14506A8681D69BA41E3A1">
    <w:name w:val="88E19E7A5AE14506A8681D69BA41E3A1"/>
    <w:rsid w:val="00B47CCB"/>
  </w:style>
  <w:style w:type="paragraph" w:customStyle="1" w:styleId="9642FC897F8643F9A90DFCC5F846E7B4">
    <w:name w:val="9642FC897F8643F9A90DFCC5F846E7B4"/>
    <w:rsid w:val="00B47CCB"/>
  </w:style>
  <w:style w:type="paragraph" w:customStyle="1" w:styleId="13AA8DD1162E45F8AB4C30DD475383E9">
    <w:name w:val="13AA8DD1162E45F8AB4C30DD475383E9"/>
    <w:rsid w:val="00B47CCB"/>
  </w:style>
  <w:style w:type="paragraph" w:customStyle="1" w:styleId="4C75CD123D2B40C682CE612A041D7FC4">
    <w:name w:val="4C75CD123D2B40C682CE612A041D7FC4"/>
    <w:rsid w:val="00B47CCB"/>
  </w:style>
  <w:style w:type="paragraph" w:customStyle="1" w:styleId="01391FE781C54506AD600DF548678659">
    <w:name w:val="01391FE781C54506AD600DF548678659"/>
    <w:rsid w:val="00B47CCB"/>
  </w:style>
  <w:style w:type="paragraph" w:customStyle="1" w:styleId="8C3AF9C085344C688BD0B91C2E76AC1E">
    <w:name w:val="8C3AF9C085344C688BD0B91C2E76AC1E"/>
    <w:rsid w:val="00B47CCB"/>
  </w:style>
  <w:style w:type="paragraph" w:customStyle="1" w:styleId="75E41B6FB8284A3AA4279B06F949FE3C">
    <w:name w:val="75E41B6FB8284A3AA4279B06F949FE3C"/>
    <w:rsid w:val="00B47CCB"/>
  </w:style>
  <w:style w:type="paragraph" w:customStyle="1" w:styleId="894382A6AFD14F668C2ED87CC101BB59">
    <w:name w:val="894382A6AFD14F668C2ED87CC101BB59"/>
    <w:rsid w:val="00B47CCB"/>
  </w:style>
  <w:style w:type="paragraph" w:customStyle="1" w:styleId="62F71E32408446C39B09FB8C8F70259B">
    <w:name w:val="62F71E32408446C39B09FB8C8F70259B"/>
    <w:rsid w:val="00B47CCB"/>
  </w:style>
  <w:style w:type="paragraph" w:customStyle="1" w:styleId="947CA4333FC14501A7B94D5D28AB747D">
    <w:name w:val="947CA4333FC14501A7B94D5D28AB747D"/>
    <w:rsid w:val="00B47C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QCAA_365_v2">
  <a:themeElements>
    <a:clrScheme name="QCAA_2021">
      <a:dk1>
        <a:sysClr val="windowText" lastClr="000000"/>
      </a:dk1>
      <a:lt1>
        <a:srgbClr val="FFFFFF"/>
      </a:lt1>
      <a:dk2>
        <a:srgbClr val="D22730"/>
      </a:dk2>
      <a:lt2>
        <a:srgbClr val="E6E6E6"/>
      </a:lt2>
      <a:accent1>
        <a:srgbClr val="808080"/>
      </a:accent1>
      <a:accent2>
        <a:srgbClr val="21578A"/>
      </a:accent2>
      <a:accent3>
        <a:srgbClr val="ED7A23"/>
      </a:accent3>
      <a:accent4>
        <a:srgbClr val="99CC33"/>
      </a:accent4>
      <a:accent5>
        <a:srgbClr val="663399"/>
      </a:accent5>
      <a:accent6>
        <a:srgbClr val="F7EA9F"/>
      </a:accent6>
      <a:hlink>
        <a:srgbClr val="0000FF"/>
      </a:hlink>
      <a:folHlink>
        <a:srgbClr val="7030A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>
          <a:solidFill>
            <a:schemeClr val="accent2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Orange">
      <a:srgbClr val="ED7A23"/>
    </a:custClr>
    <a:custClr name="Yellow">
      <a:srgbClr val="FFCC00"/>
    </a:custClr>
    <a:custClr name="Apple green">
      <a:srgbClr val="99CC33"/>
    </a:custClr>
    <a:custClr name="Ivy green">
      <a:srgbClr val="2FBA54"/>
    </a:custClr>
    <a:custClr name="Aqua">
      <a:srgbClr val="009999"/>
    </a:custClr>
    <a:custClr name="Royal purple">
      <a:srgbClr val="663399"/>
    </a:custClr>
    <a:custClr name="Lavender">
      <a:srgbClr val="B362B3"/>
    </a:custClr>
    <a:custClr name="Candy pink">
      <a:srgbClr val="FF73AB"/>
    </a:custClr>
    <a:custClr name="Rose pink">
      <a:srgbClr val="CC3366"/>
    </a:custClr>
    <a:custClr name="Brown">
      <a:srgbClr val="995734"/>
    </a:custClr>
    <a:custClr name="Light orange">
      <a:srgbClr val="FBE4D3"/>
    </a:custClr>
    <a:custClr name="Light yellow">
      <a:srgbClr val="FFEB99"/>
    </a:custClr>
    <a:custClr name="Light apple green">
      <a:srgbClr val="D6EBAD"/>
    </a:custClr>
    <a:custClr name="Light ivy green">
      <a:srgbClr val="ABE3BB"/>
    </a:custClr>
    <a:custClr name="Light aqua">
      <a:srgbClr val="99D6D6"/>
    </a:custClr>
    <a:custClr name="Light royal purple">
      <a:srgbClr val="E0D6EB"/>
    </a:custClr>
    <a:custClr name="Light lavender">
      <a:srgbClr val="F0E0F0"/>
    </a:custClr>
    <a:custClr name="Light candy pink">
      <a:srgbClr val="FFC7DD"/>
    </a:custClr>
    <a:custClr name="Light rose pink">
      <a:srgbClr val="EBADC2"/>
    </a:custClr>
    <a:custClr name="Light brown">
      <a:srgbClr val="D6BCAD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QCAA xmlns="http://QCAA.qld.edu.au">
  <DocumentDate>2024-12-04T00:00:00</DocumentDate>
  <DocumentTitle>Specialist Mathematics 2025 v1.2</DocumentTitle>
  <DocumentSubtitle/>
  <DocumentJobNumber/>
  <DocumentField1/>
  <DocumentField2/>
  <DocumentField3/>
  <DocumentField4/>
</QCA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2ECD67EF361448BAFADCE554660F27" ma:contentTypeVersion="5" ma:contentTypeDescription="Create a new document." ma:contentTypeScope="" ma:versionID="86783f85b931610d089955e1e95e1ccd">
  <xsd:schema xmlns:xsd="http://www.w3.org/2001/XMLSchema" xmlns:xs="http://www.w3.org/2001/XMLSchema" xmlns:p="http://schemas.microsoft.com/office/2006/metadata/properties" xmlns:ns3="f493214f-b0fe-439f-a075-edfcce671620" xmlns:ns4="c935afa6-a565-4c4f-a3c9-6bfdc0f44455" targetNamespace="http://schemas.microsoft.com/office/2006/metadata/properties" ma:root="true" ma:fieldsID="bb33215ba1401a3f00f89a474ad2ed5c" ns3:_="" ns4:_="">
    <xsd:import namespace="f493214f-b0fe-439f-a075-edfcce671620"/>
    <xsd:import namespace="c935afa6-a565-4c4f-a3c9-6bfdc0f444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93214f-b0fe-439f-a075-edfcce6716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35afa6-a565-4c4f-a3c9-6bfdc0f444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QCAA xmlns="http://QCAA.qld.edu.au">
  <DocumentDate/>
  <DocumentTitle/>
  <DocumentSubtitle>Subject matter resource</DocumentSubtitle>
  <DocumentJobNumber/>
  <DocumentField1/>
  <DocumentField2/>
  <DocumentField3/>
  <DocumentField4/>
  <DocumentField5/>
  <DocumentField6/>
  <DocumentField7/>
  <DocumentField8/>
</QCAA>
</file>

<file path=customXml/itemProps1.xml><?xml version="1.0" encoding="utf-8"?>
<ds:datastoreItem xmlns:ds="http://schemas.openxmlformats.org/officeDocument/2006/customXml" ds:itemID="{029BFAC3-A859-40E3-910E-708531540F3D}">
  <ds:schemaRefs>
    <ds:schemaRef ds:uri="http://QCAA.qld.edu.au"/>
  </ds:schemaRefs>
</ds:datastoreItem>
</file>

<file path=customXml/itemProps2.xml><?xml version="1.0" encoding="utf-8"?>
<ds:datastoreItem xmlns:ds="http://schemas.openxmlformats.org/officeDocument/2006/customXml" ds:itemID="{29712834-90B7-40D7-A524-086BEEC78B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0A7671-B7F5-45F4-AB5C-62EB7F7D34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2B1812-CEF6-4FD3-BB59-456106A6501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C7AFD66-71E7-4A2A-9B37-1B7B9999E4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93214f-b0fe-439f-a075-edfcce671620"/>
    <ds:schemaRef ds:uri="c935afa6-a565-4c4f-a3c9-6bfdc0f444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CF99190-FDC9-4DC7-BF4D-418697363580}">
  <ds:schemaRefs>
    <ds:schemaRef ds:uri="http://QCAA.qld.edu.au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4236</Words>
  <Characters>24148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Specialist Mathematics 2025 v1.2</vt:lpstr>
    </vt:vector>
  </TitlesOfParts>
  <Company>Queensland Curriculum and Assessment Authority</Company>
  <LinksUpToDate>false</LinksUpToDate>
  <CharactersWithSpaces>28328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Specialist Mathematics 2025 v1.2</dc:title>
  <dc:subject>Subject matter resource</dc:subject>
  <dc:creator>Queensland Curriculum and Assessment Authority</dc:creator>
  <dc:description>Creative Commons Attribution 4.0 International Licence_x000d_
https://creativecommons.org/licences/by/4.0/legalcode_x000d_
Please give attribution to:  State of Queensland (QCAA) 2024</dc:description>
  <cp:lastModifiedBy>ALEXANDROU, Areti (axale3)</cp:lastModifiedBy>
  <cp:revision>2</cp:revision>
  <cp:lastPrinted>2020-02-12T03:23:00Z</cp:lastPrinted>
  <dcterms:created xsi:type="dcterms:W3CDTF">2025-01-29T09:50:00Z</dcterms:created>
  <dcterms:modified xsi:type="dcterms:W3CDTF">2025-01-29T09:50:00Z</dcterms:modified>
  <cp:category>241142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c:dateCopyrighted">
    <vt:lpwstr>2024</vt:lpwstr>
  </property>
  <property fmtid="{D5CDD505-2E9C-101B-9397-08002B2CF9AE}" pid="3" name="dc:RightsStatement">
    <vt:lpwstr>https://creativecommons.org/licenses/by/4.0/legalcode</vt:lpwstr>
  </property>
  <property fmtid="{D5CDD505-2E9C-101B-9397-08002B2CF9AE}" pid="4" name="dc:LicenseDocument">
    <vt:lpwstr>https://creativecommons.org/licenses/by/4.0/legalcode</vt:lpwstr>
  </property>
  <property fmtid="{D5CDD505-2E9C-101B-9397-08002B2CF9AE}" pid="5" name="dc:License">
    <vt:lpwstr>https://creativecommons.org/licenses/by/4.0/legalcode</vt:lpwstr>
  </property>
  <property fmtid="{D5CDD505-2E9C-101B-9397-08002B2CF9AE}" pid="6" name="dc:Contributor">
    <vt:lpwstr>State of Queensland  (QCAA)</vt:lpwstr>
  </property>
  <property fmtid="{D5CDD505-2E9C-101B-9397-08002B2CF9AE}" pid="7" name="CreativeCommonsLicenseURL">
    <vt:lpwstr>https://creativecommons.org/licenses/by/4.0/legalcode</vt:lpwstr>
  </property>
  <property fmtid="{D5CDD505-2E9C-101B-9397-08002B2CF9AE}" pid="8" name="CreativeCommonsLicenseID">
    <vt:lpwstr>Creative Commons Attribution 4.0 International Licence</vt:lpwstr>
  </property>
  <property fmtid="{D5CDD505-2E9C-101B-9397-08002B2CF9AE}" pid="9" name="ContentTypeId">
    <vt:lpwstr>0x0101006C2ECD67EF361448BAFADCE554660F27</vt:lpwstr>
  </property>
</Properties>
</file>