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BAF" w:rsidRDefault="00B817CE">
      <w:pPr>
        <w:pStyle w:val="Standard"/>
        <w:sectPr w:rsidR="000B0BAF">
          <w:footerReference w:type="default" r:id="rId8"/>
          <w:pgSz w:w="12240" w:h="19022"/>
          <w:pgMar w:top="720" w:right="851" w:bottom="1427" w:left="1134" w:header="720" w:footer="851" w:gutter="0"/>
          <w:pgNumType w:start="1"/>
          <w:cols w:space="0"/>
        </w:sectPr>
      </w:pPr>
      <w:r>
        <w:rPr>
          <w:rFonts w:ascii="Verdana" w:hAnsi="Verdana"/>
          <w:b/>
          <w:caps/>
          <w:sz w:val="25"/>
          <w:u w:val="single"/>
        </w:rPr>
        <w:t>KEJAKSAAN AGUNG REPUBLIK INDONESIA</w:t>
      </w:r>
    </w:p>
    <w:p w:rsidR="000B0BAF" w:rsidRDefault="00B817CE">
      <w:pPr>
        <w:pStyle w:val="Standard"/>
      </w:pPr>
      <w:r>
        <w:rPr>
          <w:rFonts w:ascii="Verdana" w:hAnsi="Verdana"/>
          <w:b/>
        </w:rPr>
        <w:lastRenderedPageBreak/>
        <w:t>“</w:t>
      </w:r>
      <w:r>
        <w:rPr>
          <w:rFonts w:ascii="Verdana" w:hAnsi="Verdana"/>
          <w:b/>
          <w:sz w:val="25"/>
        </w:rPr>
        <w:t>UNTUK KEADILAN”</w:t>
      </w: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B817CE">
      <w:pPr>
        <w:pStyle w:val="Standard"/>
      </w:pPr>
      <w:r>
        <w:rPr>
          <w:rFonts w:ascii="Arial" w:hAnsi="Arial"/>
          <w:b/>
        </w:rPr>
        <w:t>HASIL PENELITIAN BERKAS PERKARA</w:t>
      </w:r>
    </w:p>
    <w:p w:rsidR="000B0BAF" w:rsidRDefault="000B0BAF">
      <w:pPr>
        <w:pStyle w:val="Standard"/>
      </w:pPr>
    </w:p>
    <w:tbl>
      <w:tblPr>
        <w:tblW w:w="1014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0"/>
        <w:gridCol w:w="192"/>
        <w:gridCol w:w="2713"/>
        <w:gridCol w:w="2587"/>
        <w:gridCol w:w="231"/>
        <w:gridCol w:w="1773"/>
      </w:tblGrid>
      <w:tr w:rsidR="000B0BAF">
        <w:trPr>
          <w:trHeight w:val="384"/>
        </w:trPr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Tanggal</w:t>
            </w:r>
            <w:proofErr w:type="spellEnd"/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tanggal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Tgl</w:t>
            </w:r>
            <w:proofErr w:type="spellEnd"/>
            <w:r>
              <w:rPr>
                <w:sz w:val="22"/>
              </w:rPr>
              <w:t xml:space="preserve">/Jam </w:t>
            </w:r>
            <w:proofErr w:type="spellStart"/>
            <w:r>
              <w:rPr>
                <w:sz w:val="22"/>
              </w:rPr>
              <w:t>Penyerahan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Berkas</w:t>
            </w:r>
            <w:proofErr w:type="spellEnd"/>
            <w:r w:rsidR="0023652C">
              <w:rPr>
                <w:sz w:val="22"/>
              </w:rPr>
              <w:t xml:space="preserve"> </w:t>
            </w:r>
            <w:proofErr w:type="spellStart"/>
            <w:r w:rsidR="0023652C">
              <w:rPr>
                <w:sz w:val="22"/>
              </w:rPr>
              <w:t>Tahap</w:t>
            </w:r>
            <w:proofErr w:type="spellEnd"/>
            <w:r w:rsidR="0023652C">
              <w:rPr>
                <w:sz w:val="22"/>
              </w:rPr>
              <w:t xml:space="preserve"> Pertama</w:t>
            </w:r>
            <w:bookmarkStart w:id="0" w:name="_GoBack"/>
            <w:bookmarkEnd w:id="0"/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tgl_penyerahan</w:t>
            </w:r>
            <w:proofErr w:type="spellEnd"/>
            <w:r>
              <w:rPr>
                <w:sz w:val="22"/>
              </w:rPr>
              <w:t>$</w:t>
            </w:r>
            <w:r w:rsidR="00B817CE">
              <w:rPr>
                <w:sz w:val="22"/>
              </w:rPr>
              <w:t xml:space="preserve"> / </w:t>
            </w: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jam_penyerahan</w:t>
            </w:r>
            <w:proofErr w:type="spellEnd"/>
            <w:r>
              <w:rPr>
                <w:sz w:val="22"/>
              </w:rPr>
              <w:t>$</w:t>
            </w:r>
          </w:p>
        </w:tc>
      </w:tr>
      <w:tr w:rsidR="000B0BAF"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Perkara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Kepada</w:t>
            </w:r>
            <w:proofErr w:type="spellEnd"/>
            <w:r>
              <w:rPr>
                <w:sz w:val="22"/>
              </w:rPr>
              <w:t xml:space="preserve"> JPU </w:t>
            </w:r>
            <w:proofErr w:type="spellStart"/>
            <w:r>
              <w:rPr>
                <w:sz w:val="22"/>
              </w:rPr>
              <w:t>Peneliti</w:t>
            </w:r>
            <w:proofErr w:type="spellEnd"/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jpu_peneliti</w:t>
            </w:r>
            <w:proofErr w:type="spellEnd"/>
            <w:r>
              <w:rPr>
                <w:sz w:val="22"/>
              </w:rPr>
              <w:t>$</w:t>
            </w:r>
          </w:p>
        </w:tc>
      </w:tr>
      <w:tr w:rsidR="000B0BAF"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No./</w:t>
            </w:r>
            <w:proofErr w:type="spellStart"/>
            <w:r>
              <w:rPr>
                <w:sz w:val="22"/>
              </w:rPr>
              <w:t>Tgl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Berkas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Perkara</w:t>
            </w:r>
            <w:proofErr w:type="spellEnd"/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no_berkas</w:t>
            </w:r>
            <w:proofErr w:type="spellEnd"/>
            <w:r>
              <w:rPr>
                <w:sz w:val="22"/>
              </w:rPr>
              <w:t>$</w:t>
            </w:r>
            <w:r w:rsidR="00B817CE">
              <w:rPr>
                <w:sz w:val="22"/>
              </w:rPr>
              <w:t xml:space="preserve"> / </w:t>
            </w: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tgl_berkas_perkara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RP-7</w:t>
            </w:r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r w:rsidR="00B817CE">
              <w:rPr>
                <w:sz w:val="22"/>
              </w:rPr>
              <w:t>no_rp7</w:t>
            </w:r>
            <w:r>
              <w:rPr>
                <w:sz w:val="22"/>
              </w:rPr>
              <w:t>$</w:t>
            </w:r>
          </w:p>
        </w:tc>
      </w:tr>
      <w:tr w:rsidR="000B0BAF"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Jenis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Perkara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biasa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aduan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jenis_perkara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>/NIP/</w:t>
            </w:r>
            <w:proofErr w:type="spellStart"/>
            <w:r>
              <w:rPr>
                <w:sz w:val="22"/>
              </w:rPr>
              <w:t>Pangkat</w:t>
            </w:r>
            <w:proofErr w:type="spellEnd"/>
            <w:r>
              <w:rPr>
                <w:sz w:val="22"/>
              </w:rPr>
              <w:t xml:space="preserve"> JPU </w:t>
            </w:r>
            <w:proofErr w:type="spellStart"/>
            <w:r>
              <w:rPr>
                <w:sz w:val="22"/>
              </w:rPr>
              <w:t>Peneliti</w:t>
            </w:r>
            <w:proofErr w:type="spellEnd"/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nama_peneliti</w:t>
            </w:r>
            <w:proofErr w:type="spellEnd"/>
            <w:r>
              <w:rPr>
                <w:sz w:val="22"/>
              </w:rPr>
              <w:t>$</w:t>
            </w:r>
            <w:r w:rsidR="00B817CE">
              <w:rPr>
                <w:sz w:val="22"/>
              </w:rPr>
              <w:t xml:space="preserve"> / </w:t>
            </w: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nip_peneliti</w:t>
            </w:r>
            <w:proofErr w:type="spellEnd"/>
            <w:r>
              <w:rPr>
                <w:sz w:val="22"/>
              </w:rPr>
              <w:t>$</w:t>
            </w:r>
            <w:r w:rsidR="00B817CE">
              <w:rPr>
                <w:sz w:val="22"/>
              </w:rPr>
              <w:t xml:space="preserve"> / </w:t>
            </w:r>
            <w:r>
              <w:rPr>
                <w:sz w:val="22"/>
              </w:rPr>
              <w:t>$</w:t>
            </w:r>
            <w:proofErr w:type="spellStart"/>
            <w:r w:rsidR="001A7398">
              <w:rPr>
                <w:sz w:val="22"/>
              </w:rPr>
              <w:t>pangkat_peneliti</w:t>
            </w:r>
            <w:proofErr w:type="spellEnd"/>
            <w:r>
              <w:rPr>
                <w:sz w:val="22"/>
              </w:rPr>
              <w:t>$</w:t>
            </w:r>
          </w:p>
        </w:tc>
      </w:tr>
      <w:tr w:rsidR="000B0BAF"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nama-nama</w:t>
            </w:r>
            <w:proofErr w:type="spellEnd"/>
            <w:r>
              <w:rPr>
                <w:sz w:val="22"/>
              </w:rPr>
              <w:t xml:space="preserve">) </w:t>
            </w:r>
            <w:proofErr w:type="spellStart"/>
            <w:r>
              <w:rPr>
                <w:sz w:val="22"/>
              </w:rPr>
              <w:t>Tersangka</w:t>
            </w:r>
            <w:proofErr w:type="spellEnd"/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 w:rsidP="00DD4074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nama_tersangka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Waktu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Penelitian</w:t>
            </w:r>
            <w:proofErr w:type="spellEnd"/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waktu_peneliti</w:t>
            </w:r>
            <w:proofErr w:type="spellEnd"/>
            <w:r>
              <w:rPr>
                <w:sz w:val="22"/>
              </w:rPr>
              <w:t>$</w:t>
            </w:r>
          </w:p>
        </w:tc>
      </w:tr>
      <w:tr w:rsidR="000B0BAF">
        <w:trPr>
          <w:trHeight w:val="358"/>
        </w:trPr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Pasal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disangkakan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oleh</w:t>
            </w:r>
            <w:proofErr w:type="spellEnd"/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disangkakan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</w:tr>
      <w:tr w:rsidR="000B0BAF">
        <w:trPr>
          <w:trHeight w:val="676"/>
        </w:trPr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Berakhirnya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oleh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Penyidik</w:t>
            </w:r>
            <w:proofErr w:type="spellEnd"/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masa_penyidik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</w:tr>
      <w:tr w:rsidR="000B0BAF">
        <w:tc>
          <w:tcPr>
            <w:tcW w:w="26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proofErr w:type="spellStart"/>
            <w:r>
              <w:rPr>
                <w:sz w:val="22"/>
              </w:rPr>
              <w:t>Berakhirnya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Penuntutan</w:t>
            </w:r>
            <w:proofErr w:type="spellEnd"/>
          </w:p>
        </w:tc>
        <w:tc>
          <w:tcPr>
            <w:tcW w:w="1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B817CE">
            <w:pPr>
              <w:pStyle w:val="TableContents"/>
            </w:pPr>
            <w:r>
              <w:rPr>
                <w:sz w:val="22"/>
              </w:rPr>
              <w:t>:</w:t>
            </w:r>
          </w:p>
        </w:tc>
        <w:tc>
          <w:tcPr>
            <w:tcW w:w="2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DD4074">
            <w:pPr>
              <w:pStyle w:val="TableContents"/>
            </w:pPr>
            <w:r>
              <w:rPr>
                <w:sz w:val="22"/>
              </w:rPr>
              <w:t>$</w:t>
            </w:r>
            <w:proofErr w:type="spellStart"/>
            <w:r w:rsidR="00B817CE">
              <w:rPr>
                <w:sz w:val="22"/>
              </w:rPr>
              <w:t>penuntutan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2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  <w:tc>
          <w:tcPr>
            <w:tcW w:w="17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BAF" w:rsidRDefault="000B0BAF">
            <w:pPr>
              <w:pStyle w:val="TableContents"/>
            </w:pPr>
          </w:p>
        </w:tc>
      </w:tr>
    </w:tbl>
    <w:p w:rsidR="000B0BAF" w:rsidRDefault="000B0BAF">
      <w:pPr>
        <w:pStyle w:val="Standard"/>
      </w:pPr>
    </w:p>
    <w:p w:rsidR="000B0BAF" w:rsidRDefault="00B817CE">
      <w:pPr>
        <w:pStyle w:val="Standard"/>
        <w:numPr>
          <w:ilvl w:val="0"/>
          <w:numId w:val="1"/>
        </w:numPr>
        <w:tabs>
          <w:tab w:val="left" w:pos="0"/>
        </w:tabs>
        <w:jc w:val="both"/>
      </w:pPr>
      <w:r>
        <w:rPr>
          <w:b/>
          <w:sz w:val="22"/>
        </w:rPr>
        <w:t>PERSYARATAN FORMIL</w:t>
      </w:r>
    </w:p>
    <w:p w:rsidR="000B0BAF" w:rsidRDefault="000B0BAF">
      <w:pPr>
        <w:pStyle w:val="Standard"/>
      </w:pPr>
    </w:p>
    <w:tbl>
      <w:tblPr>
        <w:tblW w:w="9498" w:type="dxa"/>
        <w:tblInd w:w="2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6"/>
        <w:gridCol w:w="3453"/>
        <w:gridCol w:w="3148"/>
        <w:gridCol w:w="2341"/>
      </w:tblGrid>
      <w:tr w:rsidR="000B0BAF">
        <w:trPr>
          <w:trHeight w:val="332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YANG DITELITI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CORET YG TIDAK PERLU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KETERANGAN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Sampul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Berkas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Perkara</w:t>
            </w:r>
            <w:proofErr w:type="spellEnd"/>
          </w:p>
          <w:p w:rsidR="000B0BAF" w:rsidRDefault="000B0BAF">
            <w:pPr>
              <w:pStyle w:val="Standard"/>
            </w:pP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Daftar</w:t>
            </w:r>
            <w:proofErr w:type="spellEnd"/>
            <w:r>
              <w:rPr>
                <w:sz w:val="22"/>
              </w:rPr>
              <w:t xml:space="preserve"> Isi </w:t>
            </w:r>
            <w:proofErr w:type="spellStart"/>
            <w:r>
              <w:rPr>
                <w:sz w:val="22"/>
              </w:rPr>
              <w:t>Berkas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Perkara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Resume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Pengaduan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Polisi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Penyidikan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Tempat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Kejadian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Perkara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Pemberitahuan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Dimulainya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Penyidikan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Panggilan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  <w:r>
              <w:rPr>
                <w:sz w:val="22"/>
              </w:rPr>
              <w:t xml:space="preserve"> / </w:t>
            </w:r>
            <w:proofErr w:type="spellStart"/>
            <w:r>
              <w:rPr>
                <w:sz w:val="22"/>
              </w:rPr>
              <w:t>Saksi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  <w:r>
              <w:rPr>
                <w:sz w:val="22"/>
              </w:rPr>
              <w:t xml:space="preserve"> / </w:t>
            </w:r>
            <w:proofErr w:type="spellStart"/>
            <w:r>
              <w:rPr>
                <w:sz w:val="22"/>
              </w:rPr>
              <w:t>saksi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Saksi</w:t>
            </w:r>
            <w:proofErr w:type="spellEnd"/>
            <w:r>
              <w:rPr>
                <w:sz w:val="22"/>
              </w:rPr>
              <w:t xml:space="preserve"> / </w:t>
            </w:r>
            <w:proofErr w:type="spellStart"/>
            <w:r>
              <w:rPr>
                <w:sz w:val="22"/>
              </w:rPr>
              <w:t>Ahli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Penyumpahan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Saksi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Kuasa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Kepada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Penasehat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Hukum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Konfrontasi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Rekontruksi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Permintaan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Visum</w:t>
            </w:r>
            <w:proofErr w:type="spellEnd"/>
            <w:r>
              <w:rPr>
                <w:sz w:val="22"/>
              </w:rPr>
              <w:t xml:space="preserve"> et </w:t>
            </w:r>
            <w:proofErr w:type="spellStart"/>
            <w:r>
              <w:rPr>
                <w:sz w:val="22"/>
              </w:rPr>
              <w:t>Repertum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Dokter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Visum</w:t>
            </w:r>
            <w:proofErr w:type="spellEnd"/>
            <w:r>
              <w:rPr>
                <w:sz w:val="22"/>
              </w:rPr>
              <w:t xml:space="preserve"> et </w:t>
            </w:r>
            <w:proofErr w:type="spellStart"/>
            <w:r>
              <w:rPr>
                <w:sz w:val="22"/>
              </w:rPr>
              <w:t>Repertum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Hasil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oleh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Ahli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a.l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hasil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forensio</w:t>
            </w:r>
            <w:proofErr w:type="spellEnd"/>
            <w:r>
              <w:rPr>
                <w:sz w:val="22"/>
              </w:rPr>
              <w:t xml:space="preserve"> laboratories)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Penangkapan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rPr>
          <w:trHeight w:val="30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penagkapan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Penangguhan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Penangguhan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siapa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berapa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jaminannya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dicatat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dalam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kolom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keterangan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Pencabutan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Penangguhan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Pencabutan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Penangguhan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Pengalihan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Jenis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Pengalihan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Jenis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Permintaan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Perpanjangan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Kepada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Kepala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Kejaksaan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Ketetapan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Perpanjangan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Kejaksaan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Penolakan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Perpanjangan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Kejaksaan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Permintaan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Perpanjangan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Ketua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Negeri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Ketetapan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Perpanjangan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Ketua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Negeri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Penolakan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Permintaan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Perpanjangan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Penahanan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Ketua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Negeri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Pelaksanaan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Pengeluaran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Pengeluaran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Tahanan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Permintaan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Penggeledahan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Persetujuan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Penggeledahan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Ketua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Negeri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Penggeledahan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Rumah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Pakaian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Dll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 xml:space="preserve">Berta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Penggeledahan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pemasukan</w:t>
            </w:r>
            <w:proofErr w:type="spellEnd"/>
            <w:r>
              <w:rPr>
                <w:sz w:val="22"/>
              </w:rPr>
              <w:t xml:space="preserve">) </w:t>
            </w:r>
            <w:proofErr w:type="spellStart"/>
            <w:r>
              <w:rPr>
                <w:sz w:val="22"/>
              </w:rPr>
              <w:t>Rumah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Pakaian,Dll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Permintaan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kepada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Ketua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Negeri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Persetujuan</w:t>
            </w:r>
            <w:proofErr w:type="spellEnd"/>
            <w:r>
              <w:rPr>
                <w:sz w:val="22"/>
              </w:rPr>
              <w:t xml:space="preserve"> / </w:t>
            </w: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Ketua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Negeri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Penyitaan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Penyisihan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Penyisihan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Pembungkusan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Penyegelan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Pelelangan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Hasil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Lelang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Pengembalian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Pengembalian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Surat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Surat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Perintah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Surat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Surat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Tanda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Pengiriman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Perincian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berupa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  <w:r>
              <w:rPr>
                <w:sz w:val="22"/>
              </w:rPr>
              <w:t xml:space="preserve"> / </w:t>
            </w:r>
            <w:proofErr w:type="spellStart"/>
            <w:r>
              <w:rPr>
                <w:sz w:val="22"/>
              </w:rPr>
              <w:t>Uang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Petikan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Putusan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Pemindahan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Terdahulu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Saksi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</w:p>
        </w:tc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Berita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Tindakan-Tindakan</w:t>
            </w:r>
            <w:proofErr w:type="spellEnd"/>
            <w:r>
              <w:rPr>
                <w:sz w:val="22"/>
              </w:rPr>
              <w:t xml:space="preserve"> Lain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</w:tbl>
    <w:p w:rsidR="000B0BAF" w:rsidRDefault="000B0BAF">
      <w:pPr>
        <w:pStyle w:val="Standard"/>
      </w:pPr>
    </w:p>
    <w:p w:rsidR="000B0BAF" w:rsidRDefault="00B817CE">
      <w:pPr>
        <w:pStyle w:val="Standard"/>
        <w:numPr>
          <w:ilvl w:val="0"/>
          <w:numId w:val="3"/>
        </w:numPr>
        <w:tabs>
          <w:tab w:val="left" w:pos="0"/>
        </w:tabs>
        <w:jc w:val="both"/>
      </w:pPr>
      <w:r>
        <w:rPr>
          <w:b/>
          <w:sz w:val="22"/>
        </w:rPr>
        <w:t>PERSYARATAN MATERIL</w:t>
      </w:r>
    </w:p>
    <w:p w:rsidR="000B0BAF" w:rsidRDefault="000B0BAF">
      <w:pPr>
        <w:pStyle w:val="Standard"/>
      </w:pPr>
    </w:p>
    <w:tbl>
      <w:tblPr>
        <w:tblW w:w="9650" w:type="dxa"/>
        <w:tblInd w:w="2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3"/>
        <w:gridCol w:w="3555"/>
        <w:gridCol w:w="3048"/>
        <w:gridCol w:w="2454"/>
      </w:tblGrid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YANG DITELITI</w:t>
            </w:r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CORET YG TIDAK PERLU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KETERANGAN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Tindak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Pidana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disangkakan</w:t>
            </w:r>
            <w:proofErr w:type="spellEnd"/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Sesuai</w:t>
            </w:r>
            <w:proofErr w:type="spellEnd"/>
            <w:r>
              <w:rPr>
                <w:sz w:val="22"/>
              </w:rPr>
              <w:t xml:space="preserve"> /  </w:t>
            </w:r>
            <w:proofErr w:type="spellStart"/>
            <w:r>
              <w:rPr>
                <w:sz w:val="22"/>
              </w:rPr>
              <w:t>Sesuai</w:t>
            </w:r>
            <w:proofErr w:type="spellEnd"/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Unsur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Delik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Apakah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Sudah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Diuraikan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secara</w:t>
            </w:r>
            <w:proofErr w:type="spellEnd"/>
          </w:p>
          <w:p w:rsidR="000B0BAF" w:rsidRDefault="00B817CE">
            <w:pPr>
              <w:pStyle w:val="Standard"/>
              <w:numPr>
                <w:ilvl w:val="1"/>
                <w:numId w:val="4"/>
              </w:numPr>
              <w:tabs>
                <w:tab w:val="left" w:pos="2099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Cermat</w:t>
            </w:r>
            <w:proofErr w:type="spellEnd"/>
          </w:p>
          <w:p w:rsidR="000B0BAF" w:rsidRDefault="00B817CE">
            <w:pPr>
              <w:pStyle w:val="Standard"/>
              <w:numPr>
                <w:ilvl w:val="1"/>
                <w:numId w:val="4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Jelas</w:t>
            </w:r>
            <w:proofErr w:type="spellEnd"/>
          </w:p>
          <w:p w:rsidR="000B0BAF" w:rsidRDefault="00B817CE">
            <w:pPr>
              <w:pStyle w:val="Standard"/>
              <w:numPr>
                <w:ilvl w:val="1"/>
                <w:numId w:val="4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Lengkap</w:t>
            </w:r>
            <w:proofErr w:type="spellEnd"/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</w:pPr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 xml:space="preserve">Tempus </w:t>
            </w:r>
            <w:proofErr w:type="spellStart"/>
            <w:r>
              <w:rPr>
                <w:sz w:val="22"/>
              </w:rPr>
              <w:t>Delicti</w:t>
            </w:r>
            <w:proofErr w:type="spellEnd"/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  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 xml:space="preserve">Locus </w:t>
            </w:r>
            <w:proofErr w:type="spellStart"/>
            <w:r>
              <w:rPr>
                <w:sz w:val="22"/>
              </w:rPr>
              <w:t>Delicti</w:t>
            </w:r>
            <w:proofErr w:type="spellEnd"/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Peran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kedudukan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masing-masing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terhadap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perbuatan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disangkakan</w:t>
            </w:r>
            <w:proofErr w:type="spellEnd"/>
            <w:r>
              <w:rPr>
                <w:sz w:val="22"/>
              </w:rPr>
              <w:t xml:space="preserve"> **)</w:t>
            </w:r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</w:pP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Alat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Saksi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Surat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Petunjuk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Pertanggung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Jawaban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Pidana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Kaitan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Kejahatan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Kekayaan</w:t>
            </w:r>
            <w:proofErr w:type="spellEnd"/>
            <w:r>
              <w:rPr>
                <w:sz w:val="22"/>
              </w:rPr>
              <w:t xml:space="preserve"> Negara</w:t>
            </w:r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Ada / Ada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rPr>
          <w:trHeight w:val="1319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Lain-lain</w:t>
            </w:r>
          </w:p>
          <w:p w:rsidR="000B0BAF" w:rsidRDefault="00B817CE">
            <w:pPr>
              <w:pStyle w:val="Standard"/>
              <w:numPr>
                <w:ilvl w:val="1"/>
                <w:numId w:val="4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Kompetensi</w:t>
            </w:r>
            <w:proofErr w:type="spellEnd"/>
            <w:r>
              <w:rPr>
                <w:sz w:val="22"/>
              </w:rPr>
              <w:t xml:space="preserve"> Absolut</w:t>
            </w:r>
          </w:p>
          <w:p w:rsidR="000B0BAF" w:rsidRDefault="00B817CE">
            <w:pPr>
              <w:pStyle w:val="Standard"/>
              <w:numPr>
                <w:ilvl w:val="1"/>
                <w:numId w:val="4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Kompetensi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Relatif</w:t>
            </w:r>
            <w:proofErr w:type="spellEnd"/>
          </w:p>
        </w:tc>
        <w:tc>
          <w:tcPr>
            <w:tcW w:w="3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</w:pPr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Sesuai</w:t>
            </w:r>
            <w:proofErr w:type="spellEnd"/>
            <w:r>
              <w:rPr>
                <w:sz w:val="22"/>
              </w:rPr>
              <w:t xml:space="preserve"> /  </w:t>
            </w:r>
            <w:proofErr w:type="spellStart"/>
            <w:r>
              <w:rPr>
                <w:sz w:val="22"/>
              </w:rPr>
              <w:t>Sesuai</w:t>
            </w:r>
            <w:proofErr w:type="spellEnd"/>
          </w:p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Sesuai</w:t>
            </w:r>
            <w:proofErr w:type="spellEnd"/>
            <w:r>
              <w:rPr>
                <w:sz w:val="22"/>
              </w:rPr>
              <w:t xml:space="preserve"> /  </w:t>
            </w:r>
            <w:proofErr w:type="spellStart"/>
            <w:r>
              <w:rPr>
                <w:sz w:val="22"/>
              </w:rPr>
              <w:t>Sesuai</w:t>
            </w:r>
            <w:proofErr w:type="spellEnd"/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</w:pP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</w:tbl>
    <w:p w:rsidR="000B0BAF" w:rsidRDefault="000B0BAF">
      <w:pPr>
        <w:pStyle w:val="Standard"/>
      </w:pPr>
    </w:p>
    <w:p w:rsidR="000B0BAF" w:rsidRDefault="00B817CE">
      <w:pPr>
        <w:pStyle w:val="Standard"/>
      </w:pPr>
      <w:r>
        <w:rPr>
          <w:color w:val="000000"/>
          <w:sz w:val="22"/>
        </w:rPr>
        <w:t xml:space="preserve">**) </w:t>
      </w:r>
      <w:proofErr w:type="spellStart"/>
      <w:r>
        <w:rPr>
          <w:color w:val="000000"/>
          <w:sz w:val="22"/>
        </w:rPr>
        <w:t>misalnya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sebagai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penyuruh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pelaku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turut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serta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pembantu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dan</w:t>
      </w:r>
      <w:proofErr w:type="spellEnd"/>
      <w:r>
        <w:rPr>
          <w:color w:val="000000"/>
          <w:sz w:val="22"/>
        </w:rPr>
        <w:t xml:space="preserve"> lain-lain agar </w:t>
      </w:r>
      <w:proofErr w:type="spellStart"/>
      <w:r>
        <w:rPr>
          <w:color w:val="000000"/>
          <w:sz w:val="22"/>
        </w:rPr>
        <w:t>diisi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dalam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kolom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keterangan</w:t>
      </w:r>
      <w:proofErr w:type="spellEnd"/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B817CE">
      <w:pPr>
        <w:pStyle w:val="Standard"/>
        <w:numPr>
          <w:ilvl w:val="0"/>
          <w:numId w:val="5"/>
        </w:numPr>
        <w:tabs>
          <w:tab w:val="left" w:pos="0"/>
        </w:tabs>
        <w:jc w:val="both"/>
      </w:pPr>
      <w:r>
        <w:rPr>
          <w:b/>
          <w:sz w:val="22"/>
        </w:rPr>
        <w:t>PENDAPAT JAKSA PENELITI</w:t>
      </w:r>
    </w:p>
    <w:p w:rsidR="000B0BAF" w:rsidRDefault="000B0BAF">
      <w:pPr>
        <w:pStyle w:val="Standard"/>
        <w:tabs>
          <w:tab w:val="left" w:pos="0"/>
        </w:tabs>
        <w:jc w:val="both"/>
      </w:pPr>
    </w:p>
    <w:p w:rsidR="000B0BAF" w:rsidRDefault="000B0BAF">
      <w:pPr>
        <w:pStyle w:val="Standard"/>
      </w:pPr>
    </w:p>
    <w:tbl>
      <w:tblPr>
        <w:tblW w:w="9535" w:type="dxa"/>
        <w:tblInd w:w="2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"/>
        <w:gridCol w:w="6681"/>
        <w:gridCol w:w="2336"/>
      </w:tblGrid>
      <w:tr w:rsidR="000B0BAF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PILIH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KETERANGAN</w:t>
            </w:r>
          </w:p>
        </w:tc>
      </w:tr>
      <w:tr w:rsidR="000B0BAF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Hasil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penyidikan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sudah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lengkap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perlu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dilanjutkan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penyerahan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tanggung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jawab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atas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segera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apakah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perkara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itu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sudah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memenuhi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persyaratan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dilimpahkan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.(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Hasil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penyitaan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belum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lengkap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perlu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memberi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petunjuk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antara</w:t>
            </w:r>
            <w:proofErr w:type="spellEnd"/>
            <w:r>
              <w:rPr>
                <w:sz w:val="22"/>
              </w:rPr>
              <w:t xml:space="preserve"> lain</w:t>
            </w:r>
          </w:p>
          <w:p w:rsidR="000B0BAF" w:rsidRDefault="00B817CE">
            <w:pPr>
              <w:pStyle w:val="Standard"/>
              <w:numPr>
                <w:ilvl w:val="1"/>
                <w:numId w:val="6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Perkara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perlu</w:t>
            </w:r>
            <w:proofErr w:type="spellEnd"/>
            <w:r>
              <w:rPr>
                <w:sz w:val="22"/>
              </w:rPr>
              <w:t xml:space="preserve"> di Split  .(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  <w:p w:rsidR="000B0BAF" w:rsidRDefault="00B817CE">
            <w:pPr>
              <w:pStyle w:val="Standard"/>
              <w:numPr>
                <w:ilvl w:val="1"/>
                <w:numId w:val="6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lastRenderedPageBreak/>
              <w:t>Perlu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Saksi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Ahli</w:t>
            </w:r>
            <w:proofErr w:type="spellEnd"/>
            <w:r>
              <w:rPr>
                <w:sz w:val="22"/>
              </w:rPr>
              <w:t xml:space="preserve"> .(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  <w:p w:rsidR="000B0BAF" w:rsidRDefault="00B817CE">
            <w:pPr>
              <w:pStyle w:val="Standard"/>
              <w:numPr>
                <w:ilvl w:val="1"/>
                <w:numId w:val="6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Perlu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A.Charga</w:t>
            </w:r>
            <w:proofErr w:type="spellEnd"/>
            <w:r>
              <w:rPr>
                <w:sz w:val="22"/>
              </w:rPr>
              <w:t xml:space="preserve"> .(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  <w:p w:rsidR="000B0BAF" w:rsidRDefault="00B817CE">
            <w:pPr>
              <w:pStyle w:val="Standard"/>
              <w:numPr>
                <w:ilvl w:val="1"/>
                <w:numId w:val="6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Perlu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Alat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  <w:r>
              <w:rPr>
                <w:sz w:val="22"/>
              </w:rPr>
              <w:t xml:space="preserve"> Lain .(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lastRenderedPageBreak/>
              <w:t>-</w:t>
            </w:r>
          </w:p>
        </w:tc>
      </w:tr>
      <w:tr w:rsidR="000B0BAF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proofErr w:type="spellStart"/>
            <w:r>
              <w:rPr>
                <w:sz w:val="22"/>
              </w:rPr>
              <w:t>Hasil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penyidikan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sudah</w:t>
            </w:r>
            <w:proofErr w:type="spellEnd"/>
            <w:r>
              <w:rPr>
                <w:sz w:val="22"/>
              </w:rPr>
              <w:t xml:space="preserve"> optimal </w:t>
            </w:r>
            <w:proofErr w:type="spellStart"/>
            <w:r>
              <w:rPr>
                <w:sz w:val="22"/>
              </w:rPr>
              <w:t>tetapi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secara</w:t>
            </w:r>
            <w:proofErr w:type="spellEnd"/>
            <w:r>
              <w:rPr>
                <w:sz w:val="22"/>
              </w:rPr>
              <w:t xml:space="preserve"> material </w:t>
            </w:r>
            <w:proofErr w:type="spellStart"/>
            <w:r>
              <w:rPr>
                <w:sz w:val="22"/>
              </w:rPr>
              <w:t>belum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terpenuhi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diberikan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petunjuk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bukti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tersangka</w:t>
            </w:r>
            <w:proofErr w:type="spellEnd"/>
            <w:r>
              <w:rPr>
                <w:sz w:val="22"/>
              </w:rPr>
              <w:t xml:space="preserve"> agar </w:t>
            </w:r>
            <w:proofErr w:type="spellStart"/>
            <w:r>
              <w:rPr>
                <w:sz w:val="22"/>
              </w:rPr>
              <w:t>diserahkan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diadakan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pemeriksaan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tambahan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berdasar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pasal</w:t>
            </w:r>
            <w:proofErr w:type="spellEnd"/>
            <w:r>
              <w:rPr>
                <w:sz w:val="22"/>
              </w:rPr>
              <w:t xml:space="preserve"> 27 </w:t>
            </w:r>
            <w:proofErr w:type="spellStart"/>
            <w:r>
              <w:rPr>
                <w:sz w:val="22"/>
              </w:rPr>
              <w:t>ayat</w:t>
            </w:r>
            <w:proofErr w:type="spellEnd"/>
            <w:r>
              <w:rPr>
                <w:sz w:val="22"/>
              </w:rPr>
              <w:t xml:space="preserve"> 1 (d) UU </w:t>
            </w: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16 </w:t>
            </w:r>
            <w:proofErr w:type="spellStart"/>
            <w:r>
              <w:rPr>
                <w:sz w:val="22"/>
              </w:rPr>
              <w:t>tahun</w:t>
            </w:r>
            <w:proofErr w:type="spellEnd"/>
            <w:r>
              <w:rPr>
                <w:sz w:val="22"/>
              </w:rPr>
              <w:t xml:space="preserve"> 2004. .(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  <w:tr w:rsidR="000B0BAF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 xml:space="preserve">Lain-lain </w:t>
            </w:r>
            <w:proofErr w:type="spellStart"/>
            <w:r>
              <w:rPr>
                <w:sz w:val="22"/>
              </w:rPr>
              <w:t>seperti</w:t>
            </w:r>
            <w:proofErr w:type="spellEnd"/>
          </w:p>
          <w:p w:rsidR="000B0BAF" w:rsidRDefault="00B817CE">
            <w:pPr>
              <w:pStyle w:val="Standard"/>
              <w:numPr>
                <w:ilvl w:val="1"/>
                <w:numId w:val="6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Perkara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Koneksitas</w:t>
            </w:r>
            <w:proofErr w:type="spellEnd"/>
            <w:r>
              <w:rPr>
                <w:sz w:val="22"/>
              </w:rPr>
              <w:t xml:space="preserve"> .</w:t>
            </w:r>
            <w:proofErr w:type="gramEnd"/>
            <w:r>
              <w:rPr>
                <w:sz w:val="22"/>
              </w:rPr>
              <w:t xml:space="preserve"> .(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  <w:p w:rsidR="000B0BAF" w:rsidRDefault="00B817CE">
            <w:pPr>
              <w:pStyle w:val="Standard"/>
              <w:numPr>
                <w:ilvl w:val="1"/>
                <w:numId w:val="6"/>
              </w:numPr>
              <w:tabs>
                <w:tab w:val="left" w:pos="1173"/>
              </w:tabs>
              <w:ind w:left="1173" w:firstLine="0"/>
              <w:jc w:val="both"/>
            </w:pPr>
            <w:proofErr w:type="spellStart"/>
            <w:r>
              <w:rPr>
                <w:sz w:val="22"/>
              </w:rPr>
              <w:t>Termasuk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wewenang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Pengadilan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Negeri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lain .</w:t>
            </w:r>
            <w:proofErr w:type="gramEnd"/>
            <w:r>
              <w:rPr>
                <w:sz w:val="22"/>
              </w:rPr>
              <w:t xml:space="preserve">  (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)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sz w:val="22"/>
              </w:rPr>
              <w:t>-</w:t>
            </w:r>
          </w:p>
        </w:tc>
      </w:tr>
    </w:tbl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B817CE">
      <w:pPr>
        <w:pStyle w:val="Standard"/>
      </w:pPr>
      <w:r>
        <w:rPr>
          <w:b/>
          <w:sz w:val="22"/>
        </w:rPr>
        <w:t>JAKARTA SELATAN / 23 April 2015</w:t>
      </w: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B817CE">
      <w:pPr>
        <w:pStyle w:val="Standard"/>
      </w:pPr>
      <w:r>
        <w:rPr>
          <w:b/>
          <w:sz w:val="22"/>
        </w:rPr>
        <w:t>JAKSA PENELITI</w:t>
      </w: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p w:rsidR="000B0BAF" w:rsidRDefault="000B0BAF">
      <w:pPr>
        <w:pStyle w:val="Standard"/>
      </w:pP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549"/>
        <w:gridCol w:w="5842"/>
      </w:tblGrid>
      <w:tr w:rsidR="000B0BAF">
        <w:tc>
          <w:tcPr>
            <w:tcW w:w="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7"/>
              </w:numPr>
              <w:tabs>
                <w:tab w:val="left" w:pos="0"/>
              </w:tabs>
              <w:jc w:val="both"/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 xml:space="preserve">SARAN - </w:t>
            </w:r>
            <w:r>
              <w:rPr>
                <w:b/>
                <w:color w:val="000000"/>
                <w:sz w:val="22"/>
              </w:rPr>
              <w:t xml:space="preserve">PIDUM  </w:t>
            </w:r>
          </w:p>
        </w:tc>
        <w:tc>
          <w:tcPr>
            <w:tcW w:w="5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rFonts w:ascii="Arial" w:hAnsi="Arial"/>
                <w:sz w:val="20"/>
              </w:rPr>
              <w:t>-</w:t>
            </w:r>
          </w:p>
        </w:tc>
      </w:tr>
    </w:tbl>
    <w:p w:rsidR="000B0BAF" w:rsidRDefault="000B0BAF">
      <w:pPr>
        <w:pStyle w:val="Standard"/>
      </w:pP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"/>
        <w:gridCol w:w="2698"/>
        <w:gridCol w:w="5844"/>
      </w:tblGrid>
      <w:tr w:rsidR="000B0BAF">
        <w:tc>
          <w:tcPr>
            <w:tcW w:w="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0B0BAF">
            <w:pPr>
              <w:pStyle w:val="Standard"/>
              <w:numPr>
                <w:ilvl w:val="0"/>
                <w:numId w:val="1"/>
              </w:numPr>
              <w:tabs>
                <w:tab w:val="left" w:pos="0"/>
              </w:tabs>
              <w:jc w:val="both"/>
            </w:pPr>
          </w:p>
        </w:tc>
        <w:tc>
          <w:tcPr>
            <w:tcW w:w="26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b/>
                <w:sz w:val="22"/>
              </w:rPr>
              <w:t>PETUNJUK KAJATI</w:t>
            </w:r>
          </w:p>
        </w:tc>
        <w:tc>
          <w:tcPr>
            <w:tcW w:w="58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BAF" w:rsidRDefault="00B817CE">
            <w:pPr>
              <w:pStyle w:val="Standard"/>
            </w:pPr>
            <w:r>
              <w:rPr>
                <w:rFonts w:ascii="Arial" w:hAnsi="Arial"/>
                <w:sz w:val="20"/>
              </w:rPr>
              <w:t>-</w:t>
            </w:r>
          </w:p>
        </w:tc>
      </w:tr>
    </w:tbl>
    <w:p w:rsidR="000B0BAF" w:rsidRDefault="000B0BAF">
      <w:pPr>
        <w:pStyle w:val="Standard"/>
      </w:pPr>
    </w:p>
    <w:sectPr w:rsidR="000B0BAF">
      <w:footerReference w:type="default" r:id="rId9"/>
      <w:pgSz w:w="12240" w:h="19022"/>
      <w:pgMar w:top="720" w:right="851" w:bottom="1427" w:left="1134" w:header="720" w:footer="851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EB" w:rsidRDefault="001564EB">
      <w:pPr>
        <w:spacing w:after="0" w:line="240" w:lineRule="auto"/>
      </w:pPr>
      <w:r>
        <w:separator/>
      </w:r>
    </w:p>
  </w:endnote>
  <w:endnote w:type="continuationSeparator" w:id="0">
    <w:p w:rsidR="001564EB" w:rsidRDefault="0015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553" w:rsidRDefault="00B817C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23652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553" w:rsidRDefault="00B817C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23652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EB" w:rsidRDefault="001564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564EB" w:rsidRDefault="0015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40C"/>
    <w:multiLevelType w:val="multilevel"/>
    <w:tmpl w:val="4AF2AC46"/>
    <w:lvl w:ilvl="0">
      <w:start w:val="1"/>
      <w:numFmt w:val="upperRoman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1">
    <w:nsid w:val="2E8A2A14"/>
    <w:multiLevelType w:val="multilevel"/>
    <w:tmpl w:val="F9EEDAF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"/>
      <w:lvlJc w:val="left"/>
      <w:pPr>
        <w:ind w:left="1080" w:hanging="360"/>
      </w:pPr>
      <w:rPr>
        <w:rFonts w:ascii="Symbol" w:eastAsia="Times New Roman" w:hAnsi="Symbol" w:cs="Symbol"/>
      </w:r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2">
    <w:nsid w:val="35066BE5"/>
    <w:multiLevelType w:val="multilevel"/>
    <w:tmpl w:val="14CAD43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"/>
      <w:lvlJc w:val="left"/>
      <w:pPr>
        <w:ind w:left="1080" w:hanging="360"/>
      </w:pPr>
      <w:rPr>
        <w:rFonts w:ascii="Symbol" w:eastAsia="Times New Roman" w:hAnsi="Symbol" w:cs="Symbol"/>
      </w:r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3">
    <w:nsid w:val="5DC50991"/>
    <w:multiLevelType w:val="multilevel"/>
    <w:tmpl w:val="4F5A8B5A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"/>
      <w:lvlJc w:val="left"/>
      <w:pPr>
        <w:ind w:left="1080" w:hanging="360"/>
      </w:pPr>
      <w:rPr>
        <w:rFonts w:ascii="Symbol" w:eastAsia="Times New Roman" w:hAnsi="Symbol" w:cs="Symbol"/>
      </w:r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0BAF"/>
    <w:rsid w:val="000B0BAF"/>
    <w:rsid w:val="001564EB"/>
    <w:rsid w:val="001A7398"/>
    <w:rsid w:val="0023652C"/>
    <w:rsid w:val="007E17F1"/>
    <w:rsid w:val="00B817CE"/>
    <w:rsid w:val="00D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5128"/>
        <w:tab w:val="right" w:pos="10257"/>
      </w:tabs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  <w:rPr>
      <w:rFonts w:ascii="Symbol" w:eastAsia="Times New Roman" w:hAnsi="Symbol" w:cs="Symbol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</w:style>
  <w:style w:type="character" w:customStyle="1" w:styleId="RTFNum32">
    <w:name w:val="RTF_Num 3 2"/>
    <w:rPr>
      <w:rFonts w:ascii="Symbol" w:eastAsia="Times New Roman" w:hAnsi="Symbol" w:cs="Symbol"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</w:rPr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</w:style>
  <w:style w:type="character" w:customStyle="1" w:styleId="RTFNum52">
    <w:name w:val="RTF_Num 5 2"/>
    <w:rPr>
      <w:rFonts w:ascii="Symbol" w:eastAsia="Times New Roman" w:hAnsi="Symbol" w:cs="Symbol"/>
    </w:rPr>
  </w:style>
  <w:style w:type="character" w:customStyle="1" w:styleId="RTFNum53">
    <w:name w:val="RTF_Num 5 3"/>
  </w:style>
  <w:style w:type="character" w:customStyle="1" w:styleId="RTFNum54">
    <w:name w:val="RTF_Num 5 4"/>
  </w:style>
  <w:style w:type="character" w:customStyle="1" w:styleId="RTFNum55">
    <w:name w:val="RTF_Num 5 5"/>
  </w:style>
  <w:style w:type="character" w:customStyle="1" w:styleId="RTFNum56">
    <w:name w:val="RTF_Num 5 6"/>
  </w:style>
  <w:style w:type="character" w:customStyle="1" w:styleId="RTFNum57">
    <w:name w:val="RTF_Num 5 7"/>
  </w:style>
  <w:style w:type="character" w:customStyle="1" w:styleId="RTFNum58">
    <w:name w:val="RTF_Num 5 8"/>
  </w:style>
  <w:style w:type="character" w:customStyle="1" w:styleId="RTFNum59">
    <w:name w:val="RTF_Num 5 9"/>
  </w:style>
  <w:style w:type="character" w:customStyle="1" w:styleId="RTFNum61">
    <w:name w:val="RTF_Num 6 1"/>
    <w:rPr>
      <w:b/>
      <w:bCs/>
    </w:rPr>
  </w:style>
  <w:style w:type="character" w:customStyle="1" w:styleId="RTFNum62">
    <w:name w:val="RTF_Num 6 2"/>
  </w:style>
  <w:style w:type="character" w:customStyle="1" w:styleId="RTFNum63">
    <w:name w:val="RTF_Num 6 3"/>
  </w:style>
  <w:style w:type="character" w:customStyle="1" w:styleId="RTFNum64">
    <w:name w:val="RTF_Num 6 4"/>
  </w:style>
  <w:style w:type="character" w:customStyle="1" w:styleId="RTFNum65">
    <w:name w:val="RTF_Num 6 5"/>
  </w:style>
  <w:style w:type="character" w:customStyle="1" w:styleId="RTFNum66">
    <w:name w:val="RTF_Num 6 6"/>
  </w:style>
  <w:style w:type="character" w:customStyle="1" w:styleId="RTFNum67">
    <w:name w:val="RTF_Num 6 7"/>
  </w:style>
  <w:style w:type="character" w:customStyle="1" w:styleId="RTFNum68">
    <w:name w:val="RTF_Num 6 8"/>
  </w:style>
  <w:style w:type="character" w:customStyle="1" w:styleId="RTFNum69">
    <w:name w:val="RTF_Num 6 9"/>
  </w:style>
  <w:style w:type="character" w:customStyle="1" w:styleId="RTFNum71">
    <w:name w:val="RTF_Num 7 1"/>
  </w:style>
  <w:style w:type="character" w:customStyle="1" w:styleId="RTFNum72">
    <w:name w:val="RTF_Num 7 2"/>
    <w:rPr>
      <w:rFonts w:ascii="Symbol" w:eastAsia="Times New Roman" w:hAnsi="Symbol" w:cs="Symbol"/>
    </w:rPr>
  </w:style>
  <w:style w:type="character" w:customStyle="1" w:styleId="RTFNum73">
    <w:name w:val="RTF_Num 7 3"/>
  </w:style>
  <w:style w:type="character" w:customStyle="1" w:styleId="RTFNum74">
    <w:name w:val="RTF_Num 7 4"/>
  </w:style>
  <w:style w:type="character" w:customStyle="1" w:styleId="RTFNum75">
    <w:name w:val="RTF_Num 7 5"/>
  </w:style>
  <w:style w:type="character" w:customStyle="1" w:styleId="RTFNum76">
    <w:name w:val="RTF_Num 7 6"/>
  </w:style>
  <w:style w:type="character" w:customStyle="1" w:styleId="RTFNum77">
    <w:name w:val="RTF_Num 7 7"/>
  </w:style>
  <w:style w:type="character" w:customStyle="1" w:styleId="RTFNum78">
    <w:name w:val="RTF_Num 7 8"/>
  </w:style>
  <w:style w:type="character" w:customStyle="1" w:styleId="RTFNum79">
    <w:name w:val="RTF_Num 7 9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HeaderChar1">
    <w:name w:val="Header Char1"/>
    <w:basedOn w:val="DefaultParagraphFont"/>
  </w:style>
  <w:style w:type="character" w:customStyle="1" w:styleId="FooterChar1">
    <w:name w:val="Footer Char1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5128"/>
        <w:tab w:val="right" w:pos="10257"/>
      </w:tabs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  <w:rPr>
      <w:rFonts w:ascii="Symbol" w:eastAsia="Times New Roman" w:hAnsi="Symbol" w:cs="Symbol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</w:style>
  <w:style w:type="character" w:customStyle="1" w:styleId="RTFNum32">
    <w:name w:val="RTF_Num 3 2"/>
    <w:rPr>
      <w:rFonts w:ascii="Symbol" w:eastAsia="Times New Roman" w:hAnsi="Symbol" w:cs="Symbol"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</w:rPr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</w:style>
  <w:style w:type="character" w:customStyle="1" w:styleId="RTFNum52">
    <w:name w:val="RTF_Num 5 2"/>
    <w:rPr>
      <w:rFonts w:ascii="Symbol" w:eastAsia="Times New Roman" w:hAnsi="Symbol" w:cs="Symbol"/>
    </w:rPr>
  </w:style>
  <w:style w:type="character" w:customStyle="1" w:styleId="RTFNum53">
    <w:name w:val="RTF_Num 5 3"/>
  </w:style>
  <w:style w:type="character" w:customStyle="1" w:styleId="RTFNum54">
    <w:name w:val="RTF_Num 5 4"/>
  </w:style>
  <w:style w:type="character" w:customStyle="1" w:styleId="RTFNum55">
    <w:name w:val="RTF_Num 5 5"/>
  </w:style>
  <w:style w:type="character" w:customStyle="1" w:styleId="RTFNum56">
    <w:name w:val="RTF_Num 5 6"/>
  </w:style>
  <w:style w:type="character" w:customStyle="1" w:styleId="RTFNum57">
    <w:name w:val="RTF_Num 5 7"/>
  </w:style>
  <w:style w:type="character" w:customStyle="1" w:styleId="RTFNum58">
    <w:name w:val="RTF_Num 5 8"/>
  </w:style>
  <w:style w:type="character" w:customStyle="1" w:styleId="RTFNum59">
    <w:name w:val="RTF_Num 5 9"/>
  </w:style>
  <w:style w:type="character" w:customStyle="1" w:styleId="RTFNum61">
    <w:name w:val="RTF_Num 6 1"/>
    <w:rPr>
      <w:b/>
      <w:bCs/>
    </w:rPr>
  </w:style>
  <w:style w:type="character" w:customStyle="1" w:styleId="RTFNum62">
    <w:name w:val="RTF_Num 6 2"/>
  </w:style>
  <w:style w:type="character" w:customStyle="1" w:styleId="RTFNum63">
    <w:name w:val="RTF_Num 6 3"/>
  </w:style>
  <w:style w:type="character" w:customStyle="1" w:styleId="RTFNum64">
    <w:name w:val="RTF_Num 6 4"/>
  </w:style>
  <w:style w:type="character" w:customStyle="1" w:styleId="RTFNum65">
    <w:name w:val="RTF_Num 6 5"/>
  </w:style>
  <w:style w:type="character" w:customStyle="1" w:styleId="RTFNum66">
    <w:name w:val="RTF_Num 6 6"/>
  </w:style>
  <w:style w:type="character" w:customStyle="1" w:styleId="RTFNum67">
    <w:name w:val="RTF_Num 6 7"/>
  </w:style>
  <w:style w:type="character" w:customStyle="1" w:styleId="RTFNum68">
    <w:name w:val="RTF_Num 6 8"/>
  </w:style>
  <w:style w:type="character" w:customStyle="1" w:styleId="RTFNum69">
    <w:name w:val="RTF_Num 6 9"/>
  </w:style>
  <w:style w:type="character" w:customStyle="1" w:styleId="RTFNum71">
    <w:name w:val="RTF_Num 7 1"/>
  </w:style>
  <w:style w:type="character" w:customStyle="1" w:styleId="RTFNum72">
    <w:name w:val="RTF_Num 7 2"/>
    <w:rPr>
      <w:rFonts w:ascii="Symbol" w:eastAsia="Times New Roman" w:hAnsi="Symbol" w:cs="Symbol"/>
    </w:rPr>
  </w:style>
  <w:style w:type="character" w:customStyle="1" w:styleId="RTFNum73">
    <w:name w:val="RTF_Num 7 3"/>
  </w:style>
  <w:style w:type="character" w:customStyle="1" w:styleId="RTFNum74">
    <w:name w:val="RTF_Num 7 4"/>
  </w:style>
  <w:style w:type="character" w:customStyle="1" w:styleId="RTFNum75">
    <w:name w:val="RTF_Num 7 5"/>
  </w:style>
  <w:style w:type="character" w:customStyle="1" w:styleId="RTFNum76">
    <w:name w:val="RTF_Num 7 6"/>
  </w:style>
  <w:style w:type="character" w:customStyle="1" w:styleId="RTFNum77">
    <w:name w:val="RTF_Num 7 7"/>
  </w:style>
  <w:style w:type="character" w:customStyle="1" w:styleId="RTFNum78">
    <w:name w:val="RTF_Num 7 8"/>
  </w:style>
  <w:style w:type="character" w:customStyle="1" w:styleId="RTFNum79">
    <w:name w:val="RTF_Num 7 9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HeaderChar1">
    <w:name w:val="Header Char1"/>
    <w:basedOn w:val="DefaultParagraphFont"/>
  </w:style>
  <w:style w:type="character" w:customStyle="1" w:styleId="FooterChar1">
    <w:name w:val="Footer Char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user</dc:creator>
  <cp:lastModifiedBy>Oka</cp:lastModifiedBy>
  <cp:revision>4</cp:revision>
  <dcterms:created xsi:type="dcterms:W3CDTF">2015-09-09T09:54:00Z</dcterms:created>
  <dcterms:modified xsi:type="dcterms:W3CDTF">2017-08-23T02:21:00Z</dcterms:modified>
</cp:coreProperties>
</file>