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jpeg" ContentType="image/jpeg"> </Default>
  <Default Extension="bmp" ContentType="image/bmp"> </Default>
  <Override PartName="/word/comments.xml" ContentType="application/vnd.openxmlformats-officedocument.wordprocessingml.comment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2876"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id_9341585367b86de7e" o:bwmode="white" o:targetscreensize="800,600">
      <v:fill r:id="rId6714585367b86de7e" o:title="tit_7168585367b86de7e" recolor="t" type="frame"/>
    </v:background>
  </w:background>
  <w:body>
    <w:p w:rsidR="001C3909" w:rsidRPr="000627CE" w:rsidRDefault="00F048B2" w:rsidP="001C3909">
      <w:pPr>
        <w:rPr>
          <w:rFonts w:ascii="Trebuchet MS" w:hAnsi="Trebuchet MS" w:cs="Arial"/>
          <w:b/>
          <w:color w:val="333333"/>
        </w:rPr>
      </w:pPr>
      <w:r w:rsidRPr="000627CE">
        <w:rPr>
          <w:rFonts w:ascii="Trebuchet MS" w:hAnsi="Trebuchet MS" w:cs="Arial"/>
          <w:b/>
          <w:bCs/>
          <w:color w:val="333333"/>
        </w:rPr>
        <w:t xml:space="preserve">KEJAKSAAN AGUNG REPUBLIK INDONESIA</w:t>
      </w:r>
    </w:p>
    <w:p w:rsidR="001C3909" w:rsidRPr="00510620" w:rsidRDefault="001C3909" w:rsidP="001C3909">
      <w:pPr>
        <w:rPr>
          <w:rFonts w:ascii="Trebuchet MS" w:hAnsi="Trebuchet MS" w:cs="Arial"/>
          <w:b/>
          <w:color w:val="333333"/>
          <w:u w:val="single"/>
        </w:rPr>
      </w:pPr>
      <w:r w:rsidRPr="00510620">
        <w:rPr>
          <w:rFonts w:ascii="Trebuchet MS" w:hAnsi="Trebuchet MS" w:cs="Arial"/>
          <w:b/>
          <w:bCs/>
          <w:color w:val="333333"/>
          <w:u w:val="single"/>
        </w:rPr>
        <w:t>JAKSA PENGACARA NEGARA</w:t>
      </w:r>
    </w:p>
    <w:p w:rsidR="001C3909" w:rsidRDefault="001C3909" w:rsidP="001C3909">
      <w:pPr>
        <w:spacing w:after="100" w:afterAutospacing="1"/>
        <w:jc w:val="center"/>
        <w:rPr>
          <w:rFonts w:ascii="Trebuchet MS" w:hAnsi="Trebuchet MS" w:cs="Arial"/>
          <w:b/>
          <w:bCs/>
          <w:color w:val="333333"/>
        </w:rPr>
      </w:pPr>
    </w:p>
    <w:p w:rsidR="001C3909" w:rsidRDefault="003A71B6" w:rsidP="001C3909">
      <w:pPr>
        <w:spacing w:after="100" w:afterAutospacing="1"/>
        <w:jc w:val="center"/>
        <w:rPr>
          <w:rFonts w:ascii="Trebuchet MS" w:hAnsi="Trebuchet MS" w:cs="Arial"/>
          <w:b/>
          <w:bCs/>
          <w:color w:val="333333"/>
        </w:rPr>
      </w:pPr>
      <w:r>
        <w:rPr>
          <w:noProof/>
        </w:rPr>
        <w:drawing>
          <wp:anchor distT="0" distB="0" distL="114300" distR="114300" simplePos="0" relativeHeight="251657728" behindDoc="0" locked="0" layoutInCell="1" allowOverlap="1">
            <wp:simplePos x="0" y="0"/>
            <wp:positionH relativeFrom="column">
              <wp:posOffset>1838325</wp:posOffset>
            </wp:positionH>
            <wp:positionV relativeFrom="paragraph">
              <wp:posOffset>187325</wp:posOffset>
            </wp:positionV>
            <wp:extent cx="2266950" cy="15214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6950" cy="1521460"/>
                    </a:xfrm>
                    <a:prstGeom prst="rect">
                      <a:avLst/>
                    </a:prstGeom>
                    <a:noFill/>
                  </pic:spPr>
                </pic:pic>
              </a:graphicData>
            </a:graphic>
            <wp14:sizeRelH relativeFrom="page">
              <wp14:pctWidth>0</wp14:pctWidth>
            </wp14:sizeRelH>
            <wp14:sizeRelV relativeFrom="page">
              <wp14:pctHeight>0</wp14:pctHeight>
            </wp14:sizeRelV>
          </wp:anchor>
        </w:drawing>
      </w:r>
    </w:p>
    <w:p w:rsidR="001C3909" w:rsidRDefault="001C3909" w:rsidP="001C3909">
      <w:pPr>
        <w:spacing w:after="100" w:afterAutospacing="1"/>
        <w:jc w:val="center"/>
        <w:rPr>
          <w:rFonts w:ascii="Trebuchet MS" w:hAnsi="Trebuchet MS" w:cs="Arial"/>
          <w:b/>
          <w:bCs/>
          <w:color w:val="333333"/>
        </w:rPr>
      </w:pPr>
    </w:p>
    <w:p w:rsidR="001C3909" w:rsidRDefault="001C3909" w:rsidP="001C3909">
      <w:pPr>
        <w:spacing w:after="100" w:afterAutospacing="1"/>
        <w:jc w:val="center"/>
        <w:rPr>
          <w:rFonts w:ascii="Trebuchet MS" w:hAnsi="Trebuchet MS" w:cs="Arial"/>
          <w:b/>
          <w:bCs/>
          <w:color w:val="333333"/>
        </w:rPr>
      </w:pPr>
    </w:p>
    <w:p w:rsidR="001C3909" w:rsidRPr="00510620" w:rsidRDefault="001C3909" w:rsidP="001C3909">
      <w:pPr>
        <w:spacing w:after="100" w:afterAutospacing="1"/>
        <w:jc w:val="center"/>
        <w:rPr>
          <w:rFonts w:ascii="Trebuchet MS" w:hAnsi="Trebuchet MS" w:cs="Arial"/>
          <w:b/>
          <w:bCs/>
          <w:color w:val="333333"/>
        </w:rPr>
      </w:pPr>
    </w:p>
    <w:p w:rsidR="001C3909" w:rsidRDefault="001C3909" w:rsidP="001C3909">
      <w:pPr>
        <w:jc w:val="center"/>
        <w:rPr>
          <w:rFonts w:ascii="Trebuchet MS" w:hAnsi="Trebuchet MS" w:cs="Arial"/>
          <w:b/>
          <w:bCs/>
          <w:color w:val="333333"/>
          <w:sz w:val="40"/>
          <w:szCs w:val="40"/>
        </w:rPr>
      </w:pPr>
      <w:r w:rsidRPr="004A22C0">
        <w:rPr>
          <w:rFonts w:ascii="Trebuchet MS" w:hAnsi="Trebuchet MS" w:cs="Arial"/>
          <w:b/>
          <w:bCs/>
          <w:color w:val="333333"/>
          <w:sz w:val="40"/>
          <w:szCs w:val="40"/>
        </w:rPr>
        <w:t>KESIMPULAN</w:t>
      </w:r>
    </w:p>
    <w:p w:rsidR="001C3909" w:rsidRDefault="001C3909" w:rsidP="001C3909">
      <w:pPr>
        <w:jc w:val="center"/>
        <w:rPr>
          <w:rFonts w:ascii="Trebuchet MS" w:hAnsi="Trebuchet MS" w:cs="Arial"/>
          <w:b/>
          <w:bCs/>
          <w:color w:val="333333"/>
          <w:sz w:val="40"/>
          <w:szCs w:val="40"/>
        </w:rPr>
      </w:pPr>
    </w:p>
    <w:p w:rsidR="001C3909" w:rsidRPr="00DF3109" w:rsidRDefault="001E2133" w:rsidP="001C3909">
      <w:pPr>
        <w:tabs>
          <w:tab w:val="left" w:pos="900"/>
          <w:tab w:val="left" w:pos="1080"/>
          <w:tab w:val="left" w:pos="4680"/>
        </w:tabs>
        <w:spacing w:line="276" w:lineRule="auto"/>
        <w:jc w:val="center"/>
        <w:rPr>
          <w:rFonts w:ascii="Bodoni MT Black" w:hAnsi="Bodoni MT Black" w:cs="Arial"/>
          <w:sz w:val="40"/>
          <w:szCs w:val="40"/>
          <w:lang w:val="id-ID"/>
        </w:rPr>
      </w:pPr>
      <w:r>
        <w:rPr>
          <w:rFonts w:ascii="Bodoni MT Black" w:hAnsi="Bodoni MT Black" w:cs="Arial"/>
          <w:sz w:val="40"/>
          <w:szCs w:val="40"/>
        </w:rPr>
        <w:t>EKSEPSI</w:t>
      </w:r>
    </w:p>
    <w:p w:rsidR="001C3909" w:rsidRPr="00533579" w:rsidRDefault="000627CE" w:rsidP="001C3909">
      <w:pPr>
        <w:tabs>
          <w:tab w:val="left" w:pos="900"/>
          <w:tab w:val="left" w:pos="1080"/>
          <w:tab w:val="left" w:pos="4680"/>
        </w:tabs>
        <w:spacing w:line="276" w:lineRule="auto"/>
        <w:jc w:val="center"/>
        <w:rPr>
          <w:rFonts w:ascii="Bodoni MT Black" w:hAnsi="Bodoni MT Black" w:cs="Arial"/>
          <w:sz w:val="40"/>
          <w:szCs w:val="40"/>
        </w:rPr>
      </w:pPr>
      <w:r>
        <w:rPr>
          <w:rFonts w:ascii="Bodoni MT Black" w:hAnsi="Bodoni MT Black" w:cs="Arial"/>
          <w:sz w:val="40"/>
          <w:szCs w:val="40"/>
        </w:rPr>
        <w:t xml:space="preserve">TURUT TERGUGAT XII</w:t>
      </w:r>
    </w:p>
    <w:p w:rsidR="001C3909" w:rsidRPr="00853E73" w:rsidRDefault="001C3909" w:rsidP="001C3909">
      <w:pPr>
        <w:jc w:val="center"/>
        <w:rPr>
          <w:rFonts w:ascii="Trebuchet MS" w:hAnsi="Trebuchet MS" w:cs="Arial"/>
          <w:b/>
          <w:bCs/>
          <w:color w:val="333333"/>
          <w:sz w:val="40"/>
          <w:szCs w:val="40"/>
        </w:rPr>
      </w:pPr>
    </w:p>
    <w:p w:rsidR="001C3909" w:rsidRPr="008B028C" w:rsidRDefault="001C3909" w:rsidP="001C3909">
      <w:pPr>
        <w:jc w:val="center"/>
        <w:rPr>
          <w:rFonts w:ascii="Trebuchet MS" w:hAnsi="Trebuchet MS" w:cs="Arial"/>
          <w:color w:val="333333"/>
          <w:sz w:val="28"/>
          <w:szCs w:val="28"/>
        </w:rPr>
      </w:pPr>
      <w:r w:rsidRPr="009D2134">
        <w:rPr>
          <w:rFonts w:ascii="Trebuchet MS" w:hAnsi="Trebuchet MS" w:cs="Arial"/>
          <w:bCs/>
          <w:color w:val="333333"/>
        </w:rPr>
        <w:t xml:space="preserve">DALAM PERKARA PERDATA </w:t>
      </w:r>
      <w:proofErr w:type="gramStart"/>
      <w:r w:rsidRPr="009D2134">
        <w:rPr>
          <w:rFonts w:ascii="Trebuchet MS" w:hAnsi="Trebuchet MS" w:cs="Arial"/>
          <w:bCs/>
          <w:color w:val="333333"/>
        </w:rPr>
        <w:t>NOMOR :</w:t>
      </w:r>
      <w:proofErr w:type="gramEnd"/>
      <w:r w:rsidRPr="0011345E">
        <w:rPr>
          <w:rFonts w:ascii="Trebuchet MS" w:hAnsi="Trebuchet MS" w:cs="Arial"/>
          <w:bCs/>
          <w:color w:val="333333"/>
          <w:sz w:val="28"/>
          <w:szCs w:val="28"/>
        </w:rPr>
        <w:t xml:space="preserve"> </w:t>
      </w:r>
      <w:r w:rsidR="008B028C" w:rsidRPr="00EC4362">
        <w:rPr>
          <w:rFonts w:ascii="Trebuchet MS" w:hAnsi="Trebuchet MS" w:cs="Arial"/>
          <w:bCs/>
          <w:color w:val="333333"/>
        </w:rPr>
        <w:t xml:space="preserve">0010/REGISTER</w:t>
      </w:r>
    </w:p>
    <w:p w:rsidR="001C3909" w:rsidRPr="00806986" w:rsidRDefault="001C3909" w:rsidP="001C3909">
      <w:pPr>
        <w:jc w:val="center"/>
        <w:rPr>
          <w:rFonts w:ascii="Trebuchet MS" w:hAnsi="Trebuchet MS" w:cs="Arial"/>
          <w:bCs/>
          <w:color w:val="333333"/>
          <w:sz w:val="28"/>
          <w:szCs w:val="28"/>
        </w:rPr>
      </w:pPr>
      <w:r w:rsidRPr="009D2134">
        <w:rPr>
          <w:rFonts w:ascii="Trebuchet MS" w:hAnsi="Trebuchet MS" w:cs="Arial"/>
          <w:bCs/>
          <w:color w:val="333333"/>
        </w:rPr>
        <w:t>DI</w:t>
      </w:r>
      <w:r w:rsidR="00806986">
        <w:rPr>
          <w:rFonts w:ascii="Trebuchet MS" w:hAnsi="Trebuchet MS" w:cs="Arial"/>
          <w:bCs/>
          <w:color w:val="333333"/>
          <w:sz w:val="28"/>
          <w:szCs w:val="28"/>
        </w:rPr>
        <w:t xml:space="preserve"> </w:t>
      </w:r>
      <w:r w:rsidR="00806986" w:rsidRPr="009D2134">
        <w:rPr>
          <w:rFonts w:ascii="Trebuchet MS" w:hAnsi="Trebuchet MS" w:cs="Arial"/>
          <w:bCs/>
          <w:color w:val="333333"/>
        </w:rPr>
        <w:t xml:space="preserve">PENGADILAN NEGERI KABUPATEN ACEH TENGGARA</w:t>
      </w:r>
    </w:p>
    <w:p w:rsidR="001C3909" w:rsidRDefault="001C3909" w:rsidP="002676F3">
      <w:pPr>
        <w:outlineLvl w:val="5"/>
        <w:rPr>
          <w:rFonts w:ascii="Trebuchet MS" w:hAnsi="Trebuchet MS" w:cs="Arial"/>
          <w:bCs/>
          <w:iCs/>
          <w:color w:val="333333"/>
        </w:rPr>
      </w:pPr>
    </w:p>
    <w:p w:rsidR="00F260B5" w:rsidRPr="00510620" w:rsidRDefault="00F260B5" w:rsidP="002676F3">
      <w:pPr>
        <w:outlineLvl w:val="5"/>
        <w:rPr>
          <w:rFonts w:ascii="Trebuchet MS" w:hAnsi="Trebuchet MS" w:cs="Arial"/>
          <w:bCs/>
          <w:iCs/>
          <w:color w:val="333333"/>
        </w:rPr>
      </w:pPr>
    </w:p>
    <w:p w:rsidR="001C3909" w:rsidRPr="00F37291" w:rsidRDefault="001C3909" w:rsidP="00F37291">
      <w:pPr>
        <w:jc w:val="center"/>
        <w:outlineLvl w:val="5"/>
        <w:rPr>
          <w:rFonts w:ascii="Trebuchet MS" w:hAnsi="Trebuchet MS" w:cs="Arial"/>
          <w:bCs/>
          <w:iCs/>
          <w:color w:val="333333"/>
        </w:rPr>
      </w:pPr>
      <w:r w:rsidRPr="009D2134">
        <w:rPr>
          <w:rFonts w:ascii="Trebuchet MS" w:hAnsi="Trebuchet MS" w:cs="Arial"/>
          <w:bCs/>
          <w:iCs/>
          <w:color w:val="333333"/>
        </w:rPr>
        <w:t>A N T A R A</w:t>
      </w:r>
    </w:p>
    <w:p w:rsidR="00F37291" w:rsidRPr="0011345E" w:rsidRDefault="00F37291" w:rsidP="001C3909">
      <w:pPr>
        <w:jc w:val="center"/>
        <w:outlineLvl w:val="5"/>
        <w:rPr>
          <w:rFonts w:ascii="Trebuchet MS" w:hAnsi="Trebuchet MS" w:cs="Arial"/>
          <w:bCs/>
          <w:color w:val="333333"/>
          <w:sz w:val="28"/>
          <w:szCs w:val="28"/>
        </w:rPr>
      </w:pPr>
    </w:p>
    <w:p w:rsidR="001C3909" w:rsidRDefault="00612152" w:rsidP="001C3909">
      <w:pPr>
        <w:jc w:val="center"/>
        <w:rPr>
          <w:rFonts w:ascii="Trebuchet MS" w:hAnsi="Trebuchet MS" w:cs="Arial"/>
          <w:b/>
          <w:bCs/>
          <w:color w:val="333333"/>
          <w:sz w:val="28"/>
          <w:szCs w:val="28"/>
        </w:rPr>
      </w:pPr>
      <w:r>
        <w:rPr>
          <w:rFonts w:ascii="Trebuchet MS" w:hAnsi="Trebuchet MS" w:cs="Arial"/>
          <w:b/>
          <w:bCs/>
          <w:color w:val="333333"/>
          <w:sz w:val="28"/>
          <w:szCs w:val="28"/>
        </w:rPr>
        <w:t xml:space="preserve">JOSE MAURINHO,DKK</w:t>
      </w:r>
    </w:p>
    <w:p w:rsidR="007F382A" w:rsidRPr="00612152" w:rsidRDefault="007F382A" w:rsidP="001C3909">
      <w:pPr>
        <w:jc w:val="center"/>
        <w:rPr>
          <w:rFonts w:ascii="Trebuchet MS" w:hAnsi="Trebuchet MS" w:cs="Arial"/>
          <w:b/>
          <w:bCs/>
          <w:color w:val="333333"/>
          <w:sz w:val="28"/>
          <w:szCs w:val="28"/>
        </w:rPr>
      </w:pPr>
      <w:r>
        <w:rPr>
          <w:rFonts w:ascii="Trebuchet MS" w:hAnsi="Trebuchet MS" w:cs="Arial"/>
          <w:b/>
          <w:bCs/>
          <w:color w:val="333333"/>
          <w:sz w:val="28"/>
          <w:szCs w:val="28"/>
        </w:rPr>
        <w:t xml:space="preserve">RAUL GONZALES, LUIS FIGO</w:t>
      </w:r>
    </w:p>
    <w:p w:rsidR="001C3909" w:rsidRPr="00F33180" w:rsidRDefault="001C3909" w:rsidP="001C3909">
      <w:pPr>
        <w:jc w:val="center"/>
        <w:rPr>
          <w:rFonts w:ascii="Trebuchet MS" w:hAnsi="Trebuchet MS" w:cs="Arial"/>
          <w:b/>
          <w:bCs/>
          <w:color w:val="333333"/>
          <w:sz w:val="28"/>
          <w:szCs w:val="28"/>
          <w:lang w:val="id-ID"/>
        </w:rPr>
      </w:pPr>
    </w:p>
    <w:p w:rsidR="001C3909" w:rsidRPr="009D2134" w:rsidRDefault="001C3909" w:rsidP="009D2134">
      <w:pPr>
        <w:jc w:val="center"/>
        <w:rPr>
          <w:rFonts w:ascii="Trebuchet MS" w:hAnsi="Trebuchet MS" w:cs="Arial"/>
          <w:bCs/>
          <w:iCs/>
          <w:color w:val="333333"/>
          <w:sz w:val="28"/>
          <w:szCs w:val="28"/>
          <w:lang w:val="id-ID"/>
        </w:rPr>
      </w:pPr>
      <w:r>
        <w:rPr>
          <w:rFonts w:ascii="Trebuchet MS" w:hAnsi="Trebuchet MS" w:cs="Arial"/>
          <w:b/>
          <w:bCs/>
          <w:iCs/>
          <w:color w:val="333333"/>
          <w:sz w:val="28"/>
          <w:szCs w:val="28"/>
          <w:lang w:val="id-ID"/>
        </w:rPr>
        <w:t>(</w:t>
      </w:r>
      <w:r w:rsidRPr="0011345E">
        <w:rPr>
          <w:rFonts w:ascii="Trebuchet MS" w:hAnsi="Trebuchet MS" w:cs="Arial"/>
          <w:b/>
          <w:bCs/>
          <w:iCs/>
          <w:color w:val="333333"/>
          <w:sz w:val="28"/>
          <w:szCs w:val="28"/>
        </w:rPr>
        <w:t>SEBAGAI PENGGUGAT</w:t>
      </w:r>
      <w:r>
        <w:rPr>
          <w:rFonts w:ascii="Trebuchet MS" w:hAnsi="Trebuchet MS" w:cs="Arial"/>
          <w:b/>
          <w:bCs/>
          <w:iCs/>
          <w:color w:val="333333"/>
          <w:sz w:val="28"/>
          <w:szCs w:val="28"/>
          <w:lang w:val="id-ID"/>
        </w:rPr>
        <w:t>)</w:t>
      </w:r>
    </w:p>
    <w:p w:rsidR="001C3909" w:rsidRPr="00510620" w:rsidRDefault="001C3909" w:rsidP="001C3909">
      <w:pPr>
        <w:jc w:val="center"/>
        <w:outlineLvl w:val="5"/>
        <w:rPr>
          <w:rFonts w:ascii="Trebuchet MS" w:hAnsi="Trebuchet MS" w:cs="Arial"/>
          <w:bCs/>
          <w:iCs/>
          <w:color w:val="333333"/>
        </w:rPr>
      </w:pPr>
    </w:p>
    <w:p w:rsidR="001C3909" w:rsidRPr="009D2134" w:rsidRDefault="001C3909" w:rsidP="001C3909">
      <w:pPr>
        <w:jc w:val="center"/>
        <w:outlineLvl w:val="5"/>
        <w:rPr>
          <w:rFonts w:ascii="Trebuchet MS" w:hAnsi="Trebuchet MS" w:cs="Arial"/>
          <w:bCs/>
          <w:iCs/>
          <w:color w:val="333333"/>
        </w:rPr>
      </w:pPr>
      <w:r w:rsidRPr="009D2134">
        <w:rPr>
          <w:rFonts w:ascii="Trebuchet MS" w:hAnsi="Trebuchet MS" w:cs="Arial"/>
          <w:bCs/>
          <w:iCs/>
          <w:color w:val="333333"/>
        </w:rPr>
        <w:t>M E L A W A N</w:t>
      </w:r>
    </w:p>
    <w:p w:rsidR="001C3909" w:rsidRDefault="001C3909" w:rsidP="009D2134">
      <w:pPr>
        <w:outlineLvl w:val="5"/>
        <w:rPr>
          <w:rFonts w:ascii="Trebuchet MS" w:hAnsi="Trebuchet MS" w:cs="Arial"/>
          <w:bCs/>
          <w:iCs/>
          <w:color w:val="333333"/>
        </w:rPr>
      </w:pPr>
    </w:p>
    <w:p w:rsidR="001C3909" w:rsidRPr="00D2416A" w:rsidRDefault="00BD75E4" w:rsidP="001C3909">
      <w:pPr>
        <w:jc w:val="center"/>
        <w:outlineLvl w:val="5"/>
        <w:rPr>
          <w:rFonts w:ascii="Trebuchet MS" w:hAnsi="Trebuchet MS" w:cs="Arial"/>
          <w:b/>
          <w:bCs/>
          <w:iCs/>
          <w:color w:val="333333"/>
          <w:sz w:val="28"/>
          <w:szCs w:val="28"/>
          <w:lang w:val="id-ID"/>
        </w:rPr>
      </w:pPr>
      <w:r w:rsidRPr="00D2416A">
        <w:rPr>
          <w:rFonts w:ascii="Trebuchet MS" w:hAnsi="Trebuchet MS" w:cs="Arial"/>
          <w:b/>
          <w:bCs/>
          <w:iCs/>
          <w:color w:val="333333"/>
          <w:sz w:val="28"/>
          <w:szCs w:val="28"/>
          <w:lang w:val="id-ID"/>
        </w:rPr>
        <w:t xml:space="preserve">KEMENTRIAN AGRARIA TATA RUANG /BPN ACEH SINGKIL</w:t>
      </w:r>
      <w:r w:rsidR="001C3909" w:rsidRPr="00D2416A">
        <w:rPr>
          <w:rFonts w:ascii="Trebuchet MS" w:hAnsi="Trebuchet MS" w:cs="Arial"/>
          <w:b/>
          <w:bCs/>
          <w:iCs/>
          <w:color w:val="333333"/>
          <w:sz w:val="28"/>
          <w:szCs w:val="28"/>
        </w:rPr>
        <w:t xml:space="preserve"> </w:t>
      </w:r>
    </w:p>
    <w:p w:rsidR="001C3909" w:rsidRPr="00F33180" w:rsidRDefault="001C3909" w:rsidP="001C3909">
      <w:pPr>
        <w:jc w:val="center"/>
        <w:outlineLvl w:val="5"/>
        <w:rPr>
          <w:rFonts w:ascii="Trebuchet MS" w:hAnsi="Trebuchet MS" w:cs="Arial"/>
          <w:b/>
          <w:bCs/>
          <w:iCs/>
          <w:color w:val="333333"/>
          <w:sz w:val="28"/>
          <w:szCs w:val="28"/>
          <w:lang w:val="id-ID"/>
        </w:rPr>
      </w:pPr>
    </w:p>
    <w:p w:rsidR="001C3909" w:rsidRPr="009D2134" w:rsidRDefault="001C3909" w:rsidP="00B740D2">
      <w:pPr>
        <w:jc w:val="center"/>
        <w:outlineLvl w:val="5"/>
        <w:rPr>
          <w:rFonts w:ascii="Trebuchet MS" w:hAnsi="Trebuchet MS" w:cs="Arial"/>
          <w:b/>
          <w:bCs/>
          <w:iCs/>
          <w:color w:val="333333"/>
          <w:lang w:val="id-ID"/>
        </w:rPr>
      </w:pPr>
      <w:r w:rsidRPr="009D2134">
        <w:rPr>
          <w:rFonts w:ascii="Trebuchet MS" w:hAnsi="Trebuchet MS" w:cs="Arial"/>
          <w:b/>
          <w:bCs/>
          <w:iCs/>
          <w:color w:val="333333"/>
          <w:lang w:val="id-ID"/>
        </w:rPr>
        <w:t>(</w:t>
      </w:r>
      <w:r w:rsidRPr="009D2134">
        <w:rPr>
          <w:rFonts w:ascii="Trebuchet MS" w:hAnsi="Trebuchet MS" w:cs="Arial"/>
          <w:b/>
          <w:bCs/>
          <w:iCs/>
          <w:color w:val="333333"/>
        </w:rPr>
        <w:t xml:space="preserve">SEBAGAI </w:t>
      </w:r>
      <w:r w:rsidR="00A45D9E" w:rsidRPr="009D2134">
        <w:rPr>
          <w:rFonts w:ascii="Trebuchet MS" w:hAnsi="Trebuchet MS" w:cs="Arial"/>
          <w:b/>
          <w:bCs/>
          <w:color w:val="333333"/>
        </w:rPr>
        <w:t xml:space="preserve">TURUT TERGUGAT XII</w:t>
      </w:r>
      <w:r w:rsidR="00736E31" w:rsidRPr="009D2134">
        <w:rPr>
          <w:rFonts w:ascii="Trebuchet MS" w:hAnsi="Trebuchet MS" w:cs="Arial"/>
          <w:b/>
          <w:bCs/>
          <w:iCs/>
          <w:color w:val="333333"/>
          <w:lang w:val="id-ID"/>
        </w:rPr>
        <w:t>)</w:t>
      </w:r>
    </w:p>
    <w:p w:rsidR="001C3909" w:rsidRDefault="001C3909" w:rsidP="001C3909">
      <w:pPr>
        <w:pBdr>
          <w:bottom w:val="single" w:sz="12" w:space="1" w:color="auto"/>
        </w:pBdr>
        <w:jc w:val="center"/>
        <w:rPr>
          <w:rFonts w:ascii="Trebuchet MS" w:hAnsi="Trebuchet MS" w:cs="Arial"/>
          <w:b/>
          <w:bCs/>
          <w:iCs/>
          <w:color w:val="333333"/>
          <w:sz w:val="32"/>
          <w:szCs w:val="32"/>
        </w:rPr>
      </w:pPr>
    </w:p>
    <w:p w:rsidR="001C3909" w:rsidRDefault="001C3909" w:rsidP="00786DE8">
      <w:pPr>
        <w:tabs>
          <w:tab w:val="left" w:pos="900"/>
          <w:tab w:val="left" w:pos="1080"/>
          <w:tab w:val="left" w:pos="4680"/>
        </w:tabs>
        <w:spacing w:line="360" w:lineRule="auto"/>
        <w:jc w:val="both"/>
        <w:rPr>
          <w:rFonts w:ascii="Trebuchet MS" w:hAnsi="Trebuchet MS"/>
          <w:lang w:val="id-ID"/>
        </w:rPr>
      </w:pPr>
    </w:p>
    <w:p w:rsidR="008A0F02" w:rsidRPr="00E9322D" w:rsidRDefault="001C3909" w:rsidP="00786DE8">
      <w:pPr>
        <w:tabs>
          <w:tab w:val="left" w:pos="900"/>
          <w:tab w:val="left" w:pos="1080"/>
          <w:tab w:val="left" w:pos="4680"/>
        </w:tabs>
        <w:spacing w:line="360" w:lineRule="auto"/>
        <w:jc w:val="both"/>
        <w:rPr>
          <w:rFonts w:ascii="Trebuchet MS" w:hAnsi="Trebuchet MS" w:cs="Arial"/>
          <w:sz w:val="22"/>
          <w:szCs w:val="22"/>
        </w:rPr>
      </w:pPr>
      <w:r>
        <w:rPr>
          <w:rFonts w:ascii="Trebuchet MS" w:hAnsi="Trebuchet MS"/>
          <w:lang w:val="id-ID"/>
        </w:rPr>
        <w:tab/>
      </w:r>
      <w:r>
        <w:rPr>
          <w:rFonts w:ascii="Trebuchet MS" w:hAnsi="Trebuchet MS"/>
          <w:lang w:val="id-ID"/>
        </w:rPr>
        <w:tab/>
      </w:r>
      <w:r>
        <w:rPr>
          <w:rFonts w:ascii="Trebuchet MS" w:hAnsi="Trebuchet MS"/>
          <w:lang w:val="id-ID"/>
        </w:rPr>
        <w:tab/>
      </w:r>
      <w:r>
        <w:rPr>
          <w:rFonts w:ascii="Trebuchet MS" w:hAnsi="Trebuchet MS"/>
          <w:lang w:val="id-ID"/>
        </w:rPr>
        <w:tab/>
      </w:r>
      <w:r w:rsidR="00D261E0">
        <w:rPr>
          <w:rFonts w:ascii="Trebuchet MS" w:hAnsi="Trebuchet MS"/>
        </w:rPr>
        <w:t xml:space="preserve">Jakarta</w:t>
      </w:r>
      <w:r w:rsidR="00A24DAC" w:rsidRPr="000C3A44">
        <w:rPr>
          <w:rFonts w:ascii="Trebuchet MS" w:hAnsi="Trebuchet MS" w:cs="Arial"/>
          <w:sz w:val="22"/>
          <w:szCs w:val="22"/>
        </w:rPr>
        <w:t>,</w:t>
      </w:r>
      <w:r w:rsidR="000E56B3" w:rsidRPr="000E56B3">
        <w:rPr>
          <w:rFonts w:ascii="Trebuchet MS" w:hAnsi="Trebuchet MS"/>
          <w:lang w:val="id-ID"/>
        </w:rPr>
        <w:t xml:space="preserve"> </w:t>
      </w:r>
      <w:r w:rsidR="00D261E0">
        <w:rPr>
          <w:rFonts w:ascii="Trebuchet MS" w:hAnsi="Trebuchet MS"/>
        </w:rPr>
        <w:t xml:space="preserve">14-12-2016</w:t>
      </w:r>
    </w:p>
    <w:p w:rsidR="00786DE8" w:rsidRPr="000C3A44" w:rsidRDefault="00004A0C" w:rsidP="00B4029D">
      <w:pPr>
        <w:tabs>
          <w:tab w:val="left" w:pos="4680"/>
        </w:tabs>
        <w:spacing w:line="360" w:lineRule="auto"/>
        <w:jc w:val="both"/>
        <w:rPr>
          <w:rFonts w:ascii="Trebuchet MS" w:hAnsi="Trebuchet MS" w:cs="Arial"/>
          <w:sz w:val="22"/>
          <w:szCs w:val="22"/>
        </w:rPr>
      </w:pPr>
      <w:r w:rsidRPr="000C3A44">
        <w:rPr>
          <w:rFonts w:ascii="Trebuchet MS" w:hAnsi="Trebuchet MS" w:cs="Arial"/>
          <w:sz w:val="22"/>
          <w:szCs w:val="22"/>
        </w:rPr>
        <w:tab/>
      </w:r>
      <w:r w:rsidR="0044395B">
        <w:rPr>
          <w:rFonts w:ascii="Trebuchet MS" w:hAnsi="Trebuchet MS" w:cs="Arial"/>
          <w:sz w:val="22"/>
          <w:szCs w:val="22"/>
        </w:rPr>
        <w:tab/>
      </w:r>
      <w:proofErr w:type="spellStart"/>
      <w:r w:rsidR="00786DE8" w:rsidRPr="000C3A44">
        <w:rPr>
          <w:rFonts w:ascii="Trebuchet MS" w:hAnsi="Trebuchet MS" w:cs="Arial"/>
          <w:sz w:val="22"/>
          <w:szCs w:val="22"/>
        </w:rPr>
        <w:t>Kepada</w:t>
      </w:r>
      <w:proofErr w:type="spellEnd"/>
      <w:r w:rsidR="00786DE8" w:rsidRPr="000C3A44">
        <w:rPr>
          <w:rFonts w:ascii="Trebuchet MS" w:hAnsi="Trebuchet MS" w:cs="Arial"/>
          <w:sz w:val="22"/>
          <w:szCs w:val="22"/>
        </w:rPr>
        <w:t xml:space="preserve"> </w:t>
      </w:r>
      <w:proofErr w:type="spellStart"/>
      <w:r w:rsidR="00786DE8" w:rsidRPr="000C3A44">
        <w:rPr>
          <w:rFonts w:ascii="Trebuchet MS" w:hAnsi="Trebuchet MS" w:cs="Arial"/>
          <w:sz w:val="22"/>
          <w:szCs w:val="22"/>
        </w:rPr>
        <w:t>Yth</w:t>
      </w:r>
      <w:proofErr w:type="spellEnd"/>
      <w:r w:rsidR="00786DE8" w:rsidRPr="000C3A44">
        <w:rPr>
          <w:rFonts w:ascii="Trebuchet MS" w:hAnsi="Trebuchet MS" w:cs="Arial"/>
          <w:sz w:val="22"/>
          <w:szCs w:val="22"/>
        </w:rPr>
        <w:t>.</w:t>
      </w:r>
    </w:p>
    <w:p>
      <w:pPr>
        <w:widowControl w:val="on"/>
        <w:pBdr/>
        <w:spacing w:before="0" w:after="0" w:line="375" w:lineRule="auto"/>
        <w:ind w:left="5085" w:right="0"/>
        <w:jc w:val="left"/>
      </w:pPr>
      <w:r>
        <w:rPr>
          <w:rFonts w:ascii="Trebuchet MS" w:hAnsi="Trebuchet MS" w:eastAsia="Trebuchet MS" w:cs="Trebuchet MS"/>
          <w:color w:val="000000"/>
          <w:sz w:val="24"/>
          <w:szCs w:val="24"/>
        </w:rPr>
        <w:t xml:space="preserve">Majelis Hakim </w:t>
      </w:r>
      <w:r>
        <w:rPr>
          <w:rFonts w:ascii="Trebuchet MS" w:hAnsi="Trebuchet MS" w:eastAsia="Trebuchet MS" w:cs="Trebuchet MS"/>
          <w:color w:val="000000"/>
          <w:sz w:val="24"/>
          <w:szCs w:val="24"/>
        </w:rPr>
        <w:br/>
        <w:t xml:space="preserve">0010/Register</w:t>
      </w:r>
      <w:r>
        <w:rPr>
          <w:rFonts w:ascii="Trebuchet MS" w:hAnsi="Trebuchet MS" w:eastAsia="Trebuchet MS" w:cs="Trebuchet MS"/>
          <w:color w:val="000000"/>
          <w:sz w:val="24"/>
          <w:szCs w:val="24"/>
        </w:rPr>
        <w:br/>
        <w:t xml:space="preserve">Pengadilan Negeri Kabupaten Aceh Tenggara</w:t>
      </w:r>
      <w:r>
        <w:rPr>
          <w:rFonts w:ascii="Trebuchet MS" w:hAnsi="Trebuchet MS" w:eastAsia="Trebuchet MS" w:cs="Trebuchet MS"/>
          <w:color w:val="000000"/>
          <w:sz w:val="24"/>
          <w:szCs w:val="24"/>
        </w:rPr>
        <w:br/>
        <w:t xml:space="preserve">Jl. Cekedingdiw test12345</w:t>
      </w:r>
    </w:p>
    <w:p w:rsidR="00786DE8" w:rsidRPr="000C3A44" w:rsidRDefault="00786DE8" w:rsidP="002F3759">
      <w:pPr>
        <w:tabs>
          <w:tab w:val="left" w:pos="4680"/>
          <w:tab w:val="left" w:pos="5103"/>
        </w:tabs>
        <w:spacing w:line="360" w:lineRule="auto"/>
        <w:jc w:val="both"/>
        <w:rPr>
          <w:rFonts w:ascii="Trebuchet MS" w:hAnsi="Trebuchet MS" w:cs="Arial"/>
          <w:sz w:val="22"/>
          <w:szCs w:val="22"/>
        </w:rPr>
      </w:pPr>
      <w:r w:rsidRPr="000C3A44">
        <w:rPr>
          <w:rFonts w:ascii="Trebuchet MS" w:hAnsi="Trebuchet MS" w:cs="Arial"/>
          <w:sz w:val="22"/>
          <w:szCs w:val="22"/>
        </w:rPr>
        <w:tab/>
      </w:r>
      <w:r w:rsidR="0044395B">
        <w:rPr>
          <w:rFonts w:ascii="Trebuchet MS" w:hAnsi="Trebuchet MS" w:cs="Arial"/>
          <w:sz w:val="22"/>
          <w:szCs w:val="22"/>
        </w:rPr>
        <w:tab/>
      </w:r>
      <w:r w:rsidRPr="000C3A44">
        <w:rPr>
          <w:rFonts w:ascii="Trebuchet MS" w:hAnsi="Trebuchet MS" w:cs="Arial"/>
          <w:sz w:val="22"/>
          <w:szCs w:val="22"/>
        </w:rPr>
        <w:t>Di –</w:t>
      </w:r>
    </w:p>
    <w:p w:rsidR="00786DE8" w:rsidRPr="000A6160" w:rsidRDefault="00786DE8" w:rsidP="002E3059">
      <w:pPr>
        <w:tabs>
          <w:tab w:val="left" w:pos="4680"/>
          <w:tab w:val="left" w:pos="5400"/>
        </w:tabs>
        <w:spacing w:line="360" w:lineRule="auto"/>
        <w:rPr>
          <w:rFonts w:ascii="Trebuchet MS" w:hAnsi="Trebuchet MS" w:cs="Arial"/>
          <w:b/>
          <w:sz w:val="22"/>
          <w:szCs w:val="22"/>
          <w:u w:val="single"/>
          <w:lang w:val="id-ID"/>
        </w:rPr>
      </w:pPr>
      <w:r w:rsidRPr="000C3A44">
        <w:rPr>
          <w:rFonts w:ascii="Trebuchet MS" w:hAnsi="Trebuchet MS" w:cs="Arial"/>
          <w:sz w:val="22"/>
          <w:szCs w:val="22"/>
        </w:rPr>
        <w:tab/>
      </w:r>
      <w:r w:rsidRPr="000C3A44">
        <w:rPr>
          <w:rFonts w:ascii="Trebuchet MS" w:hAnsi="Trebuchet MS" w:cs="Arial"/>
          <w:sz w:val="22"/>
          <w:szCs w:val="22"/>
        </w:rPr>
        <w:tab/>
      </w:r>
      <w:r w:rsidR="00420759">
        <w:rPr>
          <w:rFonts w:ascii="Trebuchet MS" w:hAnsi="Trebuchet MS" w:cs="Arial"/>
          <w:sz w:val="22"/>
          <w:szCs w:val="22"/>
        </w:rPr>
        <w:t xml:space="preserve">    </w:t>
      </w:r>
      <w:r w:rsidR="00B26330" w:rsidRPr="000A6160">
        <w:rPr>
          <w:rFonts w:ascii="Trebuchet MS" w:hAnsi="Trebuchet MS"/>
          <w:b/>
          <w:u w:val="single"/>
        </w:rPr>
        <w:t xml:space="preserve">JAKARTA</w:t>
      </w:r>
    </w:p>
    <w:p w:rsidR="00C93749" w:rsidRPr="00C93749" w:rsidRDefault="00C93749" w:rsidP="007A2E85">
      <w:pPr>
        <w:tabs>
          <w:tab w:val="left" w:pos="4680"/>
          <w:tab w:val="left" w:pos="5400"/>
        </w:tabs>
        <w:spacing w:line="360" w:lineRule="auto"/>
        <w:jc w:val="both"/>
        <w:rPr>
          <w:rFonts w:ascii="Trebuchet MS" w:hAnsi="Trebuchet MS" w:cs="Arial"/>
          <w:b/>
          <w:sz w:val="22"/>
          <w:szCs w:val="22"/>
          <w:lang w:val="id-ID"/>
        </w:rPr>
      </w:pPr>
    </w:p>
    <w:p w:rsidR="00786DE8" w:rsidRPr="000C3A44" w:rsidRDefault="00786DE8" w:rsidP="00786DE8">
      <w:pPr>
        <w:tabs>
          <w:tab w:val="left" w:pos="4680"/>
        </w:tabs>
        <w:spacing w:line="360" w:lineRule="auto"/>
        <w:jc w:val="both"/>
        <w:rPr>
          <w:rFonts w:ascii="Trebuchet MS" w:hAnsi="Trebuchet MS" w:cs="Courier New"/>
          <w:b/>
          <w:sz w:val="22"/>
          <w:szCs w:val="22"/>
        </w:rPr>
      </w:pPr>
    </w:p>
    <w:p w:rsidR="00786DE8" w:rsidRPr="000C3A44" w:rsidRDefault="00786DE8" w:rsidP="00786DE8">
      <w:pPr>
        <w:tabs>
          <w:tab w:val="left" w:pos="4680"/>
        </w:tabs>
        <w:spacing w:before="120" w:line="360" w:lineRule="auto"/>
        <w:jc w:val="both"/>
        <w:rPr>
          <w:rFonts w:ascii="Trebuchet MS" w:hAnsi="Trebuchet MS"/>
          <w:sz w:val="22"/>
          <w:szCs w:val="22"/>
        </w:rPr>
      </w:pPr>
      <w:proofErr w:type="spellStart"/>
      <w:r w:rsidRPr="000C3A44">
        <w:rPr>
          <w:rFonts w:ascii="Trebuchet MS" w:hAnsi="Trebuchet MS"/>
          <w:sz w:val="22"/>
          <w:szCs w:val="22"/>
        </w:rPr>
        <w:t>Dengan</w:t>
      </w:r>
      <w:proofErr w:type="spellEnd"/>
      <w:r w:rsidRPr="000C3A44">
        <w:rPr>
          <w:rFonts w:ascii="Trebuchet MS" w:hAnsi="Trebuchet MS"/>
          <w:sz w:val="22"/>
          <w:szCs w:val="22"/>
        </w:rPr>
        <w:t xml:space="preserve"> </w:t>
      </w:r>
      <w:proofErr w:type="spellStart"/>
      <w:r w:rsidRPr="000C3A44">
        <w:rPr>
          <w:rFonts w:ascii="Trebuchet MS" w:hAnsi="Trebuchet MS"/>
          <w:sz w:val="22"/>
          <w:szCs w:val="22"/>
        </w:rPr>
        <w:t>hormat</w:t>
      </w:r>
      <w:proofErr w:type="spellEnd"/>
      <w:r w:rsidRPr="000C3A44">
        <w:rPr>
          <w:rFonts w:ascii="Trebuchet MS" w:hAnsi="Trebuchet MS"/>
          <w:sz w:val="22"/>
          <w:szCs w:val="22"/>
        </w:rPr>
        <w:t>,</w:t>
      </w:r>
      <w:r w:rsidR="007A2E85" w:rsidRPr="000C3A44">
        <w:rPr>
          <w:rFonts w:ascii="Trebuchet MS" w:hAnsi="Trebuchet MS"/>
          <w:sz w:val="22"/>
          <w:szCs w:val="22"/>
        </w:rPr>
        <w:t xml:space="preserve"> </w:t>
      </w:r>
    </w:p>
    <w:p w:rsidR="00F73BDA" w:rsidRPr="00B30D1F" w:rsidRDefault="00F228E0" w:rsidP="00943706">
      <w:pPr>
        <w:spacing w:line="360" w:lineRule="auto"/>
        <w:jc w:val="both"/>
        <w:rPr>
          <w:rFonts w:ascii="Trebuchet MS" w:hAnsi="Trebuchet MS"/>
          <w:lang w:val="id-ID"/>
        </w:rPr>
      </w:pPr>
      <w:r>
        <w:rPr>
          <w:rFonts w:ascii="Trebuchet MS" w:hAnsi="Trebuchet MS" w:cs="Arial"/>
          <w:sz w:val="12"/>
          <w:lang w:val="id-ID"/>
        </w:rPr>
        <w:lastRenderedPageBreak/>
        <w:tab/>
      </w:r>
      <w:r w:rsidRPr="00B30D1F">
        <w:rPr>
          <w:rFonts w:ascii="Trebuchet MS" w:hAnsi="Trebuchet MS" w:cs="Arial"/>
          <w:sz w:val="22"/>
          <w:szCs w:val="22"/>
          <w:lang w:val="id-ID"/>
        </w:rPr>
        <w:t>Sebagai Kuasa</w:t>
      </w:r>
      <w:r w:rsidR="00F11388" w:rsidRPr="00B30D1F">
        <w:rPr>
          <w:rFonts w:ascii="Trebuchet MS" w:hAnsi="Trebuchet MS" w:cs="Arial"/>
          <w:sz w:val="22"/>
          <w:szCs w:val="22"/>
        </w:rPr>
        <w:t xml:space="preserve"> </w:t>
      </w:r>
      <w:r w:rsidR="00F11388" w:rsidRPr="00B30D1F">
        <w:rPr>
          <w:rFonts w:ascii="Trebuchet MS" w:hAnsi="Trebuchet MS"/>
        </w:rPr>
        <w:t xml:space="preserve">TURUT TERGUGAT XII </w:t>
      </w:r>
      <w:r w:rsidRPr="00B30D1F">
        <w:rPr>
          <w:rFonts w:ascii="Trebuchet MS" w:hAnsi="Trebuchet MS"/>
          <w:lang w:val="id-ID"/>
        </w:rPr>
        <w:t>dalam perkara Nomor</w:t>
      </w:r>
      <w:r w:rsidR="004D4461" w:rsidRPr="00B30D1F">
        <w:rPr>
          <w:rFonts w:ascii="Trebuchet MS" w:hAnsi="Trebuchet MS"/>
        </w:rPr>
        <w:t xml:space="preserve"> </w:t>
      </w:r>
      <w:r w:rsidR="004D4461" w:rsidRPr="00B30D1F">
        <w:rPr>
          <w:rFonts w:ascii="Trebuchet MS" w:hAnsi="Trebuchet MS" w:cs="Arial"/>
          <w:bCs/>
        </w:rPr>
        <w:t xml:space="preserve">0010/REGISTER</w:t>
      </w:r>
      <w:r w:rsidR="004D4461" w:rsidRPr="00B30D1F">
        <w:rPr>
          <w:rFonts w:ascii="Trebuchet MS" w:hAnsi="Trebuchet MS"/>
          <w:lang w:val="id-ID"/>
        </w:rPr>
        <w:t xml:space="preserve"> </w:t>
      </w:r>
      <w:r w:rsidRPr="00B30D1F">
        <w:rPr>
          <w:rFonts w:ascii="Trebuchet MS" w:hAnsi="Trebuchet MS"/>
          <w:lang w:val="id-ID"/>
        </w:rPr>
        <w:t>bersama ini disampaikan eksepsi</w:t>
      </w:r>
      <w:r w:rsidR="00F11388" w:rsidRPr="00B30D1F">
        <w:rPr>
          <w:rFonts w:ascii="Trebuchet MS" w:hAnsi="Trebuchet MS"/>
        </w:rPr>
        <w:t xml:space="preserve"> </w:t>
      </w:r>
      <w:r w:rsidR="00F11388" w:rsidRPr="00B30D1F">
        <w:rPr>
          <w:rFonts w:ascii="Trebuchet MS" w:hAnsi="Trebuchet MS"/>
          <w:lang w:val="id-ID"/>
        </w:rPr>
        <w:t xml:space="preserve">TURUT TERGUGAT XII </w:t>
      </w:r>
      <w:r w:rsidRPr="00B30D1F">
        <w:rPr>
          <w:rFonts w:ascii="Trebuchet MS" w:hAnsi="Trebuchet MS"/>
          <w:lang w:val="id-ID"/>
        </w:rPr>
        <w:t>sebagai berikut:</w:t>
      </w:r>
    </w:p>
    <w:p w:rsidR="005C15A2" w:rsidRPr="00B30D1F" w:rsidRDefault="00F228E0" w:rsidP="00943706">
      <w:pPr>
        <w:spacing w:line="360" w:lineRule="auto"/>
        <w:jc w:val="both"/>
        <w:rPr>
          <w:rFonts w:ascii="Trebuchet MS" w:hAnsi="Trebuchet MS"/>
        </w:rPr>
      </w:pPr>
      <w:r w:rsidRPr="00B30D1F">
        <w:rPr>
          <w:rFonts w:ascii="Trebuchet MS" w:hAnsi="Trebuchet MS"/>
          <w:lang w:val="id-ID"/>
        </w:rPr>
        <w:tab/>
        <w:t>Bahwa</w:t>
      </w:r>
      <w:r w:rsidR="00F11388" w:rsidRPr="00B30D1F">
        <w:rPr>
          <w:rFonts w:ascii="Trebuchet MS" w:hAnsi="Trebuchet MS"/>
        </w:rPr>
        <w:t xml:space="preserve"> </w:t>
      </w:r>
      <w:r w:rsidR="00F11388" w:rsidRPr="00B30D1F">
        <w:rPr>
          <w:rFonts w:ascii="Trebuchet MS" w:hAnsi="Trebuchet MS" w:cs="Arial"/>
          <w:bCs/>
        </w:rPr>
        <w:t xml:space="preserve">PENGADILAN NEGERI KABUPATEN ACEH TENGGARA</w:t>
      </w:r>
      <w:r w:rsidR="00F11388" w:rsidRPr="00B30D1F">
        <w:rPr>
          <w:rFonts w:ascii="Trebuchet MS" w:hAnsi="Trebuchet MS"/>
        </w:rPr>
        <w:t xml:space="preserve"> </w:t>
      </w:r>
      <w:r w:rsidRPr="00B30D1F">
        <w:rPr>
          <w:rFonts w:ascii="Trebuchet MS" w:hAnsi="Trebuchet MS"/>
          <w:lang w:val="id-ID"/>
        </w:rPr>
        <w:t>tidak berwenang unutk memeriksa dan mengadili perkara ini berdasarkan al</w:t>
      </w:r>
      <w:r w:rsidR="007215DB" w:rsidRPr="00B30D1F">
        <w:rPr>
          <w:rFonts w:ascii="Trebuchet MS" w:hAnsi="Trebuchet MS"/>
        </w:rPr>
        <w:t>a</w:t>
      </w:r>
      <w:r w:rsidRPr="00B30D1F">
        <w:rPr>
          <w:rFonts w:ascii="Trebuchet MS" w:hAnsi="Trebuchet MS"/>
          <w:lang w:val="id-ID"/>
        </w:rPr>
        <w:t>san sebagai berikut</w:t>
      </w:r>
      <w:r w:rsidR="008140DC" w:rsidRPr="00B30D1F">
        <w:rPr>
          <w:rFonts w:ascii="Trebuchet MS" w:hAnsi="Trebuchet MS"/>
        </w:rPr>
        <w:t>:</w:t>
      </w:r>
    </w:p>
    <w:p>
      <w:pPr>
        <w:widowControl w:val="on"/>
        <w:pBdr/>
        <w:spacing w:before="0" w:after="0" w:line="375" w:lineRule="auto"/>
        <w:ind w:left="270" w:right="0"/>
        <w:jc w:val="left"/>
      </w:pPr>
    </w:p>
    <w:p>
      <w:pPr>
        <w:numPr>
          <w:ilvl w:val="0"/>
          <w:numId w:val="57595521"/>
        </w:numPr>
        <w:spacing w:before="0" w:after="0" w:line="375" w:lineRule="auto"/>
        <w:jc w:val="left"/>
        <w:rPr>
          <w:color w:val="000000"/>
          <w:sz w:val="24"/>
          <w:szCs w:val="24"/>
        </w:rPr>
      </w:pPr>
      <w:r>
        <w:rPr>
          <w:color w:val="000000"/>
          <w:sz w:val="24"/>
          <w:szCs w:val="24"/>
        </w:rPr>
        <w:t xml:space="preserve">Menolak gugatan Penggugat untuk seluruhnya;</w:t>
      </w:r>
    </w:p>
    <w:p>
      <w:pPr>
        <w:numPr>
          <w:ilvl w:val="0"/>
          <w:numId w:val="57595521"/>
        </w:numPr>
        <w:spacing w:before="0" w:after="0" w:line="375" w:lineRule="auto"/>
        <w:jc w:val="left"/>
        <w:rPr>
          <w:color w:val="000000"/>
          <w:sz w:val="24"/>
          <w:szCs w:val="24"/>
        </w:rPr>
      </w:pPr>
      <w:r>
        <w:rPr>
          <w:color w:val="000000"/>
          <w:sz w:val="24"/>
          <w:szCs w:val="24"/>
        </w:rPr>
        <w:t xml:space="preserve">Menghukum Penggugat untuk membayar semua biaya perkara;</w:t>
      </w:r>
    </w:p>
    <w:p>
      <w:pPr>
        <w:numPr>
          <w:ilvl w:val="0"/>
          <w:numId w:val="57595521"/>
        </w:numPr>
        <w:spacing w:before="0" w:after="0" w:line="375" w:lineRule="auto"/>
        <w:jc w:val="left"/>
        <w:rPr>
          <w:color w:val="000000"/>
          <w:sz w:val="24"/>
          <w:szCs w:val="24"/>
        </w:rPr>
      </w:pPr>
      <w:r>
        <w:rPr>
          <w:color w:val="000000"/>
          <w:sz w:val="24"/>
          <w:szCs w:val="24"/>
        </w:rPr>
        <w:t xml:space="preserve">Menghukum yang salah</w:t>
      </w:r>
    </w:p>
    <w:p w:rsidR="005C15A2" w:rsidRPr="004D4461" w:rsidRDefault="005C15A2" w:rsidP="005C15A2">
      <w:pPr>
        <w:spacing w:line="360" w:lineRule="auto"/>
        <w:ind w:firstLine="720"/>
        <w:jc w:val="both"/>
        <w:rPr>
          <w:rFonts w:ascii="Trebuchet MS" w:hAnsi="Trebuchet MS"/>
        </w:rPr>
      </w:pPr>
    </w:p>
    <w:p w:rsidR="00F228E0" w:rsidRPr="00B30D1F" w:rsidRDefault="00F228E0" w:rsidP="00943706">
      <w:pPr>
        <w:spacing w:line="360" w:lineRule="auto"/>
        <w:jc w:val="both"/>
        <w:rPr>
          <w:rFonts w:ascii="Trebuchet MS" w:hAnsi="Trebuchet MS" w:cs="Arial"/>
          <w:sz w:val="22"/>
          <w:szCs w:val="22"/>
          <w:lang w:val="id-ID"/>
        </w:rPr>
      </w:pPr>
      <w:r>
        <w:rPr>
          <w:rFonts w:ascii="Trebuchet MS" w:hAnsi="Trebuchet MS"/>
          <w:lang w:val="id-ID"/>
        </w:rPr>
        <w:tab/>
      </w:r>
      <w:r w:rsidRPr="00B30D1F">
        <w:rPr>
          <w:rFonts w:ascii="Trebuchet MS" w:hAnsi="Trebuchet MS"/>
          <w:lang w:val="id-ID"/>
        </w:rPr>
        <w:t>Berdasarkan uraian tersebut di</w:t>
      </w:r>
      <w:r w:rsidR="00F11388" w:rsidRPr="00B30D1F">
        <w:rPr>
          <w:rFonts w:ascii="Trebuchet MS" w:hAnsi="Trebuchet MS"/>
        </w:rPr>
        <w:t xml:space="preserve"> </w:t>
      </w:r>
      <w:r w:rsidRPr="00B30D1F">
        <w:rPr>
          <w:rFonts w:ascii="Trebuchet MS" w:hAnsi="Trebuchet MS"/>
          <w:lang w:val="id-ID"/>
        </w:rPr>
        <w:t>atas bersama ini</w:t>
      </w:r>
      <w:r w:rsidR="00AE55DD" w:rsidRPr="00B30D1F">
        <w:rPr>
          <w:rFonts w:ascii="Trebuchet MS" w:hAnsi="Trebuchet MS"/>
        </w:rPr>
        <w:t xml:space="preserve"> TURUT TERGUGAT XII </w:t>
      </w:r>
      <w:r w:rsidRPr="00B30D1F">
        <w:rPr>
          <w:rFonts w:ascii="Trebuchet MS" w:hAnsi="Trebuchet MS"/>
          <w:lang w:val="id-ID"/>
        </w:rPr>
        <w:t>memohon agar Majelis Hakim yang memeriksa dan mengadili perkara ini memberikan putusan sebagai berikut :</w:t>
      </w:r>
    </w:p>
    <w:p w:rsidR="00F228E0" w:rsidRPr="00B30D1F" w:rsidRDefault="00F228E0" w:rsidP="00943706">
      <w:pPr>
        <w:spacing w:line="360" w:lineRule="auto"/>
        <w:jc w:val="both"/>
        <w:rPr>
          <w:rFonts w:ascii="Trebuchet MS" w:hAnsi="Trebuchet MS" w:cs="Arial"/>
          <w:sz w:val="12"/>
          <w:lang w:val="id-ID"/>
        </w:rPr>
      </w:pPr>
    </w:p>
    <w:p w:rsidR="008434E6" w:rsidRPr="00B30D1F" w:rsidRDefault="00F73BDA" w:rsidP="00B36084">
      <w:pPr>
        <w:spacing w:line="360" w:lineRule="auto"/>
        <w:jc w:val="center"/>
        <w:rPr>
          <w:rFonts w:ascii="Trebuchet MS" w:hAnsi="Trebuchet MS" w:cs="Arial"/>
          <w:b/>
          <w:lang w:val="id-ID"/>
        </w:rPr>
      </w:pPr>
      <w:r w:rsidRPr="00B30D1F">
        <w:rPr>
          <w:rFonts w:ascii="Trebuchet MS" w:hAnsi="Trebuchet MS" w:cs="Arial"/>
          <w:b/>
          <w:lang w:val="id-ID"/>
        </w:rPr>
        <w:t>PRIMAIR</w:t>
      </w:r>
    </w:p>
    <w:p w:rsidR="008434E6" w:rsidRPr="00B30D1F" w:rsidRDefault="00CF518D" w:rsidP="00943706">
      <w:pPr>
        <w:spacing w:line="360" w:lineRule="auto"/>
        <w:ind w:left="720" w:hanging="360"/>
        <w:jc w:val="both"/>
        <w:rPr>
          <w:rFonts w:ascii="Trebuchet MS" w:hAnsi="Trebuchet MS" w:cs="Arial"/>
        </w:rPr>
      </w:pPr>
      <w:r w:rsidRPr="00B30D1F">
        <w:rPr>
          <w:rFonts w:ascii="Trebuchet MS" w:hAnsi="Trebuchet MS" w:cs="Arial"/>
        </w:rPr>
        <w:t>1.</w:t>
      </w:r>
      <w:r w:rsidRPr="00B30D1F">
        <w:rPr>
          <w:rFonts w:ascii="Trebuchet MS" w:hAnsi="Trebuchet MS" w:cs="Arial"/>
        </w:rPr>
        <w:tab/>
      </w:r>
      <w:proofErr w:type="spellStart"/>
      <w:r w:rsidRPr="00B30D1F">
        <w:rPr>
          <w:rFonts w:ascii="Trebuchet MS" w:hAnsi="Trebuchet MS" w:cs="Arial"/>
        </w:rPr>
        <w:t>Menerima</w:t>
      </w:r>
      <w:proofErr w:type="spellEnd"/>
      <w:r w:rsidRPr="00B30D1F">
        <w:rPr>
          <w:rFonts w:ascii="Trebuchet MS" w:hAnsi="Trebuchet MS" w:cs="Arial"/>
        </w:rPr>
        <w:t xml:space="preserve"> </w:t>
      </w:r>
      <w:proofErr w:type="spellStart"/>
      <w:r w:rsidRPr="00B30D1F">
        <w:rPr>
          <w:rFonts w:ascii="Trebuchet MS" w:hAnsi="Trebuchet MS" w:cs="Arial"/>
        </w:rPr>
        <w:t>eksepsi</w:t>
      </w:r>
      <w:proofErr w:type="spellEnd"/>
      <w:r w:rsidRPr="00B30D1F">
        <w:rPr>
          <w:rFonts w:ascii="Trebuchet MS" w:hAnsi="Trebuchet MS" w:cs="Arial"/>
        </w:rPr>
        <w:t xml:space="preserve"> </w:t>
      </w:r>
      <w:r w:rsidR="00772E19" w:rsidRPr="00B30D1F">
        <w:rPr>
          <w:rFonts w:ascii="Trebuchet MS" w:hAnsi="Trebuchet MS"/>
          <w:lang w:val="id-ID"/>
        </w:rPr>
        <w:t>yang diajukan oleh</w:t>
      </w:r>
      <w:r w:rsidR="00AE55DD" w:rsidRPr="00B30D1F">
        <w:rPr>
          <w:rFonts w:ascii="Trebuchet MS" w:hAnsi="Trebuchet MS"/>
        </w:rPr>
        <w:t xml:space="preserve"> TURUT TERGUGAT XII</w:t>
      </w:r>
      <w:r w:rsidR="00A819CB" w:rsidRPr="00B30D1F">
        <w:rPr>
          <w:rFonts w:ascii="Trebuchet MS" w:hAnsi="Trebuchet MS" w:cs="Arial"/>
        </w:rPr>
        <w:t>;</w:t>
      </w:r>
    </w:p>
    <w:p w:rsidR="007C6F97" w:rsidRPr="00B30D1F" w:rsidRDefault="008434E6" w:rsidP="00772E19">
      <w:pPr>
        <w:spacing w:line="360" w:lineRule="auto"/>
        <w:ind w:left="720" w:hanging="360"/>
        <w:jc w:val="both"/>
        <w:rPr>
          <w:rFonts w:ascii="Trebuchet MS" w:hAnsi="Trebuchet MS"/>
          <w:lang w:val="id-ID"/>
        </w:rPr>
      </w:pPr>
      <w:r w:rsidRPr="00B30D1F">
        <w:rPr>
          <w:rFonts w:ascii="Trebuchet MS" w:hAnsi="Trebuchet MS" w:cs="Arial"/>
        </w:rPr>
        <w:t>2.</w:t>
      </w:r>
      <w:r w:rsidRPr="00B30D1F">
        <w:rPr>
          <w:rFonts w:ascii="Trebuchet MS" w:hAnsi="Trebuchet MS" w:cs="Arial"/>
        </w:rPr>
        <w:tab/>
      </w:r>
      <w:proofErr w:type="spellStart"/>
      <w:r w:rsidRPr="00B30D1F">
        <w:rPr>
          <w:rFonts w:ascii="Trebuchet MS" w:hAnsi="Trebuchet MS" w:cs="Arial"/>
        </w:rPr>
        <w:t>Menyatakan</w:t>
      </w:r>
      <w:proofErr w:type="spellEnd"/>
      <w:r w:rsidRPr="00B30D1F">
        <w:rPr>
          <w:rFonts w:ascii="Trebuchet MS" w:hAnsi="Trebuchet MS" w:cs="Arial"/>
        </w:rPr>
        <w:t xml:space="preserve"> </w:t>
      </w:r>
      <w:r w:rsidR="002B321B" w:rsidRPr="00B30D1F">
        <w:rPr>
          <w:rFonts w:ascii="Trebuchet MS" w:hAnsi="Trebuchet MS" w:cs="Arial"/>
          <w:bCs/>
        </w:rPr>
        <w:t xml:space="preserve">PENGADILAN NEGERI KABUPATEN ACEH TENGGARA</w:t>
      </w:r>
      <w:r w:rsidR="002B321B" w:rsidRPr="00B30D1F">
        <w:rPr>
          <w:rFonts w:ascii="Trebuchet MS" w:hAnsi="Trebuchet MS"/>
        </w:rPr>
        <w:t xml:space="preserve"> </w:t>
      </w:r>
      <w:r w:rsidR="00772E19" w:rsidRPr="00B30D1F">
        <w:rPr>
          <w:rFonts w:ascii="Trebuchet MS" w:hAnsi="Trebuchet MS"/>
          <w:lang w:val="id-ID"/>
        </w:rPr>
        <w:t>tidak berwenang untuk memeriksa dan megadili perkara ini.</w:t>
      </w:r>
    </w:p>
    <w:p>
      <w:pPr>
        <w:widowControl w:val="on"/>
        <w:pBdr/>
        <w:spacing w:before="0" w:after="0" w:line="375" w:lineRule="auto"/>
        <w:ind w:left="270" w:right="0"/>
        <w:jc w:val="left"/>
      </w:pPr>
      <w:r>
        <w:rPr>
          <w:color w:val="000000"/>
          <w:sz w:val="24"/>
          <w:szCs w:val="24"/>
        </w:rPr>
        <w:t xml:space="preserve"> 3. </w:t>
      </w:r>
    </w:p>
    <w:p>
      <w:pPr>
        <w:widowControl w:val="on"/>
        <w:pBdr/>
        <w:spacing w:before="240" w:after="240" w:line="375" w:lineRule="auto"/>
        <w:ind w:left="0" w:right="0"/>
        <w:jc w:val="left"/>
      </w:pPr>
      <w:r>
        <w:rPr>
          <w:color w:val="000000"/>
          <w:sz w:val="24"/>
          <w:szCs w:val="24"/>
        </w:rPr>
        <w:t xml:space="preserve">Adapun beberapa faktor yang harus diperhatikan, sebagai Berikut:</w:t>
      </w:r>
    </w:p>
    <w:p>
      <w:pPr>
        <w:numPr>
          <w:ilvl w:val="0"/>
          <w:numId w:val="57595522"/>
        </w:numPr>
        <w:spacing w:before="0" w:after="0" w:line="375" w:lineRule="auto"/>
        <w:jc w:val="left"/>
        <w:rPr>
          <w:color w:val="000000"/>
          <w:sz w:val="24"/>
          <w:szCs w:val="24"/>
        </w:rPr>
      </w:pPr>
      <w:r>
        <w:rPr>
          <w:color w:val="000000"/>
          <w:sz w:val="24"/>
          <w:szCs w:val="24"/>
        </w:rPr>
        <w:t xml:space="preserve">Berdasarkan bukti T.I,X-1 sampai dengan T.I,X-5 telah terbukti bahwa Presiden Republik Indonesia sebagai Tergugat I dan Menteri Koordinator Hukum dan Keamanan sama sekali tidak melakukan perbuatan melawan hukum karena Presiden RI sebagai pelaksanaan tugas justru telah mengeluarkan Instruksi Presiden Republik Indonesia Nomor 6 Tahun 2003 tentang Percepatan Pemulihan Pembangunan Propinsi Maluku dan Maluku Utara Pasca Konflik .</w:t>
      </w:r>
    </w:p>
    <w:p>
      <w:pPr>
        <w:numPr>
          <w:ilvl w:val="0"/>
          <w:numId w:val="57595522"/>
        </w:numPr>
        <w:spacing w:before="0" w:after="0" w:line="375" w:lineRule="auto"/>
        <w:jc w:val="left"/>
        <w:rPr>
          <w:color w:val="000000"/>
          <w:sz w:val="24"/>
          <w:szCs w:val="24"/>
        </w:rPr>
      </w:pPr>
      <w:r>
        <w:rPr>
          <w:color w:val="000000"/>
          <w:sz w:val="24"/>
          <w:szCs w:val="24"/>
        </w:rPr>
        <w:t xml:space="preserve">Berdasarkan Bukti tambahan T.I,X-1 jelas bahwa Intruksi Presiden tersebut telah dilaksanakan oleh masing-masing instansi sebagaimana yang tercantum dalam Inpres Nomor : 6 tahun 2003 tersebut.</w:t>
      </w:r>
    </w:p>
    <w:p>
      <w:pPr>
        <w:numPr>
          <w:ilvl w:val="0"/>
          <w:numId w:val="57595522"/>
        </w:numPr>
        <w:spacing w:before="0" w:after="0" w:line="375" w:lineRule="auto"/>
        <w:jc w:val="left"/>
        <w:rPr>
          <w:color w:val="000000"/>
          <w:sz w:val="24"/>
          <w:szCs w:val="24"/>
        </w:rPr>
      </w:pPr>
      <w:r>
        <w:rPr>
          <w:color w:val="000000"/>
          <w:sz w:val="24"/>
          <w:szCs w:val="24"/>
        </w:rPr>
        <w:t xml:space="preserve">Bahwa berdasarkan Surat Kesepakatan Bersama Antara Gubernur Maluku Dengan Bupati/Walikota Propinsi Maluku (Yang masih terdapat sisa korban bencana sosial) Nomor : 465.2/2555 tanggal 21 Juli 2009 Tentang Penanganan Sisa Korban Bencana Sosial di Propinsi Maluku Tahun 2009 dijelaskan bahwa setelah penanganan sisa korban bencana sosial sejumlah 8.183 KK selesai, maka penanganan korban bencana sosial konflik Maluku di propinsi Maluku dinyatakan selesai dan tidak ada lagi, hal ini juga didukung dengan bukti dari Kementerian Sosial selaku Tergugat IV yang menyatakan bahwa bantuan penanganan sisa pengungsi tahun 2005 merupakan bantuan terakhir Pemerintah Pusat, dan apabila masih ada sisa pengungsi maka akan menjadi tanggung jawab Pemerintah Propinsi dan Kabupaten Kota.</w:t>
      </w:r>
    </w:p>
    <w:p w:rsidR="00772E19" w:rsidRPr="009508E8" w:rsidRDefault="00772E19" w:rsidP="00772E19">
      <w:pPr>
        <w:spacing w:line="360" w:lineRule="auto"/>
        <w:ind w:left="720" w:hanging="360"/>
        <w:jc w:val="both"/>
        <w:rPr>
          <w:rFonts w:ascii="Trebuchet MS" w:hAnsi="Trebuchet MS" w:cs="Arial"/>
          <w:i/>
          <w:lang w:val="id-ID"/>
        </w:rPr>
      </w:pPr>
      <w:r w:rsidRPr="009508E8">
        <w:rPr>
          <w:rFonts w:ascii="Trebuchet MS" w:hAnsi="Trebuchet MS"/>
          <w:lang w:val="id-ID"/>
        </w:rPr>
        <w:t>4. Menghukum Penggugat untuk membayar semua ongkos perkara.</w:t>
      </w:r>
    </w:p>
    <w:p w:rsidR="00772E19" w:rsidRPr="009508E8" w:rsidRDefault="00772E19" w:rsidP="00772E19">
      <w:pPr>
        <w:spacing w:line="360" w:lineRule="auto"/>
        <w:ind w:left="720" w:hanging="360"/>
        <w:jc w:val="both"/>
        <w:rPr>
          <w:rFonts w:ascii="Trebuchet MS" w:hAnsi="Trebuchet MS" w:cs="Arial"/>
          <w:b/>
          <w:lang w:val="id-ID"/>
        </w:rPr>
      </w:pPr>
    </w:p>
    <w:p w:rsidR="008434E6" w:rsidRPr="009508E8" w:rsidRDefault="00F73BDA" w:rsidP="00B36084">
      <w:pPr>
        <w:spacing w:line="360" w:lineRule="auto"/>
        <w:jc w:val="center"/>
        <w:rPr>
          <w:rFonts w:ascii="Trebuchet MS" w:hAnsi="Trebuchet MS" w:cs="Arial"/>
          <w:b/>
          <w:lang w:val="id-ID"/>
        </w:rPr>
      </w:pPr>
      <w:r w:rsidRPr="009508E8">
        <w:rPr>
          <w:rFonts w:ascii="Trebuchet MS" w:hAnsi="Trebuchet MS" w:cs="Arial"/>
          <w:b/>
        </w:rPr>
        <w:t>SUBSIDAIR</w:t>
      </w:r>
    </w:p>
    <w:p>
      <w:pPr>
        <w:widowControl w:val="on"/>
        <w:pBdr/>
        <w:spacing w:before="0" w:after="0" w:line="375" w:lineRule="auto"/>
        <w:ind w:left="270" w:right="0"/>
        <w:jc w:val="left"/>
      </w:pPr>
    </w:p>
    <w:p>
      <w:pPr>
        <w:numPr>
          <w:ilvl w:val="0"/>
          <w:numId w:val="57595519"/>
        </w:numPr>
        <w:spacing w:before="0" w:after="0" w:line="375" w:lineRule="auto"/>
        <w:jc w:val="left"/>
        <w:rPr>
          <w:color w:val="000000"/>
          <w:sz w:val="24"/>
          <w:szCs w:val="24"/>
        </w:rPr>
      </w:pPr>
      <w:r>
        <w:rPr>
          <w:color w:val="000000"/>
          <w:sz w:val="24"/>
          <w:szCs w:val="24"/>
        </w:rPr>
        <w:t xml:space="preserve">Saksi kenal dengan Penggugat dan saksi mengetahui tentang adanya penandatanganan naskah serah terima pengelolaan Nikel kadar rendah di Blok Pomala.</w:t>
      </w:r>
    </w:p>
    <w:p>
      <w:pPr>
        <w:numPr>
          <w:ilvl w:val="0"/>
          <w:numId w:val="57595519"/>
        </w:numPr>
        <w:spacing w:before="0" w:after="0" w:line="375" w:lineRule="auto"/>
        <w:jc w:val="left"/>
        <w:rPr>
          <w:color w:val="000000"/>
          <w:sz w:val="24"/>
          <w:szCs w:val="24"/>
        </w:rPr>
      </w:pPr>
      <w:r>
        <w:rPr>
          <w:color w:val="000000"/>
          <w:sz w:val="24"/>
          <w:szCs w:val="24"/>
        </w:rPr>
        <w:t xml:space="preserve">Saksi tidak mengetahui masalah persiapan yang saksi tahu pada saat penandatangan naskah serah terima tersebut telah dipersiapkan ;</w:t>
      </w:r>
    </w:p>
    <w:p>
      <w:pPr>
        <w:numPr>
          <w:ilvl w:val="0"/>
          <w:numId w:val="57595519"/>
        </w:numPr>
        <w:spacing w:before="0" w:after="0" w:line="375" w:lineRule="auto"/>
        <w:jc w:val="left"/>
        <w:rPr>
          <w:color w:val="000000"/>
          <w:sz w:val="24"/>
          <w:szCs w:val="24"/>
        </w:rPr>
      </w:pPr>
      <w:r>
        <w:rPr>
          <w:color w:val="000000"/>
          <w:sz w:val="24"/>
          <w:szCs w:val="24"/>
        </w:rPr>
        <w:t xml:space="preserve">Bahwa yang menandatangani naskah serah terima tersebut adalah Direktur Utama PT. Inco dan Penggugat sebagai Bupati Kolaka ;</w:t>
      </w:r>
    </w:p>
    <w:p w:rsidR="00765091" w:rsidRDefault="00765091" w:rsidP="00943706">
      <w:pPr>
        <w:spacing w:line="360" w:lineRule="auto"/>
        <w:jc w:val="center"/>
        <w:rPr>
          <w:rFonts w:ascii="Trebuchet MS" w:hAnsi="Trebuchet MS" w:cs="Arial"/>
          <w:b/>
          <w:i/>
          <w:lang w:val="id-ID"/>
        </w:rPr>
      </w:pPr>
    </w:p>
    <w:p w:rsidR="00B54A93" w:rsidRPr="00B30D1F" w:rsidRDefault="00D73FDE" w:rsidP="00E00287">
      <w:pPr>
        <w:tabs>
          <w:tab w:val="left" w:pos="851"/>
          <w:tab w:val="left" w:pos="5387"/>
        </w:tabs>
        <w:spacing w:line="360" w:lineRule="auto"/>
        <w:ind w:left="5967" w:hanging="5967"/>
        <w:jc w:val="center"/>
        <w:rPr>
          <w:rFonts w:ascii="Trebuchet MS" w:hAnsi="Trebuchet MS" w:cs="Arial"/>
          <w:b/>
          <w:lang w:val="id-ID"/>
        </w:rPr>
      </w:pPr>
      <w:r w:rsidRPr="00B30D1F">
        <w:rPr>
          <w:rFonts w:ascii="Trebuchet MS" w:hAnsi="Trebuchet MS" w:cs="Arial"/>
          <w:b/>
          <w:lang w:val="id-ID"/>
        </w:rPr>
        <w:t xml:space="preserve">KUASA </w:t>
      </w:r>
      <w:r w:rsidR="002B321B" w:rsidRPr="00B30D1F">
        <w:rPr>
          <w:rFonts w:ascii="Trebuchet MS" w:hAnsi="Trebuchet MS"/>
          <w:b/>
        </w:rPr>
        <w:t xml:space="preserve">TURUT TERGUGAT XII</w:t>
      </w:r>
    </w:p>
    <w:p w:rsidR="00D73FDE" w:rsidRDefault="00D73FDE" w:rsidP="00D73FDE">
      <w:pPr>
        <w:tabs>
          <w:tab w:val="left" w:pos="851"/>
          <w:tab w:val="left" w:pos="5387"/>
        </w:tabs>
        <w:spacing w:line="360" w:lineRule="auto"/>
        <w:ind w:left="5967" w:hanging="4974"/>
        <w:jc w:val="both"/>
        <w:rPr>
          <w:rFonts w:ascii="Trebuchet MS" w:hAnsi="Trebuchet MS" w:cs="Arial"/>
          <w:b/>
          <w:lang w:val="id-ID"/>
        </w:rPr>
      </w:pPr>
    </w:p>
    <w:p w:rsidR="00D73FDE" w:rsidRDefault="00D73FDE" w:rsidP="00D73FDE">
      <w:pPr>
        <w:tabs>
          <w:tab w:val="left" w:pos="851"/>
          <w:tab w:val="left" w:pos="5387"/>
        </w:tabs>
        <w:spacing w:line="360" w:lineRule="auto"/>
        <w:ind w:left="5967" w:hanging="4974"/>
        <w:jc w:val="both"/>
        <w:rPr>
          <w:rFonts w:ascii="Trebuchet MS" w:hAnsi="Trebuchet MS" w:cs="Arial"/>
          <w:b/>
          <w:lang w:val="id-ID"/>
        </w:rPr>
      </w:pPr>
    </w:p>
    <w:p w:rsidR="00D73FDE" w:rsidRDefault="00D73FDE" w:rsidP="00D73FDE">
      <w:pPr>
        <w:tabs>
          <w:tab w:val="left" w:pos="851"/>
          <w:tab w:val="left" w:pos="5387"/>
        </w:tabs>
        <w:spacing w:line="360" w:lineRule="auto"/>
        <w:ind w:left="5967" w:hanging="4974"/>
        <w:jc w:val="both"/>
        <w:rPr>
          <w:rFonts w:ascii="Trebuchet MS" w:hAnsi="Trebuchet MS" w:cs="Arial"/>
          <w:b/>
          <w:lang w:val="id-ID"/>
        </w:rPr>
      </w:pPr>
    </w:p>
    <w:p w:rsidR="00D73FDE" w:rsidRDefault="00D73FDE" w:rsidP="00D73FDE">
      <w:pPr>
        <w:tabs>
          <w:tab w:val="left" w:pos="851"/>
          <w:tab w:val="left" w:pos="5387"/>
        </w:tabs>
        <w:spacing w:line="360" w:lineRule="auto"/>
        <w:ind w:left="5967" w:hanging="4974"/>
        <w:jc w:val="both"/>
        <w:rPr>
          <w:rFonts w:ascii="Trebuchet MS" w:hAnsi="Trebuchet MS" w:cs="Arial"/>
          <w:b/>
          <w:lang w:val="id-ID"/>
        </w:rPr>
      </w:pPr>
    </w:p>
    <w:p>
      <w:pPr>
        <w:widowControl w:val="on"/>
        <w:pBdr/>
        <w:spacing w:before="0" w:after="0" w:line="375" w:lineRule="auto"/>
        <w:ind w:left="270" w:right="0"/>
        <w:jc w:val="left"/>
      </w:pPr>
      <w:r>
        <w:rPr>
          <w:rFonts w:ascii="Trebuchet MS" w:hAnsi="Trebuchet MS" w:eastAsia="Trebuchet MS" w:cs="Trebuchet MS"/>
          <w:b/>
          <w:bCs/>
          <w:color w:val="000000"/>
          <w:sz w:val="24"/>
          <w:szCs w:val="24"/>
        </w:rPr>
        <w:br/>
        <w:t xml:space="preserve">1. NGABAS, S.H.</w:t>
      </w:r>
      <w:r>
        <w:rPr>
          <w:rFonts w:ascii="Trebuchet MS" w:hAnsi="Trebuchet MS" w:eastAsia="Trebuchet MS" w:cs="Trebuchet MS"/>
          <w:b/>
          <w:bCs/>
          <w:color w:val="000000"/>
          <w:sz w:val="24"/>
          <w:szCs w:val="24"/>
        </w:rPr>
        <w:br/>
        <w:br/>
        <w:t xml:space="preserve">2. ARMINSYAH, S.H., M.Si.</w:t>
      </w:r>
      <w:r>
        <w:rPr>
          <w:rFonts w:ascii="Trebuchet MS" w:hAnsi="Trebuchet MS" w:eastAsia="Trebuchet MS" w:cs="Trebuchet MS"/>
          <w:b/>
          <w:bCs/>
          <w:color w:val="000000"/>
          <w:sz w:val="24"/>
          <w:szCs w:val="24"/>
        </w:rPr>
        <w:br/>
        <w:br/>
        <w:t xml:space="preserve">3. PRASETYO, S.H.</w:t>
      </w:r>
    </w:p>
    <w:p/>
    <w:sectPr xmlns:w="http://schemas.openxmlformats.org/wordprocessingml/2006/main" xmlns:r="http://schemas.openxmlformats.org/officeDocument/2006/relationships" w:rsidR="00D73FDE" w:rsidRPr="002B699E" w:rsidSect="005A1E76">
      <w:headerReference w:type="even" r:id="rId8"/>
      <w:headerReference w:type="default" r:id="rId9"/>
      <w:pgSz w:w="12240" w:h="20160" w:code="5"/>
      <w:pgMar w:top="1728" w:right="1440" w:bottom="32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E06" w:rsidRDefault="00E44E06">
      <w:r>
        <w:separator/>
      </w:r>
    </w:p>
  </w:endnote>
  <w:endnote w:type="continuationSeparator" w:id="0">
    <w:p w:rsidR="00E44E06" w:rsidRDefault="00E44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E06" w:rsidRDefault="00E44E06">
      <w:r>
        <w:separator/>
      </w:r>
    </w:p>
  </w:footnote>
  <w:footnote w:type="continuationSeparator" w:id="0">
    <w:p w:rsidR="00E44E06" w:rsidRDefault="00E44E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E8E" w:rsidRDefault="008C5E8E" w:rsidP="008327A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5E8E" w:rsidRDefault="008C5E8E" w:rsidP="005A1E7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E8E" w:rsidRPr="005A1E76" w:rsidRDefault="008C5E8E" w:rsidP="008327A3">
    <w:pPr>
      <w:pStyle w:val="Header"/>
      <w:framePr w:wrap="around" w:vAnchor="text" w:hAnchor="margin" w:xAlign="right" w:y="1"/>
      <w:rPr>
        <w:rStyle w:val="PageNumber"/>
        <w:rFonts w:ascii="Bookman Old Style" w:hAnsi="Bookman Old Style"/>
        <w:sz w:val="22"/>
        <w:szCs w:val="22"/>
      </w:rPr>
    </w:pPr>
    <w:r w:rsidRPr="005A1E76">
      <w:rPr>
        <w:rStyle w:val="PageNumber"/>
        <w:rFonts w:ascii="Bookman Old Style" w:hAnsi="Bookman Old Style"/>
        <w:sz w:val="22"/>
        <w:szCs w:val="22"/>
      </w:rPr>
      <w:fldChar w:fldCharType="begin"/>
    </w:r>
    <w:r w:rsidRPr="005A1E76">
      <w:rPr>
        <w:rStyle w:val="PageNumber"/>
        <w:rFonts w:ascii="Bookman Old Style" w:hAnsi="Bookman Old Style"/>
        <w:sz w:val="22"/>
        <w:szCs w:val="22"/>
      </w:rPr>
      <w:instrText xml:space="preserve">PAGE  </w:instrText>
    </w:r>
    <w:r w:rsidRPr="005A1E76">
      <w:rPr>
        <w:rStyle w:val="PageNumber"/>
        <w:rFonts w:ascii="Bookman Old Style" w:hAnsi="Bookman Old Style"/>
        <w:sz w:val="22"/>
        <w:szCs w:val="22"/>
      </w:rPr>
      <w:fldChar w:fldCharType="separate"/>
    </w:r>
    <w:r w:rsidR="002B699E">
      <w:rPr>
        <w:rStyle w:val="PageNumber"/>
        <w:rFonts w:ascii="Bookman Old Style" w:hAnsi="Bookman Old Style"/>
        <w:noProof/>
        <w:sz w:val="22"/>
        <w:szCs w:val="22"/>
      </w:rPr>
      <w:t>2</w:t>
    </w:r>
    <w:r w:rsidRPr="005A1E76">
      <w:rPr>
        <w:rStyle w:val="PageNumber"/>
        <w:rFonts w:ascii="Bookman Old Style" w:hAnsi="Bookman Old Style"/>
        <w:sz w:val="22"/>
        <w:szCs w:val="22"/>
      </w:rPr>
      <w:fldChar w:fldCharType="end"/>
    </w:r>
  </w:p>
  <w:p w:rsidR="008C5E8E" w:rsidRDefault="008C5E8E" w:rsidP="005A1E76">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7595522">
    <w:multiLevelType w:val="hybridMultilevel"/>
    <w:lvl w:ilvl="0" w:tplc="10093383">
      <w:start w:val="1"/>
      <w:numFmt w:val="decimal"/>
      <w:lvlText w:val="%1."/>
      <w:lvlJc w:val="left"/>
      <w:pPr>
        <w:ind w:left="720" w:hanging="360"/>
      </w:pPr>
    </w:lvl>
    <w:lvl w:ilvl="1" w:tplc="10093383" w:tentative="1">
      <w:start w:val="1"/>
      <w:numFmt w:val="lowerLetter"/>
      <w:lvlText w:val="%2."/>
      <w:lvlJc w:val="left"/>
      <w:pPr>
        <w:ind w:left="1440" w:hanging="360"/>
      </w:pPr>
    </w:lvl>
    <w:lvl w:ilvl="2" w:tplc="10093383" w:tentative="1">
      <w:start w:val="1"/>
      <w:numFmt w:val="lowerRoman"/>
      <w:lvlText w:val="%3."/>
      <w:lvlJc w:val="right"/>
      <w:pPr>
        <w:ind w:left="2160" w:hanging="180"/>
      </w:pPr>
    </w:lvl>
    <w:lvl w:ilvl="3" w:tplc="10093383" w:tentative="1">
      <w:start w:val="1"/>
      <w:numFmt w:val="decimal"/>
      <w:lvlText w:val="%4."/>
      <w:lvlJc w:val="left"/>
      <w:pPr>
        <w:ind w:left="2880" w:hanging="360"/>
      </w:pPr>
    </w:lvl>
    <w:lvl w:ilvl="4" w:tplc="10093383" w:tentative="1">
      <w:start w:val="1"/>
      <w:numFmt w:val="lowerLetter"/>
      <w:lvlText w:val="%5."/>
      <w:lvlJc w:val="left"/>
      <w:pPr>
        <w:ind w:left="3600" w:hanging="360"/>
      </w:pPr>
    </w:lvl>
    <w:lvl w:ilvl="5" w:tplc="10093383" w:tentative="1">
      <w:start w:val="1"/>
      <w:numFmt w:val="lowerRoman"/>
      <w:lvlText w:val="%6."/>
      <w:lvlJc w:val="right"/>
      <w:pPr>
        <w:ind w:left="4320" w:hanging="180"/>
      </w:pPr>
    </w:lvl>
    <w:lvl w:ilvl="6" w:tplc="10093383" w:tentative="1">
      <w:start w:val="1"/>
      <w:numFmt w:val="decimal"/>
      <w:lvlText w:val="%7."/>
      <w:lvlJc w:val="left"/>
      <w:pPr>
        <w:ind w:left="5040" w:hanging="360"/>
      </w:pPr>
    </w:lvl>
    <w:lvl w:ilvl="7" w:tplc="10093383" w:tentative="1">
      <w:start w:val="1"/>
      <w:numFmt w:val="lowerLetter"/>
      <w:lvlText w:val="%8."/>
      <w:lvlJc w:val="left"/>
      <w:pPr>
        <w:ind w:left="5760" w:hanging="360"/>
      </w:pPr>
    </w:lvl>
    <w:lvl w:ilvl="8" w:tplc="10093383" w:tentative="1">
      <w:start w:val="1"/>
      <w:numFmt w:val="lowerRoman"/>
      <w:lvlText w:val="%9."/>
      <w:lvlJc w:val="right"/>
      <w:pPr>
        <w:ind w:left="6480" w:hanging="180"/>
      </w:pPr>
    </w:lvl>
  </w:abstractNum>
  <w:abstractNum w:abstractNumId="57595521">
    <w:multiLevelType w:val="hybridMultilevel"/>
    <w:lvl w:ilvl="0" w:tplc="84479064">
      <w:start w:val="1"/>
      <w:numFmt w:val="decimal"/>
      <w:lvlText w:val="%1."/>
      <w:lvlJc w:val="left"/>
      <w:pPr>
        <w:ind w:left="720" w:hanging="360"/>
      </w:pPr>
    </w:lvl>
    <w:lvl w:ilvl="1" w:tplc="84479064" w:tentative="1">
      <w:start w:val="1"/>
      <w:numFmt w:val="lowerLetter"/>
      <w:lvlText w:val="%2."/>
      <w:lvlJc w:val="left"/>
      <w:pPr>
        <w:ind w:left="1440" w:hanging="360"/>
      </w:pPr>
    </w:lvl>
    <w:lvl w:ilvl="2" w:tplc="84479064" w:tentative="1">
      <w:start w:val="1"/>
      <w:numFmt w:val="lowerRoman"/>
      <w:lvlText w:val="%3."/>
      <w:lvlJc w:val="right"/>
      <w:pPr>
        <w:ind w:left="2160" w:hanging="180"/>
      </w:pPr>
    </w:lvl>
    <w:lvl w:ilvl="3" w:tplc="84479064" w:tentative="1">
      <w:start w:val="1"/>
      <w:numFmt w:val="decimal"/>
      <w:lvlText w:val="%4."/>
      <w:lvlJc w:val="left"/>
      <w:pPr>
        <w:ind w:left="2880" w:hanging="360"/>
      </w:pPr>
    </w:lvl>
    <w:lvl w:ilvl="4" w:tplc="84479064" w:tentative="1">
      <w:start w:val="1"/>
      <w:numFmt w:val="lowerLetter"/>
      <w:lvlText w:val="%5."/>
      <w:lvlJc w:val="left"/>
      <w:pPr>
        <w:ind w:left="3600" w:hanging="360"/>
      </w:pPr>
    </w:lvl>
    <w:lvl w:ilvl="5" w:tplc="84479064" w:tentative="1">
      <w:start w:val="1"/>
      <w:numFmt w:val="lowerRoman"/>
      <w:lvlText w:val="%6."/>
      <w:lvlJc w:val="right"/>
      <w:pPr>
        <w:ind w:left="4320" w:hanging="180"/>
      </w:pPr>
    </w:lvl>
    <w:lvl w:ilvl="6" w:tplc="84479064" w:tentative="1">
      <w:start w:val="1"/>
      <w:numFmt w:val="decimal"/>
      <w:lvlText w:val="%7."/>
      <w:lvlJc w:val="left"/>
      <w:pPr>
        <w:ind w:left="5040" w:hanging="360"/>
      </w:pPr>
    </w:lvl>
    <w:lvl w:ilvl="7" w:tplc="84479064" w:tentative="1">
      <w:start w:val="1"/>
      <w:numFmt w:val="lowerLetter"/>
      <w:lvlText w:val="%8."/>
      <w:lvlJc w:val="left"/>
      <w:pPr>
        <w:ind w:left="5760" w:hanging="360"/>
      </w:pPr>
    </w:lvl>
    <w:lvl w:ilvl="8" w:tplc="84479064" w:tentative="1">
      <w:start w:val="1"/>
      <w:numFmt w:val="lowerRoman"/>
      <w:lvlText w:val="%9."/>
      <w:lvlJc w:val="right"/>
      <w:pPr>
        <w:ind w:left="6480" w:hanging="180"/>
      </w:pPr>
    </w:lvl>
  </w:abstractNum>
  <w:abstractNum w:abstractNumId="57595520">
    <w:multiLevelType w:val="hybridMultilevel"/>
    <w:lvl w:ilvl="0" w:tplc="69125671">
      <w:start w:val="1"/>
      <w:numFmt w:val="decimal"/>
      <w:lvlText w:val="%1."/>
      <w:lvlJc w:val="left"/>
      <w:pPr>
        <w:ind w:left="720" w:hanging="360"/>
      </w:pPr>
    </w:lvl>
    <w:lvl w:ilvl="1" w:tplc="69125671" w:tentative="1">
      <w:start w:val="1"/>
      <w:numFmt w:val="lowerLetter"/>
      <w:lvlText w:val="%2."/>
      <w:lvlJc w:val="left"/>
      <w:pPr>
        <w:ind w:left="1440" w:hanging="360"/>
      </w:pPr>
    </w:lvl>
    <w:lvl w:ilvl="2" w:tplc="69125671" w:tentative="1">
      <w:start w:val="1"/>
      <w:numFmt w:val="lowerRoman"/>
      <w:lvlText w:val="%3."/>
      <w:lvlJc w:val="right"/>
      <w:pPr>
        <w:ind w:left="2160" w:hanging="180"/>
      </w:pPr>
    </w:lvl>
    <w:lvl w:ilvl="3" w:tplc="69125671" w:tentative="1">
      <w:start w:val="1"/>
      <w:numFmt w:val="decimal"/>
      <w:lvlText w:val="%4."/>
      <w:lvlJc w:val="left"/>
      <w:pPr>
        <w:ind w:left="2880" w:hanging="360"/>
      </w:pPr>
    </w:lvl>
    <w:lvl w:ilvl="4" w:tplc="69125671" w:tentative="1">
      <w:start w:val="1"/>
      <w:numFmt w:val="lowerLetter"/>
      <w:lvlText w:val="%5."/>
      <w:lvlJc w:val="left"/>
      <w:pPr>
        <w:ind w:left="3600" w:hanging="360"/>
      </w:pPr>
    </w:lvl>
    <w:lvl w:ilvl="5" w:tplc="69125671" w:tentative="1">
      <w:start w:val="1"/>
      <w:numFmt w:val="lowerRoman"/>
      <w:lvlText w:val="%6."/>
      <w:lvlJc w:val="right"/>
      <w:pPr>
        <w:ind w:left="4320" w:hanging="180"/>
      </w:pPr>
    </w:lvl>
    <w:lvl w:ilvl="6" w:tplc="69125671" w:tentative="1">
      <w:start w:val="1"/>
      <w:numFmt w:val="decimal"/>
      <w:lvlText w:val="%7."/>
      <w:lvlJc w:val="left"/>
      <w:pPr>
        <w:ind w:left="5040" w:hanging="360"/>
      </w:pPr>
    </w:lvl>
    <w:lvl w:ilvl="7" w:tplc="69125671" w:tentative="1">
      <w:start w:val="1"/>
      <w:numFmt w:val="lowerLetter"/>
      <w:lvlText w:val="%8."/>
      <w:lvlJc w:val="left"/>
      <w:pPr>
        <w:ind w:left="5760" w:hanging="360"/>
      </w:pPr>
    </w:lvl>
    <w:lvl w:ilvl="8" w:tplc="69125671" w:tentative="1">
      <w:start w:val="1"/>
      <w:numFmt w:val="lowerRoman"/>
      <w:lvlText w:val="%9."/>
      <w:lvlJc w:val="right"/>
      <w:pPr>
        <w:ind w:left="6480" w:hanging="180"/>
      </w:pPr>
    </w:lvl>
  </w:abstractNum>
  <w:abstractNum w:abstractNumId="57595519">
    <w:multiLevelType w:val="hybridMultilevel"/>
    <w:lvl w:ilvl="0" w:tplc="8916198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824BE3"/>
    <w:multiLevelType w:val="hybridMultilevel"/>
    <w:tmpl w:val="6FD0E8D2"/>
    <w:lvl w:ilvl="0" w:tplc="04210011">
      <w:start w:val="1"/>
      <w:numFmt w:val="decimal"/>
      <w:lvlText w:val="%1)"/>
      <w:lvlJc w:val="left"/>
      <w:pPr>
        <w:ind w:left="1920" w:hanging="360"/>
      </w:p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
    <w:nsid w:val="04B132DE"/>
    <w:multiLevelType w:val="hybridMultilevel"/>
    <w:tmpl w:val="5F38469C"/>
    <w:lvl w:ilvl="0" w:tplc="A446A2DA">
      <w:start w:val="1"/>
      <w:numFmt w:val="bullet"/>
      <w:lvlText w:val="•"/>
      <w:lvlJc w:val="left"/>
      <w:pPr>
        <w:ind w:left="2280" w:hanging="360"/>
      </w:pPr>
      <w:rPr>
        <w:rFonts w:ascii="Bookman Old Style" w:hAnsi="Bookman Old Style"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3">
    <w:nsid w:val="0B1B4D2E"/>
    <w:multiLevelType w:val="hybridMultilevel"/>
    <w:tmpl w:val="6520F8E2"/>
    <w:lvl w:ilvl="0" w:tplc="8D50D88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20F91A31"/>
    <w:multiLevelType w:val="hybridMultilevel"/>
    <w:tmpl w:val="0D7E197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5">
    <w:nsid w:val="291A7283"/>
    <w:multiLevelType w:val="hybridMultilevel"/>
    <w:tmpl w:val="9CF6163A"/>
    <w:lvl w:ilvl="0" w:tplc="25580FF0">
      <w:start w:val="1"/>
      <w:numFmt w:val="decimal"/>
      <w:lvlText w:val="%1."/>
      <w:lvlJc w:val="left"/>
      <w:pPr>
        <w:tabs>
          <w:tab w:val="num" w:pos="1080"/>
        </w:tabs>
        <w:ind w:left="1080" w:hanging="360"/>
      </w:pPr>
      <w:rPr>
        <w:rFonts w:cs="Times New Roman" w:hint="default"/>
        <w:i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E2D2DB7"/>
    <w:multiLevelType w:val="hybridMultilevel"/>
    <w:tmpl w:val="F984E78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35360A41"/>
    <w:multiLevelType w:val="hybridMultilevel"/>
    <w:tmpl w:val="6FD0E8D2"/>
    <w:lvl w:ilvl="0" w:tplc="04210011">
      <w:start w:val="1"/>
      <w:numFmt w:val="decimal"/>
      <w:lvlText w:val="%1)"/>
      <w:lvlJc w:val="left"/>
      <w:pPr>
        <w:ind w:left="1920" w:hanging="360"/>
      </w:p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8">
    <w:nsid w:val="36470C72"/>
    <w:multiLevelType w:val="hybridMultilevel"/>
    <w:tmpl w:val="9CF6163A"/>
    <w:lvl w:ilvl="0" w:tplc="25580FF0">
      <w:start w:val="1"/>
      <w:numFmt w:val="decimal"/>
      <w:lvlText w:val="%1."/>
      <w:lvlJc w:val="left"/>
      <w:pPr>
        <w:tabs>
          <w:tab w:val="num" w:pos="1080"/>
        </w:tabs>
        <w:ind w:left="1080" w:hanging="360"/>
      </w:pPr>
      <w:rPr>
        <w:rFonts w:cs="Times New Roman" w:hint="default"/>
        <w:i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3959567B"/>
    <w:multiLevelType w:val="hybridMultilevel"/>
    <w:tmpl w:val="0E6ED784"/>
    <w:lvl w:ilvl="0" w:tplc="0421001B">
      <w:start w:val="1"/>
      <w:numFmt w:val="lowerRoman"/>
      <w:lvlText w:val="%1."/>
      <w:lvlJc w:val="righ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0">
    <w:nsid w:val="39733E5A"/>
    <w:multiLevelType w:val="hybridMultilevel"/>
    <w:tmpl w:val="6FD0E8D2"/>
    <w:lvl w:ilvl="0" w:tplc="04210011">
      <w:start w:val="1"/>
      <w:numFmt w:val="decimal"/>
      <w:lvlText w:val="%1)"/>
      <w:lvlJc w:val="left"/>
      <w:pPr>
        <w:ind w:left="1920" w:hanging="360"/>
      </w:p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1">
    <w:nsid w:val="41326957"/>
    <w:multiLevelType w:val="hybridMultilevel"/>
    <w:tmpl w:val="6FD0E8D2"/>
    <w:lvl w:ilvl="0" w:tplc="04210011">
      <w:start w:val="1"/>
      <w:numFmt w:val="decimal"/>
      <w:lvlText w:val="%1)"/>
      <w:lvlJc w:val="left"/>
      <w:pPr>
        <w:ind w:left="1920" w:hanging="360"/>
      </w:p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2">
    <w:nsid w:val="443C0197"/>
    <w:multiLevelType w:val="hybridMultilevel"/>
    <w:tmpl w:val="0E6ED784"/>
    <w:lvl w:ilvl="0" w:tplc="0421001B">
      <w:start w:val="1"/>
      <w:numFmt w:val="lowerRoman"/>
      <w:lvlText w:val="%1."/>
      <w:lvlJc w:val="righ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3">
    <w:nsid w:val="581F6494"/>
    <w:multiLevelType w:val="hybridMultilevel"/>
    <w:tmpl w:val="F984E78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
    <w:nsid w:val="708624E1"/>
    <w:multiLevelType w:val="hybridMultilevel"/>
    <w:tmpl w:val="52A60EE4"/>
    <w:lvl w:ilvl="0" w:tplc="C69CEE3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730D0DF6"/>
    <w:multiLevelType w:val="hybridMultilevel"/>
    <w:tmpl w:val="072C9290"/>
    <w:lvl w:ilvl="0" w:tplc="4026625E">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7DB448AC"/>
    <w:multiLevelType w:val="hybridMultilevel"/>
    <w:tmpl w:val="8D58DC32"/>
    <w:lvl w:ilvl="0" w:tplc="19FC22B0">
      <w:start w:val="1"/>
      <w:numFmt w:val="decimal"/>
      <w:lvlText w:val="%1."/>
      <w:lvlJc w:val="left"/>
      <w:pPr>
        <w:tabs>
          <w:tab w:val="num" w:pos="1440"/>
        </w:tabs>
        <w:ind w:left="1440" w:hanging="360"/>
      </w:pPr>
      <w:rPr>
        <w:rFonts w:hint="default"/>
      </w:rPr>
    </w:lvl>
    <w:lvl w:ilvl="1" w:tplc="E8AC8B4A">
      <w:start w:val="3"/>
      <w:numFmt w:val="upperLetter"/>
      <w:pStyle w:val="Heading1"/>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num w:numId="1">
    <w:abstractNumId w:val="14"/>
  </w:num>
  <w:num w:numId="2">
    <w:abstractNumId w:val="3"/>
  </w:num>
  <w:num w:numId="3">
    <w:abstractNumId w:val="2"/>
  </w:num>
  <w:num w:numId="4">
    <w:abstractNumId w:val="6"/>
  </w:num>
  <w:num w:numId="5">
    <w:abstractNumId w:val="11"/>
  </w:num>
  <w:num w:numId="6">
    <w:abstractNumId w:val="9"/>
  </w:num>
  <w:num w:numId="7">
    <w:abstractNumId w:val="10"/>
  </w:num>
  <w:num w:numId="8">
    <w:abstractNumId w:val="16"/>
  </w:num>
  <w:num w:numId="9">
    <w:abstractNumId w:val="13"/>
  </w:num>
  <w:num w:numId="10">
    <w:abstractNumId w:val="8"/>
  </w:num>
  <w:num w:numId="11">
    <w:abstractNumId w:val="7"/>
  </w:num>
  <w:num w:numId="12">
    <w:abstractNumId w:val="5"/>
  </w:num>
  <w:num w:numId="13">
    <w:abstractNumId w:val="4"/>
  </w:num>
  <w:num w:numId="14">
    <w:abstractNumId w:val="1"/>
  </w:num>
  <w:num w:numId="15">
    <w:abstractNumId w:val="12"/>
  </w:num>
  <w:num w:numId="16">
    <w:abstractNumId w:val="0"/>
  </w:num>
  <w:num w:numId="17">
    <w:abstractNumId w:val="15"/>
  </w:num>
  <w:num w:numId="57595519">
    <w:abstractNumId w:val="57595519"/>
  </w:num>
  <w:num w:numId="57595520">
    <w:abstractNumId w:val="57595520"/>
  </w:num>
  <w:num w:numId="57595521">
    <w:abstractNumId w:val="57595521"/>
  </w:num>
  <w:num w:numId="57595522">
    <w:abstractNumId w:val="575955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val="1"/>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DB3"/>
    <w:rsid w:val="00003018"/>
    <w:rsid w:val="00004A0C"/>
    <w:rsid w:val="000101CB"/>
    <w:rsid w:val="00011E8D"/>
    <w:rsid w:val="00014ABF"/>
    <w:rsid w:val="00015B8D"/>
    <w:rsid w:val="00017726"/>
    <w:rsid w:val="00020524"/>
    <w:rsid w:val="0003681F"/>
    <w:rsid w:val="0004132D"/>
    <w:rsid w:val="00061DB3"/>
    <w:rsid w:val="000627CE"/>
    <w:rsid w:val="00073B51"/>
    <w:rsid w:val="00074013"/>
    <w:rsid w:val="00075902"/>
    <w:rsid w:val="00075FF8"/>
    <w:rsid w:val="0007703C"/>
    <w:rsid w:val="00077DB3"/>
    <w:rsid w:val="000824F6"/>
    <w:rsid w:val="00095307"/>
    <w:rsid w:val="000974A9"/>
    <w:rsid w:val="000A151C"/>
    <w:rsid w:val="000A3671"/>
    <w:rsid w:val="000A472A"/>
    <w:rsid w:val="000A6160"/>
    <w:rsid w:val="000B1E61"/>
    <w:rsid w:val="000B2953"/>
    <w:rsid w:val="000B30A4"/>
    <w:rsid w:val="000B3545"/>
    <w:rsid w:val="000B5BC8"/>
    <w:rsid w:val="000C032A"/>
    <w:rsid w:val="000C3A44"/>
    <w:rsid w:val="000C48A1"/>
    <w:rsid w:val="000C4A7F"/>
    <w:rsid w:val="000D0E0D"/>
    <w:rsid w:val="000D28C3"/>
    <w:rsid w:val="000D6E9C"/>
    <w:rsid w:val="000D7197"/>
    <w:rsid w:val="000E0743"/>
    <w:rsid w:val="000E56B3"/>
    <w:rsid w:val="000F017E"/>
    <w:rsid w:val="000F4106"/>
    <w:rsid w:val="000F7266"/>
    <w:rsid w:val="00101F42"/>
    <w:rsid w:val="001137BC"/>
    <w:rsid w:val="00123AB1"/>
    <w:rsid w:val="00131AE8"/>
    <w:rsid w:val="001429CB"/>
    <w:rsid w:val="00146D2A"/>
    <w:rsid w:val="00146DF9"/>
    <w:rsid w:val="0015161D"/>
    <w:rsid w:val="0015287F"/>
    <w:rsid w:val="00153A79"/>
    <w:rsid w:val="001565F1"/>
    <w:rsid w:val="00157D77"/>
    <w:rsid w:val="00161409"/>
    <w:rsid w:val="00161D1F"/>
    <w:rsid w:val="001767A2"/>
    <w:rsid w:val="00185D2D"/>
    <w:rsid w:val="001873C4"/>
    <w:rsid w:val="001911A7"/>
    <w:rsid w:val="00191BA0"/>
    <w:rsid w:val="00194A84"/>
    <w:rsid w:val="00194E09"/>
    <w:rsid w:val="001A1990"/>
    <w:rsid w:val="001A2B9D"/>
    <w:rsid w:val="001A7D42"/>
    <w:rsid w:val="001B3EC3"/>
    <w:rsid w:val="001B7241"/>
    <w:rsid w:val="001C203F"/>
    <w:rsid w:val="001C3909"/>
    <w:rsid w:val="001C5C48"/>
    <w:rsid w:val="001D0CF9"/>
    <w:rsid w:val="001D1491"/>
    <w:rsid w:val="001D3060"/>
    <w:rsid w:val="001D5462"/>
    <w:rsid w:val="001E2133"/>
    <w:rsid w:val="001E422D"/>
    <w:rsid w:val="001E45EC"/>
    <w:rsid w:val="001E7A00"/>
    <w:rsid w:val="001F0023"/>
    <w:rsid w:val="001F19BB"/>
    <w:rsid w:val="001F3F65"/>
    <w:rsid w:val="001F415F"/>
    <w:rsid w:val="00202D90"/>
    <w:rsid w:val="00202F33"/>
    <w:rsid w:val="00214082"/>
    <w:rsid w:val="002165F9"/>
    <w:rsid w:val="00221940"/>
    <w:rsid w:val="00221EBA"/>
    <w:rsid w:val="00231FF8"/>
    <w:rsid w:val="002330A6"/>
    <w:rsid w:val="0023517A"/>
    <w:rsid w:val="00237DF7"/>
    <w:rsid w:val="002527F6"/>
    <w:rsid w:val="0025796A"/>
    <w:rsid w:val="00262191"/>
    <w:rsid w:val="002659F8"/>
    <w:rsid w:val="002676F3"/>
    <w:rsid w:val="002719D9"/>
    <w:rsid w:val="00271CC0"/>
    <w:rsid w:val="00276A6B"/>
    <w:rsid w:val="00285B91"/>
    <w:rsid w:val="00287D53"/>
    <w:rsid w:val="002905AC"/>
    <w:rsid w:val="002A630E"/>
    <w:rsid w:val="002B1764"/>
    <w:rsid w:val="002B321B"/>
    <w:rsid w:val="002B5FD9"/>
    <w:rsid w:val="002B699E"/>
    <w:rsid w:val="002B6F46"/>
    <w:rsid w:val="002C0B11"/>
    <w:rsid w:val="002C6C1C"/>
    <w:rsid w:val="002D1065"/>
    <w:rsid w:val="002D731A"/>
    <w:rsid w:val="002D73B6"/>
    <w:rsid w:val="002E3059"/>
    <w:rsid w:val="002E44A1"/>
    <w:rsid w:val="002E6338"/>
    <w:rsid w:val="002F3759"/>
    <w:rsid w:val="00306C79"/>
    <w:rsid w:val="003073F8"/>
    <w:rsid w:val="0031684F"/>
    <w:rsid w:val="003171A1"/>
    <w:rsid w:val="00317BA7"/>
    <w:rsid w:val="00320422"/>
    <w:rsid w:val="00323B75"/>
    <w:rsid w:val="00323CE3"/>
    <w:rsid w:val="00324E5B"/>
    <w:rsid w:val="0032506C"/>
    <w:rsid w:val="003255F9"/>
    <w:rsid w:val="00327571"/>
    <w:rsid w:val="00330E24"/>
    <w:rsid w:val="00331D2C"/>
    <w:rsid w:val="0034255D"/>
    <w:rsid w:val="00342C5E"/>
    <w:rsid w:val="003438BD"/>
    <w:rsid w:val="00344241"/>
    <w:rsid w:val="0036149F"/>
    <w:rsid w:val="003660C8"/>
    <w:rsid w:val="00370706"/>
    <w:rsid w:val="00380394"/>
    <w:rsid w:val="00384205"/>
    <w:rsid w:val="003859E2"/>
    <w:rsid w:val="003A5141"/>
    <w:rsid w:val="003A71B6"/>
    <w:rsid w:val="003B2413"/>
    <w:rsid w:val="003C029A"/>
    <w:rsid w:val="003C3487"/>
    <w:rsid w:val="003C46BB"/>
    <w:rsid w:val="003C7B88"/>
    <w:rsid w:val="003C7F4A"/>
    <w:rsid w:val="003D525C"/>
    <w:rsid w:val="003D6497"/>
    <w:rsid w:val="003E30B7"/>
    <w:rsid w:val="003E3CE5"/>
    <w:rsid w:val="003E4E63"/>
    <w:rsid w:val="003F144A"/>
    <w:rsid w:val="004002C7"/>
    <w:rsid w:val="00400587"/>
    <w:rsid w:val="0041012F"/>
    <w:rsid w:val="00413C7B"/>
    <w:rsid w:val="00415C65"/>
    <w:rsid w:val="0041769D"/>
    <w:rsid w:val="00420759"/>
    <w:rsid w:val="00420FAB"/>
    <w:rsid w:val="004232A3"/>
    <w:rsid w:val="004244F9"/>
    <w:rsid w:val="004260A7"/>
    <w:rsid w:val="00430F06"/>
    <w:rsid w:val="00434C68"/>
    <w:rsid w:val="0044080E"/>
    <w:rsid w:val="00442DFC"/>
    <w:rsid w:val="0044395B"/>
    <w:rsid w:val="00451238"/>
    <w:rsid w:val="00452194"/>
    <w:rsid w:val="00457ADE"/>
    <w:rsid w:val="00463761"/>
    <w:rsid w:val="004641E9"/>
    <w:rsid w:val="00464C5C"/>
    <w:rsid w:val="0047215D"/>
    <w:rsid w:val="004804D6"/>
    <w:rsid w:val="00480EAF"/>
    <w:rsid w:val="004840AB"/>
    <w:rsid w:val="004844EF"/>
    <w:rsid w:val="004848EA"/>
    <w:rsid w:val="00492B4F"/>
    <w:rsid w:val="00496DE9"/>
    <w:rsid w:val="00497C86"/>
    <w:rsid w:val="004A7B08"/>
    <w:rsid w:val="004B0C88"/>
    <w:rsid w:val="004C1BB3"/>
    <w:rsid w:val="004C1F3D"/>
    <w:rsid w:val="004C42A6"/>
    <w:rsid w:val="004D1D3F"/>
    <w:rsid w:val="004D2D92"/>
    <w:rsid w:val="004D4461"/>
    <w:rsid w:val="004D749B"/>
    <w:rsid w:val="004E011F"/>
    <w:rsid w:val="004E3E27"/>
    <w:rsid w:val="004E74D2"/>
    <w:rsid w:val="004F3622"/>
    <w:rsid w:val="004F6A79"/>
    <w:rsid w:val="0050227F"/>
    <w:rsid w:val="005029F6"/>
    <w:rsid w:val="005042CC"/>
    <w:rsid w:val="005060D0"/>
    <w:rsid w:val="00506482"/>
    <w:rsid w:val="00506565"/>
    <w:rsid w:val="00513196"/>
    <w:rsid w:val="00515796"/>
    <w:rsid w:val="00520964"/>
    <w:rsid w:val="00520E0F"/>
    <w:rsid w:val="00525A58"/>
    <w:rsid w:val="00533579"/>
    <w:rsid w:val="005371A0"/>
    <w:rsid w:val="005376D4"/>
    <w:rsid w:val="0054071C"/>
    <w:rsid w:val="00540EA5"/>
    <w:rsid w:val="005445B7"/>
    <w:rsid w:val="0054534D"/>
    <w:rsid w:val="00551307"/>
    <w:rsid w:val="00551857"/>
    <w:rsid w:val="00555955"/>
    <w:rsid w:val="00555C23"/>
    <w:rsid w:val="00561FCA"/>
    <w:rsid w:val="00565847"/>
    <w:rsid w:val="00570868"/>
    <w:rsid w:val="00571AA9"/>
    <w:rsid w:val="00571ED8"/>
    <w:rsid w:val="00574E4A"/>
    <w:rsid w:val="00575AFC"/>
    <w:rsid w:val="0058665B"/>
    <w:rsid w:val="00595065"/>
    <w:rsid w:val="00597A35"/>
    <w:rsid w:val="005A1E76"/>
    <w:rsid w:val="005A2FC0"/>
    <w:rsid w:val="005A4D64"/>
    <w:rsid w:val="005A59F7"/>
    <w:rsid w:val="005A76EC"/>
    <w:rsid w:val="005B50C7"/>
    <w:rsid w:val="005C15A2"/>
    <w:rsid w:val="005C2100"/>
    <w:rsid w:val="005C352D"/>
    <w:rsid w:val="005C5998"/>
    <w:rsid w:val="005C66CB"/>
    <w:rsid w:val="005C6BBF"/>
    <w:rsid w:val="005D5496"/>
    <w:rsid w:val="005D6550"/>
    <w:rsid w:val="005D685C"/>
    <w:rsid w:val="005E4BAE"/>
    <w:rsid w:val="005F107B"/>
    <w:rsid w:val="005F3B6E"/>
    <w:rsid w:val="00607125"/>
    <w:rsid w:val="00612152"/>
    <w:rsid w:val="00613C33"/>
    <w:rsid w:val="0061616E"/>
    <w:rsid w:val="006203C6"/>
    <w:rsid w:val="0062137F"/>
    <w:rsid w:val="006419D0"/>
    <w:rsid w:val="0064330D"/>
    <w:rsid w:val="0064522E"/>
    <w:rsid w:val="006523B4"/>
    <w:rsid w:val="00656003"/>
    <w:rsid w:val="00661F6E"/>
    <w:rsid w:val="00674249"/>
    <w:rsid w:val="0067481A"/>
    <w:rsid w:val="00677160"/>
    <w:rsid w:val="00684919"/>
    <w:rsid w:val="00685EA2"/>
    <w:rsid w:val="006878BA"/>
    <w:rsid w:val="006A1059"/>
    <w:rsid w:val="006A184D"/>
    <w:rsid w:val="006A2A9F"/>
    <w:rsid w:val="006B04C9"/>
    <w:rsid w:val="006B64ED"/>
    <w:rsid w:val="006C1C48"/>
    <w:rsid w:val="006C2D95"/>
    <w:rsid w:val="006C327E"/>
    <w:rsid w:val="006D0C00"/>
    <w:rsid w:val="006D22F3"/>
    <w:rsid w:val="006D4DF0"/>
    <w:rsid w:val="006D5A8A"/>
    <w:rsid w:val="006D6271"/>
    <w:rsid w:val="006E26B9"/>
    <w:rsid w:val="006F1F96"/>
    <w:rsid w:val="006F461F"/>
    <w:rsid w:val="006F644D"/>
    <w:rsid w:val="00701C7F"/>
    <w:rsid w:val="00702387"/>
    <w:rsid w:val="0070292C"/>
    <w:rsid w:val="007045C5"/>
    <w:rsid w:val="00710E60"/>
    <w:rsid w:val="0071723E"/>
    <w:rsid w:val="007215DB"/>
    <w:rsid w:val="0073004E"/>
    <w:rsid w:val="00734451"/>
    <w:rsid w:val="00736E31"/>
    <w:rsid w:val="007422D2"/>
    <w:rsid w:val="007429DA"/>
    <w:rsid w:val="007456AC"/>
    <w:rsid w:val="00761DD8"/>
    <w:rsid w:val="00763D46"/>
    <w:rsid w:val="00765091"/>
    <w:rsid w:val="007661EE"/>
    <w:rsid w:val="0077188D"/>
    <w:rsid w:val="00771E90"/>
    <w:rsid w:val="00771E98"/>
    <w:rsid w:val="00772E19"/>
    <w:rsid w:val="00774546"/>
    <w:rsid w:val="00774B2B"/>
    <w:rsid w:val="007775AC"/>
    <w:rsid w:val="0078170A"/>
    <w:rsid w:val="00783F3B"/>
    <w:rsid w:val="00786DE8"/>
    <w:rsid w:val="007901F2"/>
    <w:rsid w:val="00790238"/>
    <w:rsid w:val="00791B5E"/>
    <w:rsid w:val="007975B5"/>
    <w:rsid w:val="007A2E85"/>
    <w:rsid w:val="007A316B"/>
    <w:rsid w:val="007A5FE4"/>
    <w:rsid w:val="007B2B32"/>
    <w:rsid w:val="007B44D8"/>
    <w:rsid w:val="007B684E"/>
    <w:rsid w:val="007C33BA"/>
    <w:rsid w:val="007C3F27"/>
    <w:rsid w:val="007C47DC"/>
    <w:rsid w:val="007C6F97"/>
    <w:rsid w:val="007D2E46"/>
    <w:rsid w:val="007D383D"/>
    <w:rsid w:val="007D5D66"/>
    <w:rsid w:val="007E1DC3"/>
    <w:rsid w:val="007E6A92"/>
    <w:rsid w:val="007F382A"/>
    <w:rsid w:val="007F5C92"/>
    <w:rsid w:val="007F7B80"/>
    <w:rsid w:val="00802730"/>
    <w:rsid w:val="008064D6"/>
    <w:rsid w:val="00806986"/>
    <w:rsid w:val="00806B4A"/>
    <w:rsid w:val="008075E7"/>
    <w:rsid w:val="008123C9"/>
    <w:rsid w:val="008140DC"/>
    <w:rsid w:val="00814DCE"/>
    <w:rsid w:val="00815B98"/>
    <w:rsid w:val="00822BB1"/>
    <w:rsid w:val="00831A38"/>
    <w:rsid w:val="008327A3"/>
    <w:rsid w:val="008359D8"/>
    <w:rsid w:val="00840F21"/>
    <w:rsid w:val="008434E6"/>
    <w:rsid w:val="0084380B"/>
    <w:rsid w:val="00853E73"/>
    <w:rsid w:val="00854019"/>
    <w:rsid w:val="0085426C"/>
    <w:rsid w:val="00854B3B"/>
    <w:rsid w:val="00856D0E"/>
    <w:rsid w:val="008663EB"/>
    <w:rsid w:val="00867DBD"/>
    <w:rsid w:val="0087273A"/>
    <w:rsid w:val="00877A3B"/>
    <w:rsid w:val="00877E56"/>
    <w:rsid w:val="00895C86"/>
    <w:rsid w:val="008A0D23"/>
    <w:rsid w:val="008A0F02"/>
    <w:rsid w:val="008B028C"/>
    <w:rsid w:val="008C1F06"/>
    <w:rsid w:val="008C283F"/>
    <w:rsid w:val="008C5E8E"/>
    <w:rsid w:val="008C6B01"/>
    <w:rsid w:val="008E14E2"/>
    <w:rsid w:val="008F5E7E"/>
    <w:rsid w:val="00902E0A"/>
    <w:rsid w:val="009070E4"/>
    <w:rsid w:val="009215EB"/>
    <w:rsid w:val="00937470"/>
    <w:rsid w:val="00941E27"/>
    <w:rsid w:val="009436E5"/>
    <w:rsid w:val="00943706"/>
    <w:rsid w:val="009466C4"/>
    <w:rsid w:val="00946EF2"/>
    <w:rsid w:val="009508E8"/>
    <w:rsid w:val="00954F7A"/>
    <w:rsid w:val="00955320"/>
    <w:rsid w:val="00955E25"/>
    <w:rsid w:val="00965952"/>
    <w:rsid w:val="00974E5A"/>
    <w:rsid w:val="0098266B"/>
    <w:rsid w:val="00983985"/>
    <w:rsid w:val="00991A55"/>
    <w:rsid w:val="00995580"/>
    <w:rsid w:val="00997138"/>
    <w:rsid w:val="009A1400"/>
    <w:rsid w:val="009B18C9"/>
    <w:rsid w:val="009B3876"/>
    <w:rsid w:val="009D1E24"/>
    <w:rsid w:val="009D2134"/>
    <w:rsid w:val="009E3EA2"/>
    <w:rsid w:val="009F4983"/>
    <w:rsid w:val="009F616A"/>
    <w:rsid w:val="00A069F6"/>
    <w:rsid w:val="00A1113B"/>
    <w:rsid w:val="00A12CF9"/>
    <w:rsid w:val="00A16077"/>
    <w:rsid w:val="00A2117C"/>
    <w:rsid w:val="00A2175B"/>
    <w:rsid w:val="00A22186"/>
    <w:rsid w:val="00A24558"/>
    <w:rsid w:val="00A24DAC"/>
    <w:rsid w:val="00A3119E"/>
    <w:rsid w:val="00A41C12"/>
    <w:rsid w:val="00A431DF"/>
    <w:rsid w:val="00A4492E"/>
    <w:rsid w:val="00A45D9E"/>
    <w:rsid w:val="00A55743"/>
    <w:rsid w:val="00A624E3"/>
    <w:rsid w:val="00A725F5"/>
    <w:rsid w:val="00A72C20"/>
    <w:rsid w:val="00A7341F"/>
    <w:rsid w:val="00A819CB"/>
    <w:rsid w:val="00A84F5A"/>
    <w:rsid w:val="00A85098"/>
    <w:rsid w:val="00A9162D"/>
    <w:rsid w:val="00AA6021"/>
    <w:rsid w:val="00AB31CD"/>
    <w:rsid w:val="00AC3DA6"/>
    <w:rsid w:val="00AC5C14"/>
    <w:rsid w:val="00AD5A16"/>
    <w:rsid w:val="00AE03D8"/>
    <w:rsid w:val="00AE35BA"/>
    <w:rsid w:val="00AE4784"/>
    <w:rsid w:val="00AE55DD"/>
    <w:rsid w:val="00AE58AE"/>
    <w:rsid w:val="00AE5EE7"/>
    <w:rsid w:val="00AE6732"/>
    <w:rsid w:val="00AF0199"/>
    <w:rsid w:val="00B01E48"/>
    <w:rsid w:val="00B07A4B"/>
    <w:rsid w:val="00B14642"/>
    <w:rsid w:val="00B15FA9"/>
    <w:rsid w:val="00B16B32"/>
    <w:rsid w:val="00B202DF"/>
    <w:rsid w:val="00B238D7"/>
    <w:rsid w:val="00B26330"/>
    <w:rsid w:val="00B30D1F"/>
    <w:rsid w:val="00B33F56"/>
    <w:rsid w:val="00B34B73"/>
    <w:rsid w:val="00B35712"/>
    <w:rsid w:val="00B36084"/>
    <w:rsid w:val="00B37825"/>
    <w:rsid w:val="00B4029D"/>
    <w:rsid w:val="00B52A86"/>
    <w:rsid w:val="00B54A93"/>
    <w:rsid w:val="00B54D94"/>
    <w:rsid w:val="00B63883"/>
    <w:rsid w:val="00B740D2"/>
    <w:rsid w:val="00B76375"/>
    <w:rsid w:val="00B76F81"/>
    <w:rsid w:val="00B804CE"/>
    <w:rsid w:val="00B81873"/>
    <w:rsid w:val="00B838CC"/>
    <w:rsid w:val="00B911F6"/>
    <w:rsid w:val="00B968C8"/>
    <w:rsid w:val="00BA1E2D"/>
    <w:rsid w:val="00BA2983"/>
    <w:rsid w:val="00BA29FC"/>
    <w:rsid w:val="00BA77F0"/>
    <w:rsid w:val="00BB093B"/>
    <w:rsid w:val="00BB101F"/>
    <w:rsid w:val="00BB4737"/>
    <w:rsid w:val="00BC3199"/>
    <w:rsid w:val="00BC3BEF"/>
    <w:rsid w:val="00BD140E"/>
    <w:rsid w:val="00BD475F"/>
    <w:rsid w:val="00BD480B"/>
    <w:rsid w:val="00BD68B2"/>
    <w:rsid w:val="00BD75E4"/>
    <w:rsid w:val="00BE6E5C"/>
    <w:rsid w:val="00BF0054"/>
    <w:rsid w:val="00BF5B60"/>
    <w:rsid w:val="00C0568F"/>
    <w:rsid w:val="00C07EB5"/>
    <w:rsid w:val="00C10D14"/>
    <w:rsid w:val="00C138B3"/>
    <w:rsid w:val="00C14EC8"/>
    <w:rsid w:val="00C2348C"/>
    <w:rsid w:val="00C2549A"/>
    <w:rsid w:val="00C305D6"/>
    <w:rsid w:val="00C314CC"/>
    <w:rsid w:val="00C4067E"/>
    <w:rsid w:val="00C4761C"/>
    <w:rsid w:val="00C4792D"/>
    <w:rsid w:val="00C50FA7"/>
    <w:rsid w:val="00C52970"/>
    <w:rsid w:val="00C55429"/>
    <w:rsid w:val="00C5744A"/>
    <w:rsid w:val="00C608E6"/>
    <w:rsid w:val="00C643B1"/>
    <w:rsid w:val="00C64483"/>
    <w:rsid w:val="00C70926"/>
    <w:rsid w:val="00C73DDA"/>
    <w:rsid w:val="00C82499"/>
    <w:rsid w:val="00C85BA1"/>
    <w:rsid w:val="00C861C0"/>
    <w:rsid w:val="00C93749"/>
    <w:rsid w:val="00C95D20"/>
    <w:rsid w:val="00C9617B"/>
    <w:rsid w:val="00CA4660"/>
    <w:rsid w:val="00CA514C"/>
    <w:rsid w:val="00CA6B9C"/>
    <w:rsid w:val="00CC062B"/>
    <w:rsid w:val="00CC2A5A"/>
    <w:rsid w:val="00CC54E1"/>
    <w:rsid w:val="00CC562A"/>
    <w:rsid w:val="00CD08F2"/>
    <w:rsid w:val="00CD1A64"/>
    <w:rsid w:val="00CD2E49"/>
    <w:rsid w:val="00CE4271"/>
    <w:rsid w:val="00CE551A"/>
    <w:rsid w:val="00CF518D"/>
    <w:rsid w:val="00D033F2"/>
    <w:rsid w:val="00D03EBF"/>
    <w:rsid w:val="00D10B7F"/>
    <w:rsid w:val="00D2216B"/>
    <w:rsid w:val="00D22EB5"/>
    <w:rsid w:val="00D233FE"/>
    <w:rsid w:val="00D2416A"/>
    <w:rsid w:val="00D25135"/>
    <w:rsid w:val="00D261E0"/>
    <w:rsid w:val="00D26770"/>
    <w:rsid w:val="00D37BE0"/>
    <w:rsid w:val="00D43E8D"/>
    <w:rsid w:val="00D45979"/>
    <w:rsid w:val="00D45DAD"/>
    <w:rsid w:val="00D4732C"/>
    <w:rsid w:val="00D545FC"/>
    <w:rsid w:val="00D55A12"/>
    <w:rsid w:val="00D56873"/>
    <w:rsid w:val="00D603C3"/>
    <w:rsid w:val="00D63376"/>
    <w:rsid w:val="00D63996"/>
    <w:rsid w:val="00D67378"/>
    <w:rsid w:val="00D73FDE"/>
    <w:rsid w:val="00D77ABD"/>
    <w:rsid w:val="00D81407"/>
    <w:rsid w:val="00D81F1E"/>
    <w:rsid w:val="00D82275"/>
    <w:rsid w:val="00D8663D"/>
    <w:rsid w:val="00D95CD7"/>
    <w:rsid w:val="00DA06B5"/>
    <w:rsid w:val="00DA3D98"/>
    <w:rsid w:val="00DA45D3"/>
    <w:rsid w:val="00DA478F"/>
    <w:rsid w:val="00DA4C7F"/>
    <w:rsid w:val="00DA642C"/>
    <w:rsid w:val="00DB0940"/>
    <w:rsid w:val="00DB3179"/>
    <w:rsid w:val="00DC06E7"/>
    <w:rsid w:val="00DD54D9"/>
    <w:rsid w:val="00DD6983"/>
    <w:rsid w:val="00DD7739"/>
    <w:rsid w:val="00DD7C04"/>
    <w:rsid w:val="00DF1D37"/>
    <w:rsid w:val="00DF43A4"/>
    <w:rsid w:val="00DF49EF"/>
    <w:rsid w:val="00DF5F2C"/>
    <w:rsid w:val="00DF6BE9"/>
    <w:rsid w:val="00DF7F3B"/>
    <w:rsid w:val="00E00287"/>
    <w:rsid w:val="00E01CC5"/>
    <w:rsid w:val="00E03649"/>
    <w:rsid w:val="00E05A2A"/>
    <w:rsid w:val="00E33B76"/>
    <w:rsid w:val="00E4032D"/>
    <w:rsid w:val="00E44E06"/>
    <w:rsid w:val="00E56A0E"/>
    <w:rsid w:val="00E7114A"/>
    <w:rsid w:val="00E74117"/>
    <w:rsid w:val="00E779BA"/>
    <w:rsid w:val="00E833E7"/>
    <w:rsid w:val="00E874E4"/>
    <w:rsid w:val="00E877CB"/>
    <w:rsid w:val="00E9322D"/>
    <w:rsid w:val="00EC3FA0"/>
    <w:rsid w:val="00EC4362"/>
    <w:rsid w:val="00EC685F"/>
    <w:rsid w:val="00EC71B9"/>
    <w:rsid w:val="00ED2C2E"/>
    <w:rsid w:val="00ED6053"/>
    <w:rsid w:val="00ED60B3"/>
    <w:rsid w:val="00ED7E7A"/>
    <w:rsid w:val="00EE6B57"/>
    <w:rsid w:val="00EE76BC"/>
    <w:rsid w:val="00EF0830"/>
    <w:rsid w:val="00F048B2"/>
    <w:rsid w:val="00F05512"/>
    <w:rsid w:val="00F066F8"/>
    <w:rsid w:val="00F1054C"/>
    <w:rsid w:val="00F11388"/>
    <w:rsid w:val="00F228E0"/>
    <w:rsid w:val="00F22C19"/>
    <w:rsid w:val="00F23061"/>
    <w:rsid w:val="00F256CE"/>
    <w:rsid w:val="00F260B5"/>
    <w:rsid w:val="00F3564A"/>
    <w:rsid w:val="00F37291"/>
    <w:rsid w:val="00F429D0"/>
    <w:rsid w:val="00F44C15"/>
    <w:rsid w:val="00F500E2"/>
    <w:rsid w:val="00F52705"/>
    <w:rsid w:val="00F63E5F"/>
    <w:rsid w:val="00F65011"/>
    <w:rsid w:val="00F657A6"/>
    <w:rsid w:val="00F7107D"/>
    <w:rsid w:val="00F71875"/>
    <w:rsid w:val="00F72A3C"/>
    <w:rsid w:val="00F73BDA"/>
    <w:rsid w:val="00F74304"/>
    <w:rsid w:val="00F75901"/>
    <w:rsid w:val="00F82694"/>
    <w:rsid w:val="00F844B9"/>
    <w:rsid w:val="00F85E81"/>
    <w:rsid w:val="00F8783D"/>
    <w:rsid w:val="00F912DB"/>
    <w:rsid w:val="00F91F9E"/>
    <w:rsid w:val="00F96464"/>
    <w:rsid w:val="00F9717C"/>
    <w:rsid w:val="00FA2500"/>
    <w:rsid w:val="00FA2E81"/>
    <w:rsid w:val="00FA3356"/>
    <w:rsid w:val="00FB2904"/>
    <w:rsid w:val="00FB7E0E"/>
    <w:rsid w:val="00FC4E10"/>
    <w:rsid w:val="00FD1252"/>
    <w:rsid w:val="00FD2E10"/>
    <w:rsid w:val="00FD6EFB"/>
    <w:rsid w:val="00FE0078"/>
    <w:rsid w:val="00FE0CB2"/>
    <w:rsid w:val="00FE5A1B"/>
    <w:rsid w:val="00FF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0B17B12-8F03-4F5E-9C9C-E3152663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B08"/>
    <w:rPr>
      <w:sz w:val="24"/>
      <w:szCs w:val="24"/>
    </w:rPr>
  </w:style>
  <w:style w:type="paragraph" w:styleId="Heading1">
    <w:name w:val="heading 1"/>
    <w:basedOn w:val="Normal"/>
    <w:next w:val="Normal"/>
    <w:link w:val="Heading1Char"/>
    <w:qFormat/>
    <w:rsid w:val="005D6550"/>
    <w:pPr>
      <w:keepNext/>
      <w:numPr>
        <w:ilvl w:val="1"/>
        <w:numId w:val="8"/>
      </w:numPr>
      <w:tabs>
        <w:tab w:val="num" w:pos="1080"/>
      </w:tabs>
      <w:spacing w:line="360" w:lineRule="auto"/>
      <w:ind w:hanging="1440"/>
      <w:jc w:val="both"/>
      <w:outlineLvl w:val="0"/>
    </w:pPr>
    <w:rPr>
      <w:b/>
      <w:bCs/>
      <w:lang w:val="x-none" w:eastAsia="x-none"/>
    </w:rPr>
  </w:style>
  <w:style w:type="paragraph" w:styleId="Heading4">
    <w:name w:val="heading 4"/>
    <w:basedOn w:val="Normal"/>
    <w:next w:val="Normal"/>
    <w:qFormat/>
    <w:rsid w:val="00710E60"/>
    <w:pPr>
      <w:keepNext/>
      <w:ind w:left="900"/>
      <w:jc w:val="both"/>
      <w:outlineLvl w:val="3"/>
    </w:pPr>
    <w:rPr>
      <w:rFonts w:ascii="Arial" w:hAnsi="Arial" w:cs="Arial"/>
      <w:i/>
      <w:szCs w:val="22"/>
      <w:u w:val="single"/>
      <w:lang w:val="sv-SE"/>
    </w:rPr>
  </w:style>
  <w:style w:type="paragraph" w:styleId="Heading6">
    <w:name w:val="heading 6"/>
    <w:basedOn w:val="Normal"/>
    <w:next w:val="Normal"/>
    <w:qFormat/>
    <w:rsid w:val="00710E60"/>
    <w:pPr>
      <w:keepNext/>
      <w:tabs>
        <w:tab w:val="left" w:pos="1080"/>
      </w:tabs>
      <w:ind w:left="1080"/>
      <w:jc w:val="both"/>
      <w:outlineLvl w:val="5"/>
    </w:pPr>
    <w:rPr>
      <w:rFonts w:ascii="Arial" w:hAnsi="Arial"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A1E76"/>
    <w:pPr>
      <w:tabs>
        <w:tab w:val="center" w:pos="4320"/>
        <w:tab w:val="right" w:pos="8640"/>
      </w:tabs>
    </w:pPr>
  </w:style>
  <w:style w:type="character" w:styleId="PageNumber">
    <w:name w:val="page number"/>
    <w:basedOn w:val="DefaultParagraphFont"/>
    <w:rsid w:val="005A1E76"/>
  </w:style>
  <w:style w:type="paragraph" w:styleId="Footer">
    <w:name w:val="footer"/>
    <w:basedOn w:val="Normal"/>
    <w:rsid w:val="005A1E76"/>
    <w:pPr>
      <w:tabs>
        <w:tab w:val="center" w:pos="4320"/>
        <w:tab w:val="right" w:pos="8640"/>
      </w:tabs>
    </w:pPr>
  </w:style>
  <w:style w:type="paragraph" w:styleId="BodyText">
    <w:name w:val="Body Text"/>
    <w:basedOn w:val="Normal"/>
    <w:rsid w:val="00506482"/>
    <w:pPr>
      <w:jc w:val="both"/>
    </w:pPr>
    <w:rPr>
      <w:rFonts w:ascii="Arial Narrow" w:hAnsi="Arial Narrow"/>
      <w:szCs w:val="20"/>
      <w:lang w:val="en-GB"/>
    </w:rPr>
  </w:style>
  <w:style w:type="paragraph" w:styleId="BodyTextIndent">
    <w:name w:val="Body Text Indent"/>
    <w:basedOn w:val="Normal"/>
    <w:rsid w:val="00FE5A1B"/>
    <w:pPr>
      <w:spacing w:after="120"/>
      <w:ind w:left="360"/>
    </w:pPr>
  </w:style>
  <w:style w:type="paragraph" w:styleId="BodyTextIndent2">
    <w:name w:val="Body Text Indent 2"/>
    <w:basedOn w:val="Normal"/>
    <w:rsid w:val="006C327E"/>
    <w:pPr>
      <w:spacing w:after="120" w:line="480" w:lineRule="auto"/>
      <w:ind w:left="360"/>
    </w:pPr>
  </w:style>
  <w:style w:type="paragraph" w:styleId="BodyText2">
    <w:name w:val="Body Text 2"/>
    <w:basedOn w:val="Normal"/>
    <w:rsid w:val="00710E60"/>
    <w:pPr>
      <w:spacing w:after="120" w:line="480" w:lineRule="auto"/>
    </w:pPr>
  </w:style>
  <w:style w:type="paragraph" w:styleId="BodyText3">
    <w:name w:val="Body Text 3"/>
    <w:basedOn w:val="Normal"/>
    <w:rsid w:val="00710E60"/>
    <w:pPr>
      <w:spacing w:after="120"/>
    </w:pPr>
    <w:rPr>
      <w:sz w:val="16"/>
      <w:szCs w:val="16"/>
    </w:rPr>
  </w:style>
  <w:style w:type="paragraph" w:styleId="BodyTextIndent3">
    <w:name w:val="Body Text Indent 3"/>
    <w:basedOn w:val="Normal"/>
    <w:rsid w:val="00710E60"/>
    <w:pPr>
      <w:spacing w:after="120"/>
      <w:ind w:left="360"/>
    </w:pPr>
    <w:rPr>
      <w:sz w:val="16"/>
      <w:szCs w:val="16"/>
    </w:rPr>
  </w:style>
  <w:style w:type="paragraph" w:styleId="BalloonText">
    <w:name w:val="Balloon Text"/>
    <w:basedOn w:val="Normal"/>
    <w:link w:val="BalloonTextChar"/>
    <w:rsid w:val="00344241"/>
    <w:rPr>
      <w:rFonts w:ascii="Tahoma" w:hAnsi="Tahoma"/>
      <w:sz w:val="16"/>
      <w:szCs w:val="16"/>
    </w:rPr>
  </w:style>
  <w:style w:type="character" w:customStyle="1" w:styleId="BalloonTextChar">
    <w:name w:val="Balloon Text Char"/>
    <w:link w:val="BalloonText"/>
    <w:rsid w:val="00344241"/>
    <w:rPr>
      <w:rFonts w:ascii="Tahoma" w:hAnsi="Tahoma" w:cs="Tahoma"/>
      <w:sz w:val="16"/>
      <w:szCs w:val="16"/>
      <w:lang w:val="en-US" w:eastAsia="en-US"/>
    </w:rPr>
  </w:style>
  <w:style w:type="character" w:customStyle="1" w:styleId="Heading1Char">
    <w:name w:val="Heading 1 Char"/>
    <w:link w:val="Heading1"/>
    <w:rsid w:val="005D6550"/>
    <w:rPr>
      <w:b/>
      <w:bCs/>
      <w:sz w:val="24"/>
      <w:szCs w:val="24"/>
      <w:lang w:val="x-none" w:eastAsia="x-none"/>
    </w:rPr>
  </w:style>
  <w:style w:type="paragraph" w:styleId="ListParagraph">
    <w:name w:val="List Paragraph"/>
    <w:basedOn w:val="Normal"/>
    <w:qFormat/>
    <w:rsid w:val="001911A7"/>
    <w:pPr>
      <w:spacing w:after="200" w:line="276" w:lineRule="auto"/>
      <w:ind w:left="720"/>
    </w:pPr>
    <w:rPr>
      <w:rFonts w:ascii="Calibri" w:eastAsia="Calibri" w:hAnsi="Calibri"/>
      <w:sz w:val="22"/>
      <w:szCs w:val="22"/>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44192">
      <w:bodyDiv w:val="1"/>
      <w:marLeft w:val="0"/>
      <w:marRight w:val="0"/>
      <w:marTop w:val="0"/>
      <w:marBottom w:val="0"/>
      <w:divBdr>
        <w:top w:val="none" w:sz="0" w:space="0" w:color="auto"/>
        <w:left w:val="none" w:sz="0" w:space="0" w:color="auto"/>
        <w:bottom w:val="none" w:sz="0" w:space="0" w:color="auto"/>
        <w:right w:val="none" w:sz="0" w:space="0" w:color="auto"/>
      </w:divBdr>
      <w:divsChild>
        <w:div w:id="535240203">
          <w:marLeft w:val="0"/>
          <w:marRight w:val="0"/>
          <w:marTop w:val="0"/>
          <w:marBottom w:val="0"/>
          <w:divBdr>
            <w:top w:val="none" w:sz="0" w:space="0" w:color="auto"/>
            <w:left w:val="none" w:sz="0" w:space="0" w:color="auto"/>
            <w:bottom w:val="none" w:sz="0" w:space="0" w:color="auto"/>
            <w:right w:val="none" w:sz="0" w:space="0" w:color="auto"/>
          </w:divBdr>
          <w:divsChild>
            <w:div w:id="486241242">
              <w:marLeft w:val="0"/>
              <w:marRight w:val="0"/>
              <w:marTop w:val="0"/>
              <w:marBottom w:val="0"/>
              <w:divBdr>
                <w:top w:val="none" w:sz="0" w:space="0" w:color="auto"/>
                <w:left w:val="none" w:sz="0" w:space="0" w:color="auto"/>
                <w:bottom w:val="none" w:sz="0" w:space="0" w:color="auto"/>
                <w:right w:val="none" w:sz="0" w:space="0" w:color="auto"/>
              </w:divBdr>
            </w:div>
            <w:div w:id="535965710">
              <w:marLeft w:val="0"/>
              <w:marRight w:val="0"/>
              <w:marTop w:val="0"/>
              <w:marBottom w:val="0"/>
              <w:divBdr>
                <w:top w:val="none" w:sz="0" w:space="0" w:color="auto"/>
                <w:left w:val="none" w:sz="0" w:space="0" w:color="auto"/>
                <w:bottom w:val="none" w:sz="0" w:space="0" w:color="auto"/>
                <w:right w:val="none" w:sz="0" w:space="0" w:color="auto"/>
              </w:divBdr>
            </w:div>
            <w:div w:id="660164051">
              <w:marLeft w:val="0"/>
              <w:marRight w:val="0"/>
              <w:marTop w:val="0"/>
              <w:marBottom w:val="0"/>
              <w:divBdr>
                <w:top w:val="none" w:sz="0" w:space="0" w:color="auto"/>
                <w:left w:val="none" w:sz="0" w:space="0" w:color="auto"/>
                <w:bottom w:val="none" w:sz="0" w:space="0" w:color="auto"/>
                <w:right w:val="none" w:sz="0" w:space="0" w:color="auto"/>
              </w:divBdr>
            </w:div>
            <w:div w:id="1238129029">
              <w:marLeft w:val="0"/>
              <w:marRight w:val="0"/>
              <w:marTop w:val="0"/>
              <w:marBottom w:val="0"/>
              <w:divBdr>
                <w:top w:val="none" w:sz="0" w:space="0" w:color="auto"/>
                <w:left w:val="none" w:sz="0" w:space="0" w:color="auto"/>
                <w:bottom w:val="none" w:sz="0" w:space="0" w:color="auto"/>
                <w:right w:val="none" w:sz="0" w:space="0" w:color="auto"/>
              </w:divBdr>
            </w:div>
            <w:div w:id="1749034743">
              <w:marLeft w:val="0"/>
              <w:marRight w:val="0"/>
              <w:marTop w:val="0"/>
              <w:marBottom w:val="0"/>
              <w:divBdr>
                <w:top w:val="none" w:sz="0" w:space="0" w:color="auto"/>
                <w:left w:val="none" w:sz="0" w:space="0" w:color="auto"/>
                <w:bottom w:val="none" w:sz="0" w:space="0" w:color="auto"/>
                <w:right w:val="none" w:sz="0" w:space="0" w:color="auto"/>
              </w:divBdr>
            </w:div>
            <w:div w:id="18798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620">
      <w:bodyDiv w:val="1"/>
      <w:marLeft w:val="0"/>
      <w:marRight w:val="0"/>
      <w:marTop w:val="0"/>
      <w:marBottom w:val="0"/>
      <w:divBdr>
        <w:top w:val="none" w:sz="0" w:space="0" w:color="auto"/>
        <w:left w:val="none" w:sz="0" w:space="0" w:color="auto"/>
        <w:bottom w:val="none" w:sz="0" w:space="0" w:color="auto"/>
        <w:right w:val="none" w:sz="0" w:space="0" w:color="auto"/>
      </w:divBdr>
      <w:divsChild>
        <w:div w:id="883904929">
          <w:marLeft w:val="0"/>
          <w:marRight w:val="0"/>
          <w:marTop w:val="0"/>
          <w:marBottom w:val="0"/>
          <w:divBdr>
            <w:top w:val="none" w:sz="0" w:space="0" w:color="auto"/>
            <w:left w:val="none" w:sz="0" w:space="0" w:color="auto"/>
            <w:bottom w:val="none" w:sz="0" w:space="0" w:color="auto"/>
            <w:right w:val="none" w:sz="0" w:space="0" w:color="auto"/>
          </w:divBdr>
          <w:divsChild>
            <w:div w:id="4147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4320">
      <w:bodyDiv w:val="1"/>
      <w:marLeft w:val="0"/>
      <w:marRight w:val="0"/>
      <w:marTop w:val="0"/>
      <w:marBottom w:val="0"/>
      <w:divBdr>
        <w:top w:val="none" w:sz="0" w:space="0" w:color="auto"/>
        <w:left w:val="none" w:sz="0" w:space="0" w:color="auto"/>
        <w:bottom w:val="none" w:sz="0" w:space="0" w:color="auto"/>
        <w:right w:val="none" w:sz="0" w:space="0" w:color="auto"/>
      </w:divBdr>
      <w:divsChild>
        <w:div w:id="1454136174">
          <w:marLeft w:val="0"/>
          <w:marRight w:val="0"/>
          <w:marTop w:val="0"/>
          <w:marBottom w:val="0"/>
          <w:divBdr>
            <w:top w:val="none" w:sz="0" w:space="0" w:color="auto"/>
            <w:left w:val="none" w:sz="0" w:space="0" w:color="auto"/>
            <w:bottom w:val="none" w:sz="0" w:space="0" w:color="auto"/>
            <w:right w:val="none" w:sz="0" w:space="0" w:color="auto"/>
          </w:divBdr>
          <w:divsChild>
            <w:div w:id="741147">
              <w:marLeft w:val="0"/>
              <w:marRight w:val="0"/>
              <w:marTop w:val="0"/>
              <w:marBottom w:val="0"/>
              <w:divBdr>
                <w:top w:val="none" w:sz="0" w:space="0" w:color="auto"/>
                <w:left w:val="none" w:sz="0" w:space="0" w:color="auto"/>
                <w:bottom w:val="none" w:sz="0" w:space="0" w:color="auto"/>
                <w:right w:val="none" w:sz="0" w:space="0" w:color="auto"/>
              </w:divBdr>
            </w:div>
            <w:div w:id="117576454">
              <w:marLeft w:val="0"/>
              <w:marRight w:val="0"/>
              <w:marTop w:val="0"/>
              <w:marBottom w:val="0"/>
              <w:divBdr>
                <w:top w:val="none" w:sz="0" w:space="0" w:color="auto"/>
                <w:left w:val="none" w:sz="0" w:space="0" w:color="auto"/>
                <w:bottom w:val="none" w:sz="0" w:space="0" w:color="auto"/>
                <w:right w:val="none" w:sz="0" w:space="0" w:color="auto"/>
              </w:divBdr>
            </w:div>
            <w:div w:id="187379328">
              <w:marLeft w:val="0"/>
              <w:marRight w:val="0"/>
              <w:marTop w:val="0"/>
              <w:marBottom w:val="0"/>
              <w:divBdr>
                <w:top w:val="none" w:sz="0" w:space="0" w:color="auto"/>
                <w:left w:val="none" w:sz="0" w:space="0" w:color="auto"/>
                <w:bottom w:val="none" w:sz="0" w:space="0" w:color="auto"/>
                <w:right w:val="none" w:sz="0" w:space="0" w:color="auto"/>
              </w:divBdr>
            </w:div>
            <w:div w:id="14302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00109862" Type="http://schemas.openxmlformats.org/officeDocument/2006/relationships/comments" Target="comments.xml"/><Relationship Id="rId6714585367b86de7e" Type="http://schemas.openxmlformats.org/officeDocument/2006/relationships/image" Target="media/img6714585367b86de7e.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Perihal</vt:lpstr>
    </vt:vector>
  </TitlesOfParts>
  <Company>Hewlett-Packard</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Perihal</dc:title>
  <dc:subject/>
  <dc:creator/>
  <cp:keywords/>
  <dc:description>Generated by PHPDocX trial version</dc:description>
  <cp:lastModifiedBy>Hamzah</cp:lastModifiedBy>
  <cp:revision>60</cp:revision>
  <cp:lastPrinted>2014-06-10T00:49:00Z</cp:lastPrinted>
  <dcterms:created xsi:type="dcterms:W3CDTF">2016-12-08T03:33:00Z</dcterms:created>
  <dcterms:modified xsi:type="dcterms:W3CDTF">2016-12-16T04:00:00Z</dcterms:modified>
</cp:coreProperties>
</file>

<file path=docProps/custom.xml><?xml version="1.0" encoding="utf-8"?>
<Properties xmlns:vt="http://schemas.openxmlformats.org/officeDocument/2006/docPropsVTypes" xmlns="http://schemas.openxmlformats.org/officeDocument/2006/custom-properties">
                                        </Properties>
</file>