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19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79925965959f440fa" o:bwmode="white" o:targetscreensize="800,600">
      <v:fill r:id="rId27665965959f440ec" o:title="tit_39415965959f440ff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B17046" w:rsidTr="00A242B6">
        <w:tblPrEx>
          <w:tblCellMar>
            <w:top w:w="0" w:type="dxa"/>
            <w:bottom w:w="0" w:type="dxa"/>
          </w:tblCellMar>
        </w:tblPrEx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8B1958" w:rsidP="00B636E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T-7</w:t>
            </w:r>
          </w:p>
        </w:tc>
      </w:tr>
    </w:tbl>
    <w:p w:rsidR="00B17046" w:rsidRDefault="00B17046" w:rsidP="00B17046">
      <w:pPr>
        <w:rPr>
          <w:vanish/>
        </w:rPr>
      </w:pPr>
    </w:p>
    <w:tbl>
      <w:tblPr>
        <w:tblW w:w="2981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1"/>
      </w:tblGrid>
      <w:tr w:rsidR="00B17046" w:rsidTr="00A242B6">
        <w:tblPrEx>
          <w:tblCellMar>
            <w:top w:w="0" w:type="dxa"/>
            <w:bottom w:w="0" w:type="dxa"/>
          </w:tblCellMar>
        </w:tblPrEx>
        <w:tc>
          <w:tcPr>
            <w:tcW w:w="29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B17046" w:rsidRDefault="00B17046" w:rsidP="00B17046">
      <w:pPr>
        <w:pStyle w:val="Standard"/>
      </w:pPr>
    </w:p>
    <w:p w:rsidR="00B17046" w:rsidRDefault="00B17046" w:rsidP="00B17046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 SURAT PERINTAH</w:t>
      </w:r>
    </w:p>
    <w:p w:rsidR="00B17046" w:rsidRDefault="00B17046" w:rsidP="00B17046">
      <w:pPr>
        <w:pStyle w:val="Standard"/>
        <w:jc w:val="center"/>
        <w:rPr>
          <w:b/>
          <w:bCs/>
        </w:rPr>
      </w:pPr>
      <w:r>
        <w:rPr>
          <w:b/>
          <w:bCs/>
        </w:rPr>
        <w:t>PENAHANAN/PENGALIHAN JENIS PENAHANAN</w:t>
      </w:r>
    </w:p>
    <w:p w:rsidR="00B17046" w:rsidRDefault="00B17046" w:rsidP="00B17046">
      <w:pPr>
        <w:pStyle w:val="Standard"/>
        <w:jc w:val="center"/>
      </w:pPr>
      <w:r>
        <w:rPr>
          <w:b/>
          <w:bCs/>
        </w:rPr>
        <w:t>(TINGKAT PENUNTUTAN)</w:t>
      </w:r>
      <w:r>
        <w:rPr>
          <w:color w:val="3D3D3D"/>
        </w:rPr>
        <w:tab/>
      </w:r>
    </w:p>
    <w:p w:rsidR="00B17046" w:rsidRDefault="00B17046" w:rsidP="00B17046">
      <w:pPr>
        <w:pStyle w:val="Standard"/>
        <w:jc w:val="center"/>
      </w:pPr>
      <w:proofErr w:type="gramStart"/>
      <w:r>
        <w:rPr>
          <w:b/>
          <w:bCs/>
          <w:color w:val="3D3D3D"/>
        </w:rPr>
        <w:t>N</w:t>
      </w:r>
      <w:r w:rsidR="008B1958">
        <w:rPr>
          <w:b/>
          <w:bCs/>
          <w:color w:val="282828"/>
        </w:rPr>
        <w:t>OMOR  :</w:t>
      </w:r>
      <w:proofErr w:type="gramEnd"/>
      <w:r w:rsidR="008B1958">
        <w:rPr>
          <w:b/>
          <w:bCs/>
          <w:color w:val="282828"/>
        </w:rPr>
        <w:t xml:space="preserve">  $no_surat</w:t>
      </w:r>
      <w:r w:rsidR="00B636E0">
        <w:rPr>
          <w:b/>
          <w:bCs/>
          <w:color w:val="282828"/>
        </w:rPr>
        <w:t>_t7</w:t>
      </w:r>
      <w:r w:rsidR="008B1958">
        <w:rPr>
          <w:b/>
          <w:bCs/>
          <w:color w:val="282828"/>
        </w:rPr>
        <w:t>$</w:t>
      </w:r>
    </w:p>
    <w:p w:rsidR="00B17046" w:rsidRDefault="008B1958" w:rsidP="00B17046">
      <w:pPr>
        <w:pStyle w:val="Standard"/>
        <w:jc w:val="center"/>
        <w:rPr>
          <w:b/>
          <w:bCs/>
        </w:rPr>
      </w:pPr>
      <w:proofErr w:type="spellStart"/>
      <w:r>
        <w:rPr>
          <w:b/>
          <w:bCs/>
        </w:rPr>
        <w:t>Kepala</w:t>
      </w:r>
      <w:proofErr w:type="spellEnd"/>
      <w:r>
        <w:rPr>
          <w:b/>
          <w:bCs/>
        </w:rPr>
        <w:t xml:space="preserve"> $</w:t>
      </w:r>
      <w:proofErr w:type="spellStart"/>
      <w:r>
        <w:rPr>
          <w:b/>
          <w:bCs/>
        </w:rPr>
        <w:t>Kejaksaan</w:t>
      </w:r>
      <w:proofErr w:type="spellEnd"/>
      <w:r>
        <w:rPr>
          <w:b/>
          <w:bCs/>
        </w:rPr>
        <w:t>$</w:t>
      </w:r>
    </w:p>
    <w:tbl>
      <w:tblPr>
        <w:tblW w:w="99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0"/>
        <w:gridCol w:w="7986"/>
      </w:tblGrid>
      <w:tr w:rsidR="00B17046" w:rsidTr="00A242B6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Dasar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79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7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2"/>
              <w:gridCol w:w="7305"/>
            </w:tblGrid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rPr>
                <w:trHeight w:val="506"/>
              </w:trPr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</w:pPr>
                  <w:proofErr w:type="spellStart"/>
                  <w:r>
                    <w:t>Undang-undang</w:t>
                  </w:r>
                  <w:proofErr w:type="spellEnd"/>
                  <w:r>
                    <w:t xml:space="preserve"> No. 8 </w:t>
                  </w:r>
                  <w:proofErr w:type="spellStart"/>
                  <w:r>
                    <w:t>Tahun</w:t>
                  </w:r>
                  <w:proofErr w:type="spellEnd"/>
                  <w:r>
                    <w:t xml:space="preserve"> 1981 </w:t>
                  </w:r>
                  <w:proofErr w:type="spellStart"/>
                  <w:r>
                    <w:t>tentang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Hukum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pidana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pasal</w:t>
                  </w:r>
                  <w:proofErr w:type="spellEnd"/>
                  <w:r>
                    <w:t xml:space="preserve"> 284 </w:t>
                  </w:r>
                  <w:proofErr w:type="spellStart"/>
                  <w:r>
                    <w:t>ayat</w:t>
                  </w:r>
                  <w:proofErr w:type="spellEnd"/>
                  <w:r>
                    <w:t xml:space="preserve"> (2), </w:t>
                  </w:r>
                  <w:proofErr w:type="spellStart"/>
                  <w:r>
                    <w:t>jo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pasal</w:t>
                  </w:r>
                  <w:proofErr w:type="spellEnd"/>
                  <w:r>
                    <w:t xml:space="preserve"> 20 </w:t>
                  </w:r>
                  <w:proofErr w:type="spellStart"/>
                  <w:r>
                    <w:t>ayat</w:t>
                  </w:r>
                  <w:proofErr w:type="spellEnd"/>
                  <w:r>
                    <w:t xml:space="preserve"> (1) </w:t>
                  </w:r>
                  <w:proofErr w:type="spellStart"/>
                  <w:r>
                    <w:t>jo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pasal</w:t>
                  </w:r>
                  <w:proofErr w:type="spellEnd"/>
                  <w:r>
                    <w:t xml:space="preserve"> 21, </w:t>
                  </w:r>
                  <w:proofErr w:type="spellStart"/>
                  <w:r>
                    <w:t>pasal</w:t>
                  </w:r>
                  <w:proofErr w:type="spellEnd"/>
                  <w:r>
                    <w:t xml:space="preserve"> 22, 23, 25.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Surat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perintah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penahanan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dari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penyidikPasal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14 </w:t>
                  </w:r>
                  <w:proofErr w:type="spellStart"/>
                  <w:r>
                    <w:rPr>
                      <w:sz w:val="22"/>
                      <w:szCs w:val="22"/>
                    </w:rPr>
                    <w:t>Undang-undang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No. 26 </w:t>
                  </w:r>
                  <w:proofErr w:type="spellStart"/>
                  <w:r>
                    <w:rPr>
                      <w:sz w:val="22"/>
                      <w:szCs w:val="22"/>
                    </w:rPr>
                    <w:t>Tahun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2000 </w:t>
                  </w:r>
                  <w:proofErr w:type="spellStart"/>
                  <w:r>
                    <w:rPr>
                      <w:sz w:val="22"/>
                      <w:szCs w:val="22"/>
                    </w:rPr>
                    <w:t>tentang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Pengadilan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Hak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Azasi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Manusia</w:t>
                  </w:r>
                  <w:proofErr w:type="spellEnd"/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Undang-undang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No. 16 </w:t>
                  </w:r>
                  <w:proofErr w:type="spellStart"/>
                  <w:r>
                    <w:rPr>
                      <w:sz w:val="22"/>
                      <w:szCs w:val="22"/>
                    </w:rPr>
                    <w:t>tahun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2004 </w:t>
                  </w:r>
                  <w:proofErr w:type="spellStart"/>
                  <w:r>
                    <w:rPr>
                      <w:sz w:val="22"/>
                      <w:szCs w:val="22"/>
                    </w:rPr>
                    <w:t>tentang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Kejaksaan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Republik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Indonesia.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636E0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Undang-undang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No. $</w:t>
                  </w:r>
                  <w:proofErr w:type="spellStart"/>
                  <w:r>
                    <w:rPr>
                      <w:sz w:val="22"/>
                      <w:szCs w:val="22"/>
                    </w:rPr>
                    <w:t>noUUD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$ </w:t>
                  </w:r>
                  <w:proofErr w:type="spellStart"/>
                  <w:r>
                    <w:rPr>
                      <w:sz w:val="22"/>
                      <w:szCs w:val="22"/>
                    </w:rPr>
                    <w:t>tahun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>
                    <w:rPr>
                      <w:sz w:val="22"/>
                      <w:szCs w:val="22"/>
                    </w:rPr>
                    <w:t>tahun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$ </w:t>
                  </w:r>
                  <w:proofErr w:type="spellStart"/>
                  <w:r>
                    <w:rPr>
                      <w:sz w:val="22"/>
                      <w:szCs w:val="22"/>
                    </w:rPr>
                    <w:t>tentang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>
                    <w:rPr>
                      <w:sz w:val="22"/>
                      <w:szCs w:val="22"/>
                    </w:rPr>
                    <w:t>tentang</w:t>
                  </w:r>
                  <w:proofErr w:type="spellEnd"/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Berkas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perk</w:t>
                  </w:r>
                  <w:r w:rsidR="00B636E0">
                    <w:rPr>
                      <w:sz w:val="22"/>
                      <w:szCs w:val="22"/>
                    </w:rPr>
                    <w:t>ara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636E0">
                    <w:rPr>
                      <w:sz w:val="22"/>
                      <w:szCs w:val="22"/>
                    </w:rPr>
                    <w:t>dari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636E0">
                    <w:rPr>
                      <w:sz w:val="22"/>
                      <w:szCs w:val="22"/>
                    </w:rPr>
                    <w:t>penyidik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 xml:space="preserve"> No. $</w:t>
                  </w:r>
                  <w:proofErr w:type="spellStart"/>
                  <w:r w:rsidR="00B636E0">
                    <w:rPr>
                      <w:sz w:val="22"/>
                      <w:szCs w:val="22"/>
                    </w:rPr>
                    <w:t>nomorBerkas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 xml:space="preserve">$ </w:t>
                  </w:r>
                  <w:proofErr w:type="spellStart"/>
                  <w:r w:rsidR="00B636E0">
                    <w:rPr>
                      <w:sz w:val="22"/>
                      <w:szCs w:val="22"/>
                    </w:rPr>
                    <w:t>tanggal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 w:rsidR="00B636E0">
                    <w:rPr>
                      <w:sz w:val="22"/>
                      <w:szCs w:val="22"/>
                    </w:rPr>
                    <w:t>tanggalBerkas</w:t>
                  </w:r>
                  <w:proofErr w:type="spellEnd"/>
                  <w:r w:rsidR="00B636E0">
                    <w:rPr>
                      <w:sz w:val="22"/>
                      <w:szCs w:val="22"/>
                    </w:rPr>
                    <w:t>$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dalam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perkara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atas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nama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terdakwa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{</w:t>
                  </w:r>
                  <w:proofErr w:type="spellStart"/>
                  <w:r>
                    <w:rPr>
                      <w:sz w:val="22"/>
                      <w:szCs w:val="22"/>
                    </w:rPr>
                    <w:t>nama</w:t>
                  </w:r>
                  <w:proofErr w:type="spellEnd"/>
                  <w:r>
                    <w:rPr>
                      <w:sz w:val="22"/>
                      <w:szCs w:val="22"/>
                    </w:rP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636E0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Surat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perintah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penahanan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dari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 w:rsidR="00B17046">
                    <w:rPr>
                      <w:sz w:val="22"/>
                      <w:szCs w:val="22"/>
                    </w:rPr>
                    <w:t>penahanandari</w:t>
                  </w:r>
                  <w:proofErr w:type="spellEnd"/>
                  <w:r>
                    <w:rPr>
                      <w:sz w:val="22"/>
                      <w:szCs w:val="22"/>
                    </w:rPr>
                    <w:t>$ no $</w:t>
                  </w:r>
                  <w:proofErr w:type="spellStart"/>
                  <w:r>
                    <w:rPr>
                      <w:sz w:val="22"/>
                      <w:szCs w:val="22"/>
                    </w:rPr>
                    <w:t>nomorpnh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$ </w:t>
                  </w:r>
                  <w:proofErr w:type="spellStart"/>
                  <w:r>
                    <w:rPr>
                      <w:sz w:val="22"/>
                      <w:szCs w:val="22"/>
                    </w:rPr>
                    <w:t>tanggal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>
                    <w:rPr>
                      <w:sz w:val="22"/>
                      <w:szCs w:val="22"/>
                    </w:rPr>
                    <w:t>tanggalpnh</w:t>
                  </w:r>
                  <w:proofErr w:type="spellEnd"/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636E0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Saran </w:t>
                  </w:r>
                  <w:proofErr w:type="spellStart"/>
                  <w:r>
                    <w:rPr>
                      <w:sz w:val="22"/>
                      <w:szCs w:val="22"/>
                    </w:rPr>
                    <w:t>pendapat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dari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>
                    <w:rPr>
                      <w:sz w:val="22"/>
                      <w:szCs w:val="22"/>
                    </w:rPr>
                    <w:t>namaJaksa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$, </w:t>
                  </w:r>
                  <w:proofErr w:type="spellStart"/>
                  <w:r>
                    <w:rPr>
                      <w:sz w:val="22"/>
                      <w:szCs w:val="22"/>
                    </w:rPr>
                    <w:t>dengan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pangkat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>
                    <w:rPr>
                      <w:sz w:val="22"/>
                      <w:szCs w:val="22"/>
                    </w:rPr>
                    <w:t>pangkatJaksa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$, </w:t>
                  </w:r>
                  <w:proofErr w:type="spellStart"/>
                  <w:r>
                    <w:rPr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NIP $</w:t>
                  </w:r>
                  <w:proofErr w:type="spellStart"/>
                  <w:r>
                    <w:rPr>
                      <w:sz w:val="22"/>
                      <w:szCs w:val="22"/>
                    </w:rPr>
                    <w:t>nipJaksa</w:t>
                  </w:r>
                  <w:proofErr w:type="spellEnd"/>
                  <w:r>
                    <w:rPr>
                      <w:sz w:val="22"/>
                      <w:szCs w:val="22"/>
                    </w:rPr>
                    <w:t>$</w:t>
                  </w:r>
                  <w:r w:rsidR="00B1704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17046">
                    <w:rPr>
                      <w:sz w:val="22"/>
                      <w:szCs w:val="22"/>
                    </w:rPr>
                    <w:t>J</w:t>
                  </w:r>
                  <w:r>
                    <w:rPr>
                      <w:sz w:val="22"/>
                      <w:szCs w:val="22"/>
                    </w:rPr>
                    <w:t>aksa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Penuntut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Umum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pada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>
                    <w:rPr>
                      <w:sz w:val="22"/>
                      <w:szCs w:val="22"/>
                    </w:rPr>
                    <w:t>Kejaksaan</w:t>
                  </w:r>
                  <w:proofErr w:type="spellEnd"/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</w:tbl>
          <w:p w:rsidR="00B17046" w:rsidRDefault="00B17046" w:rsidP="00A242B6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B17046" w:rsidRDefault="00B17046" w:rsidP="00B17046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8041"/>
      </w:tblGrid>
      <w:tr w:rsidR="00B17046" w:rsidTr="00A242B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Pertimbangan</w:t>
            </w:r>
            <w:proofErr w:type="spellEnd"/>
          </w:p>
        </w:tc>
        <w:tc>
          <w:tcPr>
            <w:tcW w:w="80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5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67"/>
              <w:gridCol w:w="7385"/>
            </w:tblGrid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Standard"/>
                  </w:pPr>
                  <w:r>
                    <w:t>a</w:t>
                  </w:r>
                </w:p>
              </w:tc>
              <w:tc>
                <w:tcPr>
                  <w:tcW w:w="73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7600DB">
                  <w:pPr>
                    <w:pStyle w:val="Standard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Uraian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singkat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perkara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pasal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yang </w:t>
                  </w:r>
                  <w:proofErr w:type="spellStart"/>
                  <w:r>
                    <w:rPr>
                      <w:sz w:val="22"/>
                      <w:szCs w:val="22"/>
                    </w:rPr>
                    <w:t>dilanggar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{</w:t>
                  </w:r>
                  <w:r w:rsidR="007600DB">
                    <w:rPr>
                      <w:sz w:val="22"/>
                      <w:szCs w:val="22"/>
                    </w:rPr>
                    <w:t>KasusPosisi</w:t>
                  </w:r>
                  <w:r>
                    <w:rPr>
                      <w:sz w:val="22"/>
                      <w:szCs w:val="22"/>
                    </w:rPr>
                    <w:t>}</w:t>
                  </w:r>
                  <w:bookmarkStart w:id="0" w:name="_GoBack"/>
                  <w:bookmarkEnd w:id="0"/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b</w:t>
                  </w:r>
                </w:p>
              </w:tc>
              <w:tc>
                <w:tcPr>
                  <w:tcW w:w="73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Standard"/>
                    <w:jc w:val="both"/>
                  </w:pPr>
                  <w:proofErr w:type="spellStart"/>
                  <w:r>
                    <w:t>Berdasarkan</w:t>
                  </w:r>
                  <w:proofErr w:type="spellEnd"/>
                  <w:r>
                    <w:t xml:space="preserve"> basil </w:t>
                  </w:r>
                  <w:proofErr w:type="spellStart"/>
                  <w:r>
                    <w:t>pemeriksaan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berkas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Penyidik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diperoleh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bukti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cukup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terdakwa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diduga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keras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pidana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dikenakan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penahanan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dikhawatirkan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diri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merusak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menghilangkan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bukti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mengulangi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pidana</w:t>
                  </w:r>
                  <w:proofErr w:type="spellEnd"/>
                  <w:r>
                    <w:t xml:space="preserve">.     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c</w:t>
                  </w:r>
                </w:p>
              </w:tc>
              <w:tc>
                <w:tcPr>
                  <w:tcW w:w="73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</w:pPr>
                  <w:proofErr w:type="spellStart"/>
                  <w:r>
                    <w:t>Bahwa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syarat-syarat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ditentukan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Undang-undang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tingkat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penyelesaian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perkara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keadaan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terdakwa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situasi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terpenuhi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sehingga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dipandang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mengalihkan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jenis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penahanan</w:t>
                  </w:r>
                  <w:proofErr w:type="spellEnd"/>
                  <w:r>
                    <w:t>.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73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Oleh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dianggap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mengeluarkan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surat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perintah</w:t>
                  </w:r>
                  <w:proofErr w:type="spellEnd"/>
                  <w:r>
                    <w:t>.</w:t>
                  </w: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MEMERINTAHKAN :</w:t>
            </w:r>
          </w:p>
        </w:tc>
      </w:tr>
      <w:tr w:rsidR="00B17046" w:rsidTr="00A242B6">
        <w:tblPrEx>
          <w:tblCellMar>
            <w:top w:w="0" w:type="dxa"/>
            <w:bottom w:w="0" w:type="dxa"/>
          </w:tblCellMar>
        </w:tblPrEx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Kepada</w:t>
            </w:r>
            <w:proofErr w:type="spellEnd"/>
          </w:p>
        </w:tc>
        <w:tc>
          <w:tcPr>
            <w:tcW w:w="80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3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8"/>
              <w:gridCol w:w="7554"/>
            </w:tblGrid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755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Jaksa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Penuntut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Umum</w:t>
                  </w:r>
                  <w:proofErr w:type="spellEnd"/>
                  <w:r>
                    <w:t xml:space="preserve"> :</w:t>
                  </w: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  <w:tbl>
            <w:tblPr>
              <w:tblW w:w="7520" w:type="dxa"/>
              <w:tblInd w:w="40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8"/>
              <w:gridCol w:w="4332"/>
            </w:tblGrid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8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Nama</w:t>
                  </w:r>
                  <w:proofErr w:type="spellEnd"/>
                </w:p>
              </w:tc>
              <w:tc>
                <w:tcPr>
                  <w:tcW w:w="433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namaJaksa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8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Pangkat</w:t>
                  </w:r>
                  <w:proofErr w:type="spellEnd"/>
                  <w:r>
                    <w:t>/NIP</w:t>
                  </w:r>
                </w:p>
              </w:tc>
              <w:tc>
                <w:tcPr>
                  <w:tcW w:w="433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pangkatJaksa</w:t>
                  </w:r>
                  <w:proofErr w:type="spellEnd"/>
                  <w:r>
                    <w:t>}/{</w:t>
                  </w:r>
                  <w:proofErr w:type="spellStart"/>
                  <w:r>
                    <w:t>nipJaksa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8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Kejaksaan</w:t>
                  </w:r>
                  <w:proofErr w:type="spellEnd"/>
                </w:p>
              </w:tc>
              <w:tc>
                <w:tcPr>
                  <w:tcW w:w="433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satker</w:t>
                  </w:r>
                  <w:proofErr w:type="spellEnd"/>
                  <w:r>
                    <w:t>}</w:t>
                  </w: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</w:tc>
      </w:tr>
    </w:tbl>
    <w:p w:rsidR="00B17046" w:rsidRDefault="00B17046" w:rsidP="00B17046">
      <w:pPr>
        <w:pStyle w:val="Textbody"/>
        <w:spacing w:after="0"/>
      </w:pPr>
    </w:p>
    <w:p w:rsidR="00B17046" w:rsidRDefault="00B17046" w:rsidP="00B17046">
      <w:pPr>
        <w:pStyle w:val="Textbody"/>
        <w:spacing w:after="0"/>
      </w:pPr>
      <w:r>
        <w:t xml:space="preserve">         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225"/>
        <w:gridCol w:w="319"/>
        <w:gridCol w:w="7422"/>
      </w:tblGrid>
      <w:tr w:rsidR="00B17046" w:rsidTr="00A242B6">
        <w:tblPrEx>
          <w:tblCellMar>
            <w:top w:w="0" w:type="dxa"/>
            <w:bottom w:w="0" w:type="dxa"/>
          </w:tblCellMar>
        </w:tblPrEx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Untuk</w:t>
            </w:r>
            <w:proofErr w:type="spellEnd"/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:</w:t>
            </w: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1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Menahan</w:t>
            </w:r>
            <w:proofErr w:type="spellEnd"/>
            <w:r>
              <w:t>/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>/</w:t>
            </w:r>
            <w:proofErr w:type="spellStart"/>
            <w:r>
              <w:t>pengadilan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:</w:t>
            </w:r>
          </w:p>
          <w:tbl>
            <w:tblPr>
              <w:tblW w:w="731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75"/>
              <w:gridCol w:w="244"/>
              <w:gridCol w:w="3694"/>
            </w:tblGrid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Nama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nama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tempat_lahir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Umur</w:t>
                  </w:r>
                  <w:proofErr w:type="spellEnd"/>
                  <w:r>
                    <w:t>/</w:t>
                  </w:r>
                  <w:proofErr w:type="spellStart"/>
                  <w:r>
                    <w:t>tanggal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umur</w:t>
                  </w:r>
                  <w:proofErr w:type="spellEnd"/>
                  <w:r>
                    <w:t>}/{</w:t>
                  </w:r>
                  <w:proofErr w:type="spellStart"/>
                  <w:r>
                    <w:t>tgl_lahir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Jenis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kelamin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jenis_kelamin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Kebangsaan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kewarganegaraan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kebangsaan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tempat_tinggal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Agama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{agama}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Pekerjaan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pekerjaan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proofErr w:type="spellStart"/>
                  <w:r>
                    <w:t>Pendidikan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pendidikan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 xml:space="preserve">Register </w:t>
                  </w:r>
                  <w:proofErr w:type="spellStart"/>
                  <w:r>
                    <w:t>Tahanan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Nomor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reg_tahanana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 xml:space="preserve">Register </w:t>
                  </w:r>
                  <w:proofErr w:type="spellStart"/>
                  <w:r>
                    <w:t>Perkara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Nomor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reg_perkara</w:t>
                  </w:r>
                  <w:proofErr w:type="spellEnd"/>
                  <w:r>
                    <w:t>}</w:t>
                  </w:r>
                </w:p>
              </w:tc>
            </w:tr>
            <w:tr w:rsidR="00B17046" w:rsidTr="00A242B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313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</w:pP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ketentuan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bahwa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ditahan</w:t>
                  </w:r>
                  <w:proofErr w:type="spellEnd"/>
                  <w:r>
                    <w:t xml:space="preserve"> di {</w:t>
                  </w:r>
                  <w:proofErr w:type="spellStart"/>
                  <w:r>
                    <w:t>rutan</w:t>
                  </w:r>
                  <w:proofErr w:type="spellEnd"/>
                  <w:r>
                    <w:t>} {</w:t>
                  </w:r>
                  <w:proofErr w:type="spellStart"/>
                  <w:r>
                    <w:t>lokasi</w:t>
                  </w:r>
                  <w:proofErr w:type="spellEnd"/>
                  <w:r>
                    <w:t xml:space="preserve">} </w:t>
                  </w:r>
                  <w:proofErr w:type="spellStart"/>
                  <w:r>
                    <w:t>selama</w:t>
                  </w:r>
                  <w:proofErr w:type="spellEnd"/>
                  <w:r>
                    <w:t xml:space="preserve"> {</w:t>
                  </w:r>
                  <w:proofErr w:type="spellStart"/>
                  <w:r>
                    <w:t>selama</w:t>
                  </w:r>
                  <w:proofErr w:type="spellEnd"/>
                  <w:r>
                    <w:t xml:space="preserve">} </w:t>
                  </w:r>
                  <w:proofErr w:type="spellStart"/>
                  <w:r>
                    <w:t>hari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terhitung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mulai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tanggal</w:t>
                  </w:r>
                  <w:proofErr w:type="spellEnd"/>
                  <w:r>
                    <w:t xml:space="preserve"> {</w:t>
                  </w:r>
                  <w:proofErr w:type="spellStart"/>
                  <w:r>
                    <w:t>tanggal</w:t>
                  </w:r>
                  <w:proofErr w:type="spellEnd"/>
                  <w:r>
                    <w:t xml:space="preserve">} </w:t>
                  </w:r>
                  <w:proofErr w:type="spellStart"/>
                  <w:r>
                    <w:t>hingga</w:t>
                  </w:r>
                  <w:proofErr w:type="spellEnd"/>
                  <w:r>
                    <w:t xml:space="preserve"> {</w:t>
                  </w:r>
                  <w:proofErr w:type="spellStart"/>
                  <w:r>
                    <w:t>tanggal_selesai</w:t>
                  </w:r>
                  <w:proofErr w:type="spellEnd"/>
                  <w:r>
                    <w:t>}</w:t>
                  </w: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</w:tc>
      </w:tr>
      <w:tr w:rsidR="00B17046" w:rsidTr="00A242B6">
        <w:tblPrEx>
          <w:tblCellMar>
            <w:top w:w="0" w:type="dxa"/>
            <w:bottom w:w="0" w:type="dxa"/>
          </w:tblCellMar>
        </w:tblPrEx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2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>/</w:t>
            </w:r>
            <w:proofErr w:type="spellStart"/>
            <w:r>
              <w:t>Pengalihan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Tahanan</w:t>
            </w:r>
            <w:proofErr w:type="spellEnd"/>
            <w:r>
              <w:t>.</w:t>
            </w:r>
          </w:p>
        </w:tc>
      </w:tr>
    </w:tbl>
    <w:p w:rsidR="00B17046" w:rsidRDefault="00B17046" w:rsidP="00B17046">
      <w:pPr>
        <w:pStyle w:val="Textbody"/>
        <w:spacing w:after="0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8"/>
        <w:gridCol w:w="6037"/>
      </w:tblGrid>
      <w:tr w:rsidR="00B17046" w:rsidTr="00A242B6">
        <w:tblPrEx>
          <w:tblCellMar>
            <w:top w:w="0" w:type="dxa"/>
            <w:bottom w:w="0" w:type="dxa"/>
          </w:tblCellMar>
        </w:tblPrEx>
        <w:tc>
          <w:tcPr>
            <w:tcW w:w="3938" w:type="dxa"/>
          </w:tcPr>
          <w:p w:rsidR="00B17046" w:rsidRDefault="00B17046" w:rsidP="00A242B6">
            <w:pPr>
              <w:pStyle w:val="TableContents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Kepada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: </w:t>
            </w:r>
            <w:proofErr w:type="spellStart"/>
            <w:r>
              <w:rPr>
                <w:b/>
                <w:bCs/>
                <w:sz w:val="22"/>
                <w:szCs w:val="22"/>
              </w:rPr>
              <w:t>Ybs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untuk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dilaksanakan</w:t>
            </w:r>
            <w:proofErr w:type="spellEnd"/>
          </w:p>
        </w:tc>
        <w:tc>
          <w:tcPr>
            <w:tcW w:w="6037" w:type="dxa"/>
          </w:tcPr>
          <w:p w:rsidR="00B17046" w:rsidRDefault="00B17046" w:rsidP="00A242B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Dikeluarkan</w:t>
            </w:r>
            <w:proofErr w:type="spellEnd"/>
            <w:r>
              <w:rPr>
                <w:b/>
                <w:bCs/>
              </w:rPr>
              <w:t xml:space="preserve"> di    : {</w:t>
            </w:r>
            <w:proofErr w:type="spellStart"/>
            <w:r>
              <w:rPr>
                <w:b/>
                <w:bCs/>
              </w:rPr>
              <w:t>dikeluarkan</w:t>
            </w:r>
            <w:proofErr w:type="spellEnd"/>
            <w:r>
              <w:rPr>
                <w:b/>
                <w:bCs/>
              </w:rPr>
              <w:t>}</w:t>
            </w:r>
          </w:p>
          <w:p w:rsidR="00B17046" w:rsidRDefault="00B17046" w:rsidP="00A242B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      : {</w:t>
            </w:r>
            <w:proofErr w:type="spellStart"/>
            <w:r>
              <w:rPr>
                <w:b/>
                <w:bCs/>
              </w:rPr>
              <w:t>pd_tgl</w:t>
            </w:r>
            <w:proofErr w:type="spellEnd"/>
            <w:r>
              <w:rPr>
                <w:b/>
                <w:bCs/>
              </w:rPr>
              <w:t>}</w:t>
            </w:r>
          </w:p>
          <w:p w:rsidR="00B17046" w:rsidRDefault="00B17046" w:rsidP="00A242B6">
            <w:pPr>
              <w:pStyle w:val="TableContents"/>
              <w:rPr>
                <w:b/>
                <w:bCs/>
              </w:rPr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>}</w:t>
            </w:r>
          </w:p>
          <w:p w:rsidR="00B17046" w:rsidRDefault="00B17046" w:rsidP="00A242B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SELAKU PENUNTUT UMUM</w:t>
            </w: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{</w:t>
            </w:r>
            <w:proofErr w:type="spellStart"/>
            <w:r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}</w:t>
            </w: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{</w:t>
            </w:r>
            <w:proofErr w:type="spellStart"/>
            <w:r>
              <w:rPr>
                <w:b/>
                <w:bCs/>
              </w:rPr>
              <w:t>pangkat_penandatangan</w:t>
            </w:r>
            <w:proofErr w:type="spellEnd"/>
            <w:r>
              <w:rPr>
                <w:b/>
                <w:bCs/>
              </w:rPr>
              <w:t>} NIP. {</w:t>
            </w:r>
            <w:proofErr w:type="spellStart"/>
            <w:r>
              <w:rPr>
                <w:b/>
                <w:bCs/>
              </w:rPr>
              <w:t>nip_penandatangan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:rsidR="00B17046" w:rsidRDefault="00B17046" w:rsidP="00B17046">
      <w:pPr>
        <w:pStyle w:val="Textbody"/>
        <w:spacing w:after="0"/>
        <w:ind w:left="114"/>
        <w:rPr>
          <w:rFonts w:eastAsia="Times New Roman" w:cs="Times New Roman"/>
          <w:color w:val="474747"/>
        </w:rPr>
      </w:pPr>
    </w:p>
    <w:p w:rsidR="00B17046" w:rsidRDefault="00B17046" w:rsidP="00B17046">
      <w:pPr>
        <w:pStyle w:val="Textbody"/>
        <w:spacing w:after="0"/>
        <w:ind w:left="114"/>
      </w:pPr>
      <w:r>
        <w:t xml:space="preserve"> </w:t>
      </w:r>
    </w:p>
    <w:p w:rsidR="00B17046" w:rsidRDefault="00B17046" w:rsidP="00B17046">
      <w:pPr>
        <w:pStyle w:val="Textbody"/>
        <w:spacing w:after="0"/>
        <w:ind w:left="114"/>
      </w:pPr>
      <w:proofErr w:type="spellStart"/>
      <w:r>
        <w:t>Tembusan</w:t>
      </w:r>
      <w:proofErr w:type="spellEnd"/>
    </w:p>
    <w:p w:rsidR="00B17046" w:rsidRDefault="00B17046" w:rsidP="00B17046">
      <w:pPr>
        <w:pStyle w:val="Textbody"/>
        <w:spacing w:after="0"/>
        <w:ind w:left="114"/>
      </w:pPr>
      <w:proofErr w:type="gramStart"/>
      <w:r>
        <w:t>[!--</w:t>
      </w:r>
      <w:proofErr w:type="gramEnd"/>
      <w:r>
        <w:t xml:space="preserve"> BEGIN </w:t>
      </w:r>
      <w:proofErr w:type="spellStart"/>
      <w:r>
        <w:t>tembusan</w:t>
      </w:r>
      <w:proofErr w:type="spellEnd"/>
      <w:r>
        <w:t xml:space="preserve"> --] </w:t>
      </w:r>
      <w:proofErr w:type="gramStart"/>
      <w:r>
        <w:t>{</w:t>
      </w:r>
      <w:proofErr w:type="spellStart"/>
      <w:r>
        <w:t>urutan_tembusan</w:t>
      </w:r>
      <w:proofErr w:type="spellEnd"/>
      <w:r>
        <w:t>}.</w:t>
      </w:r>
      <w:proofErr w:type="gramEnd"/>
      <w:r>
        <w:t xml:space="preserve"> {</w:t>
      </w:r>
      <w:proofErr w:type="spellStart"/>
      <w:r>
        <w:t>nama_tembusan</w:t>
      </w:r>
      <w:proofErr w:type="spellEnd"/>
      <w:r>
        <w:t>}</w:t>
      </w:r>
    </w:p>
    <w:p w:rsidR="00B17046" w:rsidRDefault="00B17046" w:rsidP="00B17046">
      <w:pPr>
        <w:pStyle w:val="Textbody"/>
        <w:spacing w:after="0"/>
        <w:ind w:left="114"/>
      </w:pPr>
      <w:proofErr w:type="gramStart"/>
      <w:r>
        <w:t>[!--</w:t>
      </w:r>
      <w:proofErr w:type="gramEnd"/>
      <w:r>
        <w:t xml:space="preserve"> END </w:t>
      </w:r>
      <w:proofErr w:type="spellStart"/>
      <w:r>
        <w:t>tembusan</w:t>
      </w:r>
      <w:proofErr w:type="spellEnd"/>
      <w:r>
        <w:t xml:space="preserve"> --]</w:t>
      </w:r>
    </w:p>
    <w:p w:rsidR="00B17046" w:rsidRDefault="00B17046" w:rsidP="00B17046">
      <w:pPr>
        <w:pStyle w:val="Textbody"/>
        <w:spacing w:after="0"/>
        <w:ind w:left="114"/>
        <w:rPr>
          <w:color w:val="595959"/>
        </w:rPr>
      </w:pPr>
    </w:p>
    <w:p w:rsidR="00DB7C3D" w:rsidRDefault="00DB7C3D"/>
    <w:sectPr xmlns:w="http://schemas.openxmlformats.org/wordprocessingml/2006/main" w:rsidR="00DB7C3D">
      <w:pgSz w:w="12240" w:h="2016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6236878">
    <w:multiLevelType w:val="hybridMultilevel"/>
    <w:lvl w:ilvl="0" w:tplc="33343200">
      <w:start w:val="1"/>
      <w:numFmt w:val="decimal"/>
      <w:lvlText w:val="%1."/>
      <w:lvlJc w:val="left"/>
      <w:pPr>
        <w:ind w:left="720" w:hanging="360"/>
      </w:pPr>
    </w:lvl>
    <w:lvl w:ilvl="1" w:tplc="33343200" w:tentative="1">
      <w:start w:val="1"/>
      <w:numFmt w:val="lowerLetter"/>
      <w:lvlText w:val="%2."/>
      <w:lvlJc w:val="left"/>
      <w:pPr>
        <w:ind w:left="1440" w:hanging="360"/>
      </w:pPr>
    </w:lvl>
    <w:lvl w:ilvl="2" w:tplc="33343200" w:tentative="1">
      <w:start w:val="1"/>
      <w:numFmt w:val="lowerRoman"/>
      <w:lvlText w:val="%3."/>
      <w:lvlJc w:val="right"/>
      <w:pPr>
        <w:ind w:left="2160" w:hanging="180"/>
      </w:pPr>
    </w:lvl>
    <w:lvl w:ilvl="3" w:tplc="33343200" w:tentative="1">
      <w:start w:val="1"/>
      <w:numFmt w:val="decimal"/>
      <w:lvlText w:val="%4."/>
      <w:lvlJc w:val="left"/>
      <w:pPr>
        <w:ind w:left="2880" w:hanging="360"/>
      </w:pPr>
    </w:lvl>
    <w:lvl w:ilvl="4" w:tplc="33343200" w:tentative="1">
      <w:start w:val="1"/>
      <w:numFmt w:val="lowerLetter"/>
      <w:lvlText w:val="%5."/>
      <w:lvlJc w:val="left"/>
      <w:pPr>
        <w:ind w:left="3600" w:hanging="360"/>
      </w:pPr>
    </w:lvl>
    <w:lvl w:ilvl="5" w:tplc="33343200" w:tentative="1">
      <w:start w:val="1"/>
      <w:numFmt w:val="lowerRoman"/>
      <w:lvlText w:val="%6."/>
      <w:lvlJc w:val="right"/>
      <w:pPr>
        <w:ind w:left="4320" w:hanging="180"/>
      </w:pPr>
    </w:lvl>
    <w:lvl w:ilvl="6" w:tplc="33343200" w:tentative="1">
      <w:start w:val="1"/>
      <w:numFmt w:val="decimal"/>
      <w:lvlText w:val="%7."/>
      <w:lvlJc w:val="left"/>
      <w:pPr>
        <w:ind w:left="5040" w:hanging="360"/>
      </w:pPr>
    </w:lvl>
    <w:lvl w:ilvl="7" w:tplc="33343200" w:tentative="1">
      <w:start w:val="1"/>
      <w:numFmt w:val="lowerLetter"/>
      <w:lvlText w:val="%8."/>
      <w:lvlJc w:val="left"/>
      <w:pPr>
        <w:ind w:left="5760" w:hanging="360"/>
      </w:pPr>
    </w:lvl>
    <w:lvl w:ilvl="8" w:tplc="333432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236877">
    <w:multiLevelType w:val="hybridMultilevel"/>
    <w:lvl w:ilvl="0" w:tplc="2169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6236877">
    <w:abstractNumId w:val="86236877"/>
  </w:num>
  <w:num w:numId="86236878">
    <w:abstractNumId w:val="862368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46"/>
    <w:rsid w:val="007600DB"/>
    <w:rsid w:val="008B1958"/>
    <w:rsid w:val="00B17046"/>
    <w:rsid w:val="00B636E0"/>
    <w:rsid w:val="00D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extbody">
    <w:name w:val="Text body"/>
    <w:basedOn w:val="Standard"/>
    <w:rsid w:val="00B17046"/>
    <w:pPr>
      <w:spacing w:after="120"/>
    </w:pPr>
  </w:style>
  <w:style w:type="paragraph" w:customStyle="1" w:styleId="TableContents">
    <w:name w:val="Table Contents"/>
    <w:basedOn w:val="Standard"/>
    <w:rsid w:val="00B17046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extbody">
    <w:name w:val="Text body"/>
    <w:basedOn w:val="Standard"/>
    <w:rsid w:val="00B17046"/>
    <w:pPr>
      <w:spacing w:after="120"/>
    </w:pPr>
  </w:style>
  <w:style w:type="paragraph" w:customStyle="1" w:styleId="TableContents">
    <w:name w:val="Table Contents"/>
    <w:basedOn w:val="Standard"/>
    <w:rsid w:val="00B1704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53466796" Type="http://schemas.openxmlformats.org/officeDocument/2006/relationships/numbering" Target="numbering.xml"/><Relationship Id="rId791946410" Type="http://schemas.openxmlformats.org/officeDocument/2006/relationships/footnotes" Target="footnotes.xml"/><Relationship Id="rId247161864" Type="http://schemas.openxmlformats.org/officeDocument/2006/relationships/endnotes" Target="endnotes.xml"/><Relationship Id="rId307833861" Type="http://schemas.openxmlformats.org/officeDocument/2006/relationships/comments" Target="comments.xml"/><Relationship Id="rId27665965959f440ec" Type="http://schemas.openxmlformats.org/officeDocument/2006/relationships/image" Target="media/img27665965959f440ec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Etrio Widodo</cp:lastModifiedBy>
  <cp:revision>3</cp:revision>
  <dcterms:created xsi:type="dcterms:W3CDTF">2017-07-12T01:38:00Z</dcterms:created>
  <dcterms:modified xsi:type="dcterms:W3CDTF">2017-07-12T02:05:00Z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