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0F" w:rsidRPr="00214148" w:rsidRDefault="00FA474E">
      <w:pPr>
        <w:rPr>
          <w:b/>
          <w:sz w:val="36"/>
        </w:rPr>
      </w:pPr>
      <w:r w:rsidRPr="00214148">
        <w:rPr>
          <w:b/>
          <w:sz w:val="36"/>
        </w:rPr>
        <w:t>P</w:t>
      </w:r>
      <w:r w:rsidR="008D410F" w:rsidRPr="00214148">
        <w:rPr>
          <w:b/>
          <w:sz w:val="36"/>
        </w:rPr>
        <w:t>revent</w:t>
      </w:r>
      <w:r w:rsidRPr="00214148">
        <w:rPr>
          <w:b/>
          <w:sz w:val="36"/>
        </w:rPr>
        <w:t>ing</w:t>
      </w:r>
      <w:r w:rsidR="008D410F" w:rsidRPr="00214148">
        <w:rPr>
          <w:b/>
          <w:sz w:val="36"/>
        </w:rPr>
        <w:t xml:space="preserve"> Java warning popups on the eTrustEx applet</w:t>
      </w:r>
    </w:p>
    <w:p w:rsidR="008D410F" w:rsidRPr="00214148" w:rsidRDefault="008D410F"/>
    <w:p w:rsidR="008D410F" w:rsidRPr="00214148" w:rsidRDefault="008D410F">
      <w:r w:rsidRPr="00214148">
        <w:t xml:space="preserve">This document provides technical instructions on how to add certificates to your Java </w:t>
      </w:r>
      <w:r w:rsidR="00DC390D" w:rsidRPr="00214148">
        <w:t>key</w:t>
      </w:r>
      <w:r w:rsidRPr="00214148">
        <w:t xml:space="preserve">store in order to prevent </w:t>
      </w:r>
      <w:r w:rsidR="00FF53AA" w:rsidRPr="00214148">
        <w:t xml:space="preserve">Java </w:t>
      </w:r>
      <w:r w:rsidRPr="00214148">
        <w:t>warning message popups when using the eTrustEx applet.  These instructions are made for tech</w:t>
      </w:r>
      <w:r w:rsidR="00FF53AA" w:rsidRPr="00214148">
        <w:t>nical and system administrators only.</w:t>
      </w:r>
    </w:p>
    <w:p w:rsidR="008D410F" w:rsidRPr="00214148" w:rsidRDefault="008D410F"/>
    <w:p w:rsidR="008D410F" w:rsidRPr="00214148" w:rsidRDefault="00CF79FB">
      <w:pPr>
        <w:rPr>
          <w:b/>
          <w:sz w:val="28"/>
        </w:rPr>
      </w:pPr>
      <w:r w:rsidRPr="00214148">
        <w:rPr>
          <w:b/>
          <w:sz w:val="28"/>
        </w:rPr>
        <w:t xml:space="preserve">1 </w:t>
      </w:r>
      <w:r w:rsidR="008D410F" w:rsidRPr="00214148">
        <w:rPr>
          <w:b/>
          <w:sz w:val="28"/>
        </w:rPr>
        <w:t>Determine the Java version being used in the eTrustEx applet</w:t>
      </w:r>
    </w:p>
    <w:p w:rsidR="007D3F7F" w:rsidRPr="00214148" w:rsidRDefault="007D3F7F">
      <w:r w:rsidRPr="00214148">
        <w:t>In order to check which version of Java is being used in the application, w</w:t>
      </w:r>
      <w:r w:rsidR="00F63ABA" w:rsidRPr="00214148">
        <w:t>e need to e</w:t>
      </w:r>
      <w:r w:rsidR="008D410F" w:rsidRPr="00214148">
        <w:t>nable the Java console</w:t>
      </w:r>
      <w:r w:rsidRPr="00214148">
        <w:t>.</w:t>
      </w:r>
      <w:r w:rsidR="008D410F" w:rsidRPr="00214148">
        <w:t xml:space="preserve"> </w:t>
      </w:r>
    </w:p>
    <w:p w:rsidR="008D410F" w:rsidRPr="00214148" w:rsidRDefault="007D3F7F">
      <w:r w:rsidRPr="00214148">
        <w:t>G</w:t>
      </w:r>
      <w:r w:rsidR="008D410F" w:rsidRPr="00214148">
        <w:t>o</w:t>
      </w:r>
      <w:r w:rsidR="00F63ABA" w:rsidRPr="00214148">
        <w:t xml:space="preserve"> </w:t>
      </w:r>
      <w:r w:rsidR="008D410F" w:rsidRPr="00214148">
        <w:t xml:space="preserve">to </w:t>
      </w:r>
      <w:r w:rsidR="00F63ABA" w:rsidRPr="00214148">
        <w:t>"</w:t>
      </w:r>
      <w:r w:rsidR="008D410F" w:rsidRPr="00214148">
        <w:t>Control Panel</w:t>
      </w:r>
      <w:r w:rsidR="00F63ABA" w:rsidRPr="00214148">
        <w:t>"</w:t>
      </w:r>
      <w:r w:rsidR="008D410F" w:rsidRPr="00214148">
        <w:t xml:space="preserve"> and then</w:t>
      </w:r>
      <w:r w:rsidR="00F63ABA" w:rsidRPr="00214148">
        <w:t xml:space="preserve"> click on the</w:t>
      </w:r>
      <w:r w:rsidR="008D410F" w:rsidRPr="00214148">
        <w:t xml:space="preserve"> </w:t>
      </w:r>
      <w:r w:rsidR="00F63ABA" w:rsidRPr="00214148">
        <w:t>"</w:t>
      </w:r>
      <w:r w:rsidR="008D410F" w:rsidRPr="00214148">
        <w:t>Java</w:t>
      </w:r>
      <w:r w:rsidR="00F63ABA" w:rsidRPr="00214148">
        <w:t>" icon.</w:t>
      </w:r>
    </w:p>
    <w:p w:rsidR="008D410F" w:rsidRPr="00214148" w:rsidRDefault="009F3C13">
      <w:r w:rsidRPr="00214148">
        <w:t xml:space="preserve">Click on the </w:t>
      </w:r>
      <w:r w:rsidR="00DC390D" w:rsidRPr="00214148">
        <w:t>"</w:t>
      </w:r>
      <w:r w:rsidRPr="00214148">
        <w:t>Advanced</w:t>
      </w:r>
      <w:r w:rsidR="00DC390D" w:rsidRPr="00214148">
        <w:t>"</w:t>
      </w:r>
      <w:r w:rsidRPr="00214148">
        <w:t xml:space="preserve"> tab and select the option "Show console" in the section "Java console".</w:t>
      </w:r>
    </w:p>
    <w:p w:rsidR="00CA30C2" w:rsidRPr="00214148" w:rsidRDefault="00CA30C2">
      <w:r w:rsidRPr="00214148">
        <w:rPr>
          <w:noProof/>
          <w:lang w:eastAsia="en-GB"/>
        </w:rPr>
        <w:drawing>
          <wp:inline distT="0" distB="0" distL="0" distR="0" wp14:anchorId="2989AFE4" wp14:editId="222D7654">
            <wp:extent cx="5144135" cy="1963420"/>
            <wp:effectExtent l="0" t="0" r="0" b="0"/>
            <wp:docPr id="13" name="Picture 13" descr="E:\++SCREENSHOTS\show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++SCREENSHOTS\show-cons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13" w:rsidRPr="00214148" w:rsidRDefault="009F3C13">
      <w:r w:rsidRPr="00214148">
        <w:t>Open the eTrustEx web interface and open an incoming message – when the message details appears, the Java console will also open.</w:t>
      </w:r>
    </w:p>
    <w:p w:rsidR="00874BF9" w:rsidRPr="00214148" w:rsidRDefault="00874BF9"/>
    <w:p w:rsidR="009F3C13" w:rsidRPr="00214148" w:rsidRDefault="009F3C13">
      <w:r w:rsidRPr="00214148">
        <w:rPr>
          <w:noProof/>
          <w:lang w:eastAsia="en-GB"/>
        </w:rPr>
        <w:lastRenderedPageBreak/>
        <w:drawing>
          <wp:inline distT="0" distB="0" distL="0" distR="0" wp14:anchorId="45212658" wp14:editId="23C8CFCB">
            <wp:extent cx="4618983" cy="4229801"/>
            <wp:effectExtent l="0" t="0" r="0" b="0"/>
            <wp:docPr id="1" name="Picture 1" descr="E:\++SCREENSHOTS\java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++SCREENSHOTS\java-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83" cy="422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F9" w:rsidRPr="00214148" w:rsidRDefault="00874BF9">
      <w:r w:rsidRPr="00214148">
        <w:t>In our example, the Java version being used is 1.8.0_65.  Make a note of your Java version as it will be used in the next step.</w:t>
      </w:r>
    </w:p>
    <w:p w:rsidR="00CA30C2" w:rsidRPr="00214148" w:rsidRDefault="00CA30C2">
      <w:r w:rsidRPr="00214148">
        <w:t xml:space="preserve">Once you determine the Java version you can </w:t>
      </w:r>
      <w:proofErr w:type="gramStart"/>
      <w:r w:rsidRPr="00214148">
        <w:t>revert</w:t>
      </w:r>
      <w:proofErr w:type="gramEnd"/>
      <w:r w:rsidRPr="00214148">
        <w:t xml:space="preserve"> the Java console setting from above back to "Hide console".</w:t>
      </w:r>
    </w:p>
    <w:p w:rsidR="00874BF9" w:rsidRPr="00214148" w:rsidRDefault="00874BF9"/>
    <w:p w:rsidR="009F3C13" w:rsidRPr="00214148" w:rsidRDefault="00CF79FB">
      <w:pPr>
        <w:rPr>
          <w:b/>
          <w:sz w:val="28"/>
        </w:rPr>
      </w:pPr>
      <w:r w:rsidRPr="00214148">
        <w:rPr>
          <w:b/>
          <w:sz w:val="28"/>
        </w:rPr>
        <w:t xml:space="preserve">2 </w:t>
      </w:r>
      <w:r w:rsidR="00F63ABA" w:rsidRPr="00214148">
        <w:rPr>
          <w:b/>
          <w:sz w:val="28"/>
        </w:rPr>
        <w:t>Locate the directory of the Java version being used for eTrustEx</w:t>
      </w:r>
    </w:p>
    <w:p w:rsidR="00F63ABA" w:rsidRPr="00214148" w:rsidRDefault="00F63ABA">
      <w:r w:rsidRPr="00214148">
        <w:t xml:space="preserve">It may be possible that you have more than one version of Java installed on your </w:t>
      </w:r>
      <w:proofErr w:type="gramStart"/>
      <w:r w:rsidRPr="00214148">
        <w:t>computer,</w:t>
      </w:r>
      <w:proofErr w:type="gramEnd"/>
      <w:r w:rsidRPr="00214148">
        <w:t xml:space="preserve"> we need to identify the location of the actual one being used for eTrustEx.  </w:t>
      </w:r>
    </w:p>
    <w:p w:rsidR="00874BF9" w:rsidRPr="00214148" w:rsidRDefault="00F63ABA">
      <w:r w:rsidRPr="00214148">
        <w:t>Go to "Control Panel" and then click on the "Java" icon.</w:t>
      </w:r>
    </w:p>
    <w:p w:rsidR="00874BF9" w:rsidRPr="00214148" w:rsidRDefault="00874BF9" w:rsidP="00874BF9">
      <w:r w:rsidRPr="00214148">
        <w:t>Select the "Java" tab and click on "View".</w:t>
      </w:r>
    </w:p>
    <w:p w:rsidR="00874BF9" w:rsidRPr="00214148" w:rsidRDefault="004F73CF">
      <w:r w:rsidRPr="00214148">
        <w:rPr>
          <w:noProof/>
          <w:lang w:eastAsia="en-GB"/>
        </w:rPr>
        <w:lastRenderedPageBreak/>
        <w:drawing>
          <wp:inline distT="0" distB="0" distL="0" distR="0" wp14:anchorId="69D85FB5" wp14:editId="2CDC8F1A">
            <wp:extent cx="4909937" cy="5480790"/>
            <wp:effectExtent l="0" t="0" r="5080" b="5715"/>
            <wp:docPr id="17" name="Picture 17" descr="E:\++SCREENSHOTS\java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++SCREENSHOTS\java-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74" cy="54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BA" w:rsidRPr="00214148" w:rsidRDefault="00874BF9">
      <w:r w:rsidRPr="00214148">
        <w:t xml:space="preserve">From the previous step, </w:t>
      </w:r>
      <w:r w:rsidR="004F73CF" w:rsidRPr="00214148">
        <w:t xml:space="preserve">we </w:t>
      </w:r>
      <w:r w:rsidRPr="00214148">
        <w:t>determine</w:t>
      </w:r>
      <w:r w:rsidR="004F73CF" w:rsidRPr="00214148">
        <w:t>d</w:t>
      </w:r>
      <w:r w:rsidRPr="00214148">
        <w:t xml:space="preserve"> which version is being used for eTrustEx.  In our example we are using Java version 1.8.0_65.</w:t>
      </w:r>
    </w:p>
    <w:p w:rsidR="00874BF9" w:rsidRPr="00214148" w:rsidRDefault="00874BF9">
      <w:r w:rsidRPr="00214148">
        <w:t>Select the "Path" of this version and copy it.</w:t>
      </w:r>
    </w:p>
    <w:p w:rsidR="00874BF9" w:rsidRPr="00214148" w:rsidRDefault="00874BF9">
      <w:r w:rsidRPr="00214148">
        <w:t>In our example the path looks like:</w:t>
      </w:r>
    </w:p>
    <w:p w:rsidR="00874BF9" w:rsidRPr="00214148" w:rsidRDefault="00874BF9">
      <w:r w:rsidRPr="00214148">
        <w:t>C:\Program Files (x86)\Java\jre1.8.0_65\bin\javaw.exe</w:t>
      </w:r>
    </w:p>
    <w:p w:rsidR="002630DB" w:rsidRPr="00214148" w:rsidRDefault="002630DB">
      <w:r w:rsidRPr="00214148">
        <w:t>Remove the "bin" and "javaw.exe" parts from the path and then paste it into Windows Explorer to open this location.</w:t>
      </w:r>
    </w:p>
    <w:p w:rsidR="002630DB" w:rsidRPr="00214148" w:rsidRDefault="002630DB">
      <w:proofErr w:type="spellStart"/>
      <w:proofErr w:type="gramStart"/>
      <w:r w:rsidRPr="00214148">
        <w:t>ie</w:t>
      </w:r>
      <w:proofErr w:type="spellEnd"/>
      <w:proofErr w:type="gramEnd"/>
      <w:r w:rsidRPr="00214148">
        <w:t xml:space="preserve"> C:\Program Files (x86)\Java\jre1.8.0_65\</w:t>
      </w:r>
    </w:p>
    <w:p w:rsidR="002630DB" w:rsidRPr="00214148" w:rsidRDefault="002630DB">
      <w:r w:rsidRPr="00214148">
        <w:t>Now navigate to the following folder inside this location:</w:t>
      </w:r>
    </w:p>
    <w:p w:rsidR="002630DB" w:rsidRPr="00214148" w:rsidRDefault="002630DB">
      <w:r w:rsidRPr="00214148">
        <w:t>C:\Program Files (x86)\Java\jre1.8.0_65\lib\security</w:t>
      </w:r>
    </w:p>
    <w:p w:rsidR="002630DB" w:rsidRPr="00214148" w:rsidRDefault="002630DB">
      <w:r w:rsidRPr="00214148">
        <w:t>Make a note of this location as it will be used in the next step.</w:t>
      </w:r>
    </w:p>
    <w:p w:rsidR="008D410F" w:rsidRPr="00214148" w:rsidRDefault="00CF79FB">
      <w:pPr>
        <w:rPr>
          <w:b/>
          <w:sz w:val="28"/>
        </w:rPr>
      </w:pPr>
      <w:r w:rsidRPr="00214148">
        <w:rPr>
          <w:b/>
          <w:sz w:val="28"/>
        </w:rPr>
        <w:lastRenderedPageBreak/>
        <w:t xml:space="preserve">3 </w:t>
      </w:r>
      <w:r w:rsidR="002630DB" w:rsidRPr="00214148">
        <w:rPr>
          <w:b/>
          <w:sz w:val="28"/>
        </w:rPr>
        <w:t>Downloading the certificates</w:t>
      </w:r>
    </w:p>
    <w:p w:rsidR="008D410F" w:rsidRPr="00214148" w:rsidRDefault="008D410F"/>
    <w:p w:rsidR="008D410F" w:rsidRPr="00214148" w:rsidRDefault="002630DB">
      <w:r w:rsidRPr="00214148">
        <w:t>To d</w:t>
      </w:r>
      <w:r w:rsidR="008D410F" w:rsidRPr="00214148">
        <w:t xml:space="preserve">ownload the </w:t>
      </w:r>
      <w:proofErr w:type="spellStart"/>
      <w:r w:rsidR="008D410F" w:rsidRPr="00214148">
        <w:t>CommisSign</w:t>
      </w:r>
      <w:proofErr w:type="spellEnd"/>
      <w:r w:rsidR="008D410F" w:rsidRPr="00214148">
        <w:t xml:space="preserve"> Root certificates </w:t>
      </w:r>
      <w:r w:rsidRPr="00214148">
        <w:t>of</w:t>
      </w:r>
      <w:r w:rsidR="008D410F" w:rsidRPr="00214148">
        <w:t xml:space="preserve"> the European Commission</w:t>
      </w:r>
      <w:r w:rsidRPr="00214148">
        <w:t xml:space="preserve"> you must navigate to the </w:t>
      </w:r>
      <w:r w:rsidR="008D410F" w:rsidRPr="00214148">
        <w:t>following page:</w:t>
      </w:r>
    </w:p>
    <w:p w:rsidR="008D410F" w:rsidRPr="00214148" w:rsidRDefault="001E6BC2">
      <w:hyperlink r:id="rId9" w:history="1">
        <w:r w:rsidR="008D410F" w:rsidRPr="00214148">
          <w:rPr>
            <w:rStyle w:val="Hyperlink"/>
          </w:rPr>
          <w:t>http://ec.europa.eu/dgs/human-resources/commissign/index_en.htm</w:t>
        </w:r>
      </w:hyperlink>
    </w:p>
    <w:p w:rsidR="008D410F" w:rsidRPr="00214148" w:rsidRDefault="008D410F">
      <w:r w:rsidRPr="00614EA3">
        <w:t>From th</w:t>
      </w:r>
      <w:r w:rsidR="002630DB" w:rsidRPr="00614EA3">
        <w:t>is</w:t>
      </w:r>
      <w:r w:rsidRPr="00614EA3">
        <w:t xml:space="preserve"> page you need to download the follo</w:t>
      </w:r>
      <w:r w:rsidRPr="00214148">
        <w:t>wing two certificates:</w:t>
      </w:r>
    </w:p>
    <w:p w:rsidR="008D410F" w:rsidRPr="00214148" w:rsidRDefault="008D410F"/>
    <w:p w:rsidR="008D410F" w:rsidRPr="00F63A2C" w:rsidRDefault="008D410F" w:rsidP="00D91A73">
      <w:pPr>
        <w:rPr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214148">
        <w:t>CommisSign</w:t>
      </w:r>
      <w:proofErr w:type="spellEnd"/>
      <w:r w:rsidRPr="00214148">
        <w:t xml:space="preserve"> root certificate (</w:t>
      </w:r>
      <w:r w:rsidRPr="00F63A2C">
        <w:rPr>
          <w:bdr w:val="none" w:sz="0" w:space="0" w:color="auto" w:frame="1"/>
          <w:shd w:val="clear" w:color="auto" w:fill="FFFFFF"/>
        </w:rPr>
        <w:t>X.509 Encoded Binary)</w:t>
      </w:r>
    </w:p>
    <w:p w:rsidR="008D410F" w:rsidRPr="00214148" w:rsidRDefault="00D91A73" w:rsidP="00D91A73">
      <w:proofErr w:type="gramStart"/>
      <w:r w:rsidRPr="00214148">
        <w:t>a</w:t>
      </w:r>
      <w:r w:rsidR="008D410F" w:rsidRPr="00214148">
        <w:t>nd</w:t>
      </w:r>
      <w:proofErr w:type="gramEnd"/>
    </w:p>
    <w:p w:rsidR="008D410F" w:rsidRPr="00F63A2C" w:rsidRDefault="008D410F" w:rsidP="00D91A73">
      <w:pPr>
        <w:rPr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214148">
        <w:t>CommisSign</w:t>
      </w:r>
      <w:proofErr w:type="spellEnd"/>
      <w:r w:rsidRPr="00214148">
        <w:t xml:space="preserve"> intermediate certificate (</w:t>
      </w:r>
      <w:r w:rsidRPr="00F63A2C">
        <w:rPr>
          <w:bdr w:val="none" w:sz="0" w:space="0" w:color="auto" w:frame="1"/>
          <w:shd w:val="clear" w:color="auto" w:fill="FFFFFF"/>
        </w:rPr>
        <w:t>X.509 Encoded Binary)</w:t>
      </w:r>
    </w:p>
    <w:p w:rsidR="00CF79FB" w:rsidRPr="00F63A2C" w:rsidRDefault="00CF79FB" w:rsidP="00CF79FB">
      <w:pPr>
        <w:ind w:left="720"/>
        <w:rPr>
          <w:sz w:val="18"/>
          <w:szCs w:val="18"/>
          <w:bdr w:val="none" w:sz="0" w:space="0" w:color="auto" w:frame="1"/>
          <w:shd w:val="clear" w:color="auto" w:fill="FFFFFF"/>
        </w:rPr>
      </w:pPr>
    </w:p>
    <w:p w:rsidR="002630DB" w:rsidRDefault="002630DB">
      <w:pPr>
        <w:rPr>
          <w:bdr w:val="none" w:sz="0" w:space="0" w:color="auto" w:frame="1"/>
          <w:shd w:val="clear" w:color="auto" w:fill="FFFFFF"/>
        </w:rPr>
      </w:pPr>
      <w:r w:rsidRPr="00F63A2C">
        <w:rPr>
          <w:bdr w:val="none" w:sz="0" w:space="0" w:color="auto" w:frame="1"/>
          <w:shd w:val="clear" w:color="auto" w:fill="FFFFFF"/>
        </w:rPr>
        <w:t>Download both files into the folder from the previous step – in our example the folder location is:</w:t>
      </w:r>
    </w:p>
    <w:p w:rsidR="002630DB" w:rsidRDefault="002630DB" w:rsidP="002630DB">
      <w:r w:rsidRPr="00214148">
        <w:t>C:\Program Files (x86)\Java\jre1.8.0_65\lib\security</w:t>
      </w:r>
    </w:p>
    <w:p w:rsidR="00DB7F3E" w:rsidRPr="00214148" w:rsidRDefault="00DB7F3E" w:rsidP="002630DB"/>
    <w:p w:rsidR="00CA30C2" w:rsidRPr="00214148" w:rsidRDefault="00CA30C2" w:rsidP="002630DB">
      <w:r w:rsidRPr="00214148">
        <w:rPr>
          <w:noProof/>
          <w:lang w:eastAsia="en-GB"/>
        </w:rPr>
        <w:drawing>
          <wp:inline distT="0" distB="0" distL="0" distR="0" wp14:anchorId="250636D1" wp14:editId="7A71BCE0">
            <wp:extent cx="5721985" cy="3427730"/>
            <wp:effectExtent l="0" t="0" r="0" b="1270"/>
            <wp:docPr id="15" name="Picture 15" descr="E:\++SCREENSHOTS\two-ce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++SCREENSHOTS\two-cer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DB" w:rsidRDefault="002630DB"/>
    <w:p w:rsidR="00614EA3" w:rsidRDefault="00614EA3"/>
    <w:p w:rsidR="00614EA3" w:rsidRPr="00614EA3" w:rsidRDefault="00614EA3"/>
    <w:p w:rsidR="002630DB" w:rsidRPr="00214148" w:rsidRDefault="00CF79FB">
      <w:pPr>
        <w:rPr>
          <w:b/>
          <w:sz w:val="28"/>
        </w:rPr>
      </w:pPr>
      <w:r w:rsidRPr="00614EA3">
        <w:rPr>
          <w:b/>
          <w:sz w:val="28"/>
        </w:rPr>
        <w:lastRenderedPageBreak/>
        <w:t xml:space="preserve">4 </w:t>
      </w:r>
      <w:r w:rsidR="002630DB" w:rsidRPr="00614EA3">
        <w:rPr>
          <w:b/>
          <w:sz w:val="28"/>
        </w:rPr>
        <w:t>Adding the European Commission certificates to your Jav</w:t>
      </w:r>
      <w:r w:rsidR="00DC390D" w:rsidRPr="00614EA3">
        <w:rPr>
          <w:b/>
          <w:sz w:val="28"/>
        </w:rPr>
        <w:t>a</w:t>
      </w:r>
      <w:r w:rsidR="002630DB" w:rsidRPr="00214148">
        <w:rPr>
          <w:b/>
          <w:sz w:val="28"/>
        </w:rPr>
        <w:t xml:space="preserve"> </w:t>
      </w:r>
      <w:r w:rsidR="00DC390D" w:rsidRPr="00214148">
        <w:rPr>
          <w:b/>
          <w:sz w:val="28"/>
        </w:rPr>
        <w:t>key</w:t>
      </w:r>
      <w:r w:rsidR="002630DB" w:rsidRPr="00214148">
        <w:rPr>
          <w:b/>
          <w:sz w:val="28"/>
        </w:rPr>
        <w:t>store</w:t>
      </w:r>
    </w:p>
    <w:p w:rsidR="008D410F" w:rsidRPr="00F63A2C" w:rsidRDefault="00214148">
      <w:pPr>
        <w:rPr>
          <w:b/>
          <w:bdr w:val="none" w:sz="0" w:space="0" w:color="auto" w:frame="1"/>
          <w:shd w:val="clear" w:color="auto" w:fill="FFFFFF"/>
        </w:rPr>
      </w:pPr>
      <w:r w:rsidRPr="00F63A2C">
        <w:rPr>
          <w:b/>
          <w:bdr w:val="none" w:sz="0" w:space="0" w:color="auto" w:frame="1"/>
          <w:shd w:val="clear" w:color="auto" w:fill="FFFFFF"/>
        </w:rPr>
        <w:t>4.1 Using Command prompt to add the certificates</w:t>
      </w:r>
    </w:p>
    <w:p w:rsidR="002630DB" w:rsidRPr="00F63A2C" w:rsidRDefault="002630DB">
      <w:pPr>
        <w:rPr>
          <w:bdr w:val="none" w:sz="0" w:space="0" w:color="auto" w:frame="1"/>
          <w:shd w:val="clear" w:color="auto" w:fill="FFFFFF"/>
        </w:rPr>
      </w:pPr>
      <w:r w:rsidRPr="00F63A2C">
        <w:rPr>
          <w:bdr w:val="none" w:sz="0" w:space="0" w:color="auto" w:frame="1"/>
          <w:shd w:val="clear" w:color="auto" w:fill="FFFFFF"/>
        </w:rPr>
        <w:t>Open a command prompt console – this can be done in many ways – one example is press the "Windows key" + "R" – this opens a "Run" window.</w:t>
      </w:r>
    </w:p>
    <w:p w:rsidR="002630DB" w:rsidRPr="00F63A2C" w:rsidRDefault="002630DB">
      <w:pPr>
        <w:rPr>
          <w:sz w:val="18"/>
          <w:szCs w:val="18"/>
          <w:bdr w:val="none" w:sz="0" w:space="0" w:color="auto" w:frame="1"/>
          <w:shd w:val="clear" w:color="auto" w:fill="FFFFFF"/>
        </w:rPr>
      </w:pPr>
      <w:r w:rsidRPr="00F63A2C">
        <w:rPr>
          <w:noProof/>
          <w:sz w:val="18"/>
          <w:szCs w:val="18"/>
          <w:bdr w:val="none" w:sz="0" w:space="0" w:color="auto" w:frame="1"/>
          <w:shd w:val="clear" w:color="auto" w:fill="FFFFFF"/>
          <w:lang w:eastAsia="en-GB"/>
        </w:rPr>
        <w:drawing>
          <wp:inline distT="0" distB="0" distL="0" distR="0" wp14:anchorId="7867CC1E" wp14:editId="410E8692">
            <wp:extent cx="2697203" cy="1480991"/>
            <wp:effectExtent l="0" t="0" r="8255" b="5080"/>
            <wp:docPr id="4" name="Picture 4" descr="E:\++SCREENSHOTS\windows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++SCREENSHOTS\windows-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02" cy="1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DB" w:rsidRPr="00F63A2C" w:rsidRDefault="002630DB">
      <w:pPr>
        <w:rPr>
          <w:sz w:val="18"/>
          <w:szCs w:val="18"/>
          <w:bdr w:val="none" w:sz="0" w:space="0" w:color="auto" w:frame="1"/>
          <w:shd w:val="clear" w:color="auto" w:fill="FFFFFF"/>
        </w:rPr>
      </w:pPr>
    </w:p>
    <w:p w:rsidR="002630DB" w:rsidRPr="00F63A2C" w:rsidRDefault="002630DB">
      <w:pPr>
        <w:rPr>
          <w:bdr w:val="none" w:sz="0" w:space="0" w:color="auto" w:frame="1"/>
          <w:shd w:val="clear" w:color="auto" w:fill="FFFFFF"/>
        </w:rPr>
      </w:pPr>
      <w:proofErr w:type="gramStart"/>
      <w:r w:rsidRPr="00F63A2C">
        <w:rPr>
          <w:bdr w:val="none" w:sz="0" w:space="0" w:color="auto" w:frame="1"/>
          <w:shd w:val="clear" w:color="auto" w:fill="FFFFFF"/>
        </w:rPr>
        <w:t>Now type "cmd" to open a command prompt window.</w:t>
      </w:r>
      <w:proofErr w:type="gramEnd"/>
    </w:p>
    <w:p w:rsidR="002630DB" w:rsidRDefault="002630DB">
      <w:pPr>
        <w:rPr>
          <w:bdr w:val="none" w:sz="0" w:space="0" w:color="auto" w:frame="1"/>
          <w:shd w:val="clear" w:color="auto" w:fill="FFFFFF"/>
        </w:rPr>
      </w:pPr>
      <w:r w:rsidRPr="00F63A2C">
        <w:rPr>
          <w:bdr w:val="none" w:sz="0" w:space="0" w:color="auto" w:frame="1"/>
          <w:shd w:val="clear" w:color="auto" w:fill="FFFFFF"/>
        </w:rPr>
        <w:t>Change the directory in the window to the location of the downloaded certificates from the above step.  In our example this is located here:</w:t>
      </w:r>
    </w:p>
    <w:p w:rsidR="00DA3FE0" w:rsidRDefault="00DA3FE0" w:rsidP="00DA3FE0">
      <w:r w:rsidRPr="00DB7F3E">
        <w:t>C:\Program Files (x86)\Java\jre1.8.0_65\lib\security</w:t>
      </w:r>
    </w:p>
    <w:p w:rsidR="00DB7F3E" w:rsidRPr="00DB7F3E" w:rsidRDefault="00DB7F3E" w:rsidP="00DA3FE0"/>
    <w:p w:rsidR="002630DB" w:rsidRPr="00F63A2C" w:rsidRDefault="00DA3FE0">
      <w:pPr>
        <w:rPr>
          <w:sz w:val="18"/>
          <w:szCs w:val="18"/>
          <w:bdr w:val="none" w:sz="0" w:space="0" w:color="auto" w:frame="1"/>
          <w:shd w:val="clear" w:color="auto" w:fill="FFFFFF"/>
        </w:rPr>
      </w:pPr>
      <w:r w:rsidRPr="00F63A2C">
        <w:rPr>
          <w:noProof/>
          <w:sz w:val="18"/>
          <w:szCs w:val="18"/>
          <w:bdr w:val="none" w:sz="0" w:space="0" w:color="auto" w:frame="1"/>
          <w:shd w:val="clear" w:color="auto" w:fill="FFFFFF"/>
          <w:lang w:eastAsia="en-GB"/>
        </w:rPr>
        <w:drawing>
          <wp:inline distT="0" distB="0" distL="0" distR="0" wp14:anchorId="014A65A5" wp14:editId="1E2A2ADC">
            <wp:extent cx="5727700" cy="2473960"/>
            <wp:effectExtent l="0" t="0" r="6350" b="2540"/>
            <wp:docPr id="8" name="Picture 8" descr="E:\++SCREENSHOTS\c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++SCREENSHOTS\c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B0" w:rsidRDefault="00191EB0" w:rsidP="00191EB0">
      <w:r w:rsidRPr="00214148">
        <w:t xml:space="preserve">In order to include these two certificates in the </w:t>
      </w:r>
      <w:proofErr w:type="spellStart"/>
      <w:r w:rsidRPr="00214148">
        <w:t>cacerts</w:t>
      </w:r>
      <w:proofErr w:type="spellEnd"/>
      <w:r w:rsidRPr="00214148">
        <w:t xml:space="preserve">, we will have to use the </w:t>
      </w:r>
      <w:proofErr w:type="spellStart"/>
      <w:r w:rsidRPr="00214148">
        <w:t>keytool</w:t>
      </w:r>
      <w:proofErr w:type="spellEnd"/>
      <w:r w:rsidRPr="00214148">
        <w:t xml:space="preserve"> application. If the keytool application is not accessible, please </w:t>
      </w:r>
      <w:r w:rsidRPr="00DB7F3E">
        <w:t xml:space="preserve">update the Path variable as described below. </w:t>
      </w:r>
    </w:p>
    <w:p w:rsidR="00DB7F3E" w:rsidRDefault="00DB7F3E" w:rsidP="00191EB0"/>
    <w:p w:rsidR="00DB7F3E" w:rsidRDefault="00DB7F3E" w:rsidP="00191EB0"/>
    <w:p w:rsidR="00614EA3" w:rsidRPr="00DB7F3E" w:rsidRDefault="00614EA3" w:rsidP="00191EB0"/>
    <w:p w:rsidR="00214148" w:rsidRPr="001E6BC2" w:rsidRDefault="00214148" w:rsidP="00191EB0">
      <w:pPr>
        <w:rPr>
          <w:b/>
        </w:rPr>
      </w:pPr>
      <w:r w:rsidRPr="001E6BC2">
        <w:rPr>
          <w:b/>
        </w:rPr>
        <w:lastRenderedPageBreak/>
        <w:t xml:space="preserve">4.2 – Setting the execution path for the </w:t>
      </w:r>
      <w:proofErr w:type="spellStart"/>
      <w:r w:rsidRPr="001E6BC2">
        <w:rPr>
          <w:b/>
        </w:rPr>
        <w:t>keytool</w:t>
      </w:r>
      <w:proofErr w:type="spellEnd"/>
      <w:r w:rsidRPr="001E6BC2">
        <w:rPr>
          <w:b/>
        </w:rPr>
        <w:t xml:space="preserve"> (Optional)</w:t>
      </w:r>
    </w:p>
    <w:p w:rsidR="00214148" w:rsidRPr="00F63A2C" w:rsidRDefault="00214148" w:rsidP="00191EB0">
      <w:r w:rsidRPr="00F63A2C">
        <w:t>It i</w:t>
      </w:r>
      <w:r w:rsidR="00C1776E">
        <w:t xml:space="preserve">s possible that the </w:t>
      </w:r>
      <w:proofErr w:type="spellStart"/>
      <w:r w:rsidR="00C1776E">
        <w:t>keytool</w:t>
      </w:r>
      <w:proofErr w:type="spellEnd"/>
      <w:r w:rsidR="00C1776E">
        <w:t xml:space="preserve"> can</w:t>
      </w:r>
      <w:r w:rsidRPr="00F63A2C">
        <w:t xml:space="preserve">not be executed from the directory mentioned above.  In this case we need to manually set the path to the </w:t>
      </w:r>
      <w:proofErr w:type="spellStart"/>
      <w:r w:rsidRPr="00F63A2C">
        <w:t>keytool</w:t>
      </w:r>
      <w:proofErr w:type="spellEnd"/>
      <w:r w:rsidRPr="00F63A2C">
        <w:t xml:space="preserve">, in order to execute the command to add the certificates to the </w:t>
      </w:r>
      <w:proofErr w:type="spellStart"/>
      <w:r w:rsidRPr="00F63A2C">
        <w:t>keystore</w:t>
      </w:r>
      <w:proofErr w:type="spellEnd"/>
      <w:r w:rsidRPr="00F63A2C">
        <w:t>.</w:t>
      </w:r>
    </w:p>
    <w:p w:rsidR="00DA3FE0" w:rsidRPr="00214148" w:rsidRDefault="00DA3FE0">
      <w:r w:rsidRPr="00214148">
        <w:t>Type the following:</w:t>
      </w:r>
    </w:p>
    <w:p w:rsidR="00DA3FE0" w:rsidRPr="00214148" w:rsidRDefault="00DA3FE0">
      <w:proofErr w:type="gramStart"/>
      <w:r w:rsidRPr="00214148">
        <w:t>set</w:t>
      </w:r>
      <w:proofErr w:type="gramEnd"/>
      <w:r w:rsidRPr="00214148">
        <w:t xml:space="preserve"> Path=</w:t>
      </w:r>
      <w:r w:rsidRPr="00214148">
        <w:rPr>
          <w:color w:val="FF0000"/>
        </w:rPr>
        <w:t>C:\Program Files (x86)\Java\jre1.8.0_65\bin</w:t>
      </w:r>
      <w:r w:rsidRPr="00214148">
        <w:t>;%Path%</w:t>
      </w:r>
    </w:p>
    <w:p w:rsidR="00DA3FE0" w:rsidRPr="00214148" w:rsidRDefault="00DA3FE0">
      <w:r w:rsidRPr="00214148">
        <w:t>Note that the part in red is also derived from the location of your Java path.</w:t>
      </w:r>
    </w:p>
    <w:p w:rsidR="00DE4C89" w:rsidRPr="00214148" w:rsidRDefault="00DE4C89">
      <w:r w:rsidRPr="00214148">
        <w:rPr>
          <w:noProof/>
          <w:lang w:eastAsia="en-GB"/>
        </w:rPr>
        <w:drawing>
          <wp:inline distT="0" distB="0" distL="0" distR="0" wp14:anchorId="73472F86" wp14:editId="0CF7189A">
            <wp:extent cx="5721985" cy="2204720"/>
            <wp:effectExtent l="0" t="0" r="0" b="5080"/>
            <wp:docPr id="9" name="Picture 9" descr="E:\++SCREENSHOTS\set-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++SCREENSHOTS\set-pat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9" w:rsidRPr="001E6BC2" w:rsidRDefault="00214148">
      <w:pPr>
        <w:rPr>
          <w:b/>
        </w:rPr>
      </w:pPr>
      <w:r w:rsidRPr="001E6BC2">
        <w:rPr>
          <w:b/>
        </w:rPr>
        <w:t xml:space="preserve">4.3 Adding the certificates to the </w:t>
      </w:r>
      <w:proofErr w:type="spellStart"/>
      <w:r w:rsidRPr="001E6BC2">
        <w:rPr>
          <w:b/>
        </w:rPr>
        <w:t>the</w:t>
      </w:r>
      <w:proofErr w:type="spellEnd"/>
      <w:r w:rsidRPr="001E6BC2">
        <w:rPr>
          <w:b/>
        </w:rPr>
        <w:t xml:space="preserve"> </w:t>
      </w:r>
      <w:proofErr w:type="spellStart"/>
      <w:r w:rsidRPr="001E6BC2">
        <w:rPr>
          <w:b/>
        </w:rPr>
        <w:t>keystore</w:t>
      </w:r>
      <w:proofErr w:type="spellEnd"/>
    </w:p>
    <w:p w:rsidR="00DA3FE0" w:rsidRPr="00214148" w:rsidRDefault="00DA3FE0">
      <w:r w:rsidRPr="00214148">
        <w:t>Type the following:</w:t>
      </w:r>
    </w:p>
    <w:p w:rsidR="00DA3FE0" w:rsidRDefault="00DA3FE0">
      <w:proofErr w:type="spellStart"/>
      <w:proofErr w:type="gramStart"/>
      <w:r w:rsidRPr="00214148">
        <w:t>keytool</w:t>
      </w:r>
      <w:proofErr w:type="spellEnd"/>
      <w:proofErr w:type="gramEnd"/>
      <w:r w:rsidRPr="00214148">
        <w:t xml:space="preserve"> -import -alias </w:t>
      </w:r>
      <w:proofErr w:type="spellStart"/>
      <w:r w:rsidRPr="00214148">
        <w:t>rootEC</w:t>
      </w:r>
      <w:proofErr w:type="spellEnd"/>
      <w:r w:rsidRPr="00214148">
        <w:t xml:space="preserve"> -file csselfder.cer -</w:t>
      </w:r>
      <w:proofErr w:type="spellStart"/>
      <w:r w:rsidRPr="00214148">
        <w:t>keystore</w:t>
      </w:r>
      <w:proofErr w:type="spellEnd"/>
      <w:r w:rsidRPr="00214148">
        <w:t xml:space="preserve"> </w:t>
      </w:r>
      <w:proofErr w:type="spellStart"/>
      <w:r w:rsidRPr="00214148">
        <w:t>cacerts</w:t>
      </w:r>
      <w:bookmarkStart w:id="0" w:name="_GoBack"/>
      <w:bookmarkEnd w:id="0"/>
      <w:proofErr w:type="spellEnd"/>
    </w:p>
    <w:p w:rsidR="00DB7F3E" w:rsidRPr="00DB7F3E" w:rsidRDefault="00DB7F3E"/>
    <w:p w:rsidR="00DE4C89" w:rsidRPr="00214148" w:rsidRDefault="00DE4C89">
      <w:r w:rsidRPr="00214148">
        <w:rPr>
          <w:noProof/>
          <w:lang w:eastAsia="en-GB"/>
        </w:rPr>
        <w:drawing>
          <wp:inline distT="0" distB="0" distL="0" distR="0" wp14:anchorId="2EEE6E6A" wp14:editId="0C0EB546">
            <wp:extent cx="5727700" cy="2042160"/>
            <wp:effectExtent l="0" t="0" r="6350" b="0"/>
            <wp:docPr id="11" name="Picture 11" descr="E:\++SCREENSHOTS\enter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++SCREENSHOTS\enter-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9" w:rsidRPr="00214148" w:rsidRDefault="00DE4C89">
      <w:pPr>
        <w:rPr>
          <w:bCs/>
          <w:color w:val="FF0000"/>
        </w:rPr>
      </w:pPr>
      <w:r w:rsidRPr="00214148">
        <w:t xml:space="preserve">You are now prompted to enter a password – enter the password </w:t>
      </w:r>
      <w:proofErr w:type="spellStart"/>
      <w:r w:rsidRPr="00214148">
        <w:rPr>
          <w:bCs/>
          <w:color w:val="FF0000"/>
        </w:rPr>
        <w:t>changeit</w:t>
      </w:r>
      <w:proofErr w:type="spellEnd"/>
    </w:p>
    <w:p w:rsidR="00DE4C89" w:rsidRPr="00214148" w:rsidRDefault="00DE4C89">
      <w:pPr>
        <w:rPr>
          <w:color w:val="FF0000"/>
        </w:rPr>
      </w:pPr>
      <w:r w:rsidRPr="00214148">
        <w:t xml:space="preserve">Then you are prompted to "Trust this certificate?" – </w:t>
      </w:r>
      <w:proofErr w:type="gramStart"/>
      <w:r w:rsidRPr="00214148">
        <w:t>type</w:t>
      </w:r>
      <w:proofErr w:type="gramEnd"/>
      <w:r w:rsidRPr="00214148">
        <w:t xml:space="preserve"> </w:t>
      </w:r>
      <w:r w:rsidRPr="00214148">
        <w:rPr>
          <w:color w:val="FF0000"/>
        </w:rPr>
        <w:t>y</w:t>
      </w:r>
    </w:p>
    <w:p w:rsidR="00433CE6" w:rsidRPr="00214148" w:rsidRDefault="00DE4C89">
      <w:r w:rsidRPr="00214148">
        <w:t xml:space="preserve">The certificate should be successfully added to your </w:t>
      </w:r>
      <w:r w:rsidR="00433CE6" w:rsidRPr="00214148">
        <w:t>key</w:t>
      </w:r>
      <w:r w:rsidRPr="00214148">
        <w:t>store</w:t>
      </w:r>
      <w:r w:rsidR="00433CE6" w:rsidRPr="00214148">
        <w:t>.</w:t>
      </w:r>
    </w:p>
    <w:p w:rsidR="00DE4C89" w:rsidRPr="00214148" w:rsidRDefault="00DE4C89">
      <w:pPr>
        <w:rPr>
          <w:bCs/>
          <w:color w:val="FF0000"/>
        </w:rPr>
      </w:pPr>
      <w:r w:rsidRPr="00214148">
        <w:rPr>
          <w:noProof/>
          <w:lang w:eastAsia="en-GB"/>
        </w:rPr>
        <w:lastRenderedPageBreak/>
        <w:drawing>
          <wp:inline distT="0" distB="0" distL="0" distR="0" wp14:anchorId="2B4CECF6" wp14:editId="412B6B7D">
            <wp:extent cx="5727700" cy="3051810"/>
            <wp:effectExtent l="0" t="0" r="6350" b="0"/>
            <wp:docPr id="12" name="Picture 12" descr="E:\++SCREENSHOTS\added-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++SCREENSHOTS\added-ce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9" w:rsidRPr="00214148" w:rsidRDefault="00DE4C89">
      <w:r w:rsidRPr="00214148">
        <w:t>We need to repeat the process to add the second certificate – type the following:</w:t>
      </w:r>
    </w:p>
    <w:p w:rsidR="00DE4C89" w:rsidRPr="00214148" w:rsidRDefault="00DE4C89">
      <w:proofErr w:type="spellStart"/>
      <w:proofErr w:type="gramStart"/>
      <w:r w:rsidRPr="00214148">
        <w:t>keytool</w:t>
      </w:r>
      <w:proofErr w:type="spellEnd"/>
      <w:proofErr w:type="gramEnd"/>
      <w:r w:rsidRPr="00214148">
        <w:t xml:space="preserve"> -import -alias </w:t>
      </w:r>
      <w:proofErr w:type="spellStart"/>
      <w:r w:rsidRPr="00214148">
        <w:t>intermEC</w:t>
      </w:r>
      <w:proofErr w:type="spellEnd"/>
      <w:r w:rsidRPr="00214148">
        <w:t xml:space="preserve"> -file Intermediate_der.cer -</w:t>
      </w:r>
      <w:proofErr w:type="spellStart"/>
      <w:r w:rsidRPr="00214148">
        <w:t>keystore</w:t>
      </w:r>
      <w:proofErr w:type="spellEnd"/>
      <w:r w:rsidRPr="00214148">
        <w:t xml:space="preserve"> </w:t>
      </w:r>
      <w:proofErr w:type="spellStart"/>
      <w:r w:rsidRPr="00214148">
        <w:t>cacerts</w:t>
      </w:r>
      <w:proofErr w:type="spellEnd"/>
    </w:p>
    <w:p w:rsidR="00DE4C89" w:rsidRPr="00214148" w:rsidRDefault="00DE4C89" w:rsidP="00DE4C89">
      <w:pPr>
        <w:rPr>
          <w:bCs/>
          <w:color w:val="FF0000"/>
        </w:rPr>
      </w:pPr>
      <w:r w:rsidRPr="00214148">
        <w:t xml:space="preserve">You are </w:t>
      </w:r>
      <w:r w:rsidR="00D91A73" w:rsidRPr="00214148">
        <w:t>again</w:t>
      </w:r>
      <w:r w:rsidRPr="00214148">
        <w:t xml:space="preserve"> prompted to enter a password – enter the password </w:t>
      </w:r>
      <w:proofErr w:type="spellStart"/>
      <w:r w:rsidRPr="00214148">
        <w:rPr>
          <w:bCs/>
          <w:color w:val="FF0000"/>
        </w:rPr>
        <w:t>changeit</w:t>
      </w:r>
      <w:proofErr w:type="spellEnd"/>
    </w:p>
    <w:p w:rsidR="00DE4C89" w:rsidRPr="00214148" w:rsidRDefault="00DE4C89">
      <w:r w:rsidRPr="00214148">
        <w:t>The second certificate</w:t>
      </w:r>
      <w:r w:rsidR="00DC390D" w:rsidRPr="00214148">
        <w:t xml:space="preserve"> should now also be added to your keystore.</w:t>
      </w:r>
    </w:p>
    <w:p w:rsidR="00433CE6" w:rsidRPr="00214148" w:rsidRDefault="00433CE6"/>
    <w:p w:rsidR="00DE4C89" w:rsidRPr="00214148" w:rsidRDefault="00CF79FB">
      <w:pPr>
        <w:rPr>
          <w:b/>
          <w:sz w:val="28"/>
        </w:rPr>
      </w:pPr>
      <w:r w:rsidRPr="00214148">
        <w:rPr>
          <w:b/>
          <w:sz w:val="28"/>
        </w:rPr>
        <w:t xml:space="preserve">5 Java </w:t>
      </w:r>
      <w:proofErr w:type="gramStart"/>
      <w:r w:rsidRPr="00214148">
        <w:rPr>
          <w:b/>
          <w:sz w:val="28"/>
        </w:rPr>
        <w:t>configuration</w:t>
      </w:r>
      <w:proofErr w:type="gramEnd"/>
    </w:p>
    <w:p w:rsidR="00DA3FE0" w:rsidRPr="00214148" w:rsidRDefault="00CA30C2">
      <w:r w:rsidRPr="00214148">
        <w:t>Finally we need to make one more setting change in the Java.</w:t>
      </w:r>
    </w:p>
    <w:p w:rsidR="00CA30C2" w:rsidRPr="00214148" w:rsidRDefault="00CA30C2" w:rsidP="00CA30C2">
      <w:r w:rsidRPr="00214148">
        <w:t>Go to "Control Panel" and then click on the "Java" icon.</w:t>
      </w:r>
    </w:p>
    <w:p w:rsidR="00CA30C2" w:rsidRPr="00214148" w:rsidRDefault="00CA30C2" w:rsidP="00CA30C2">
      <w:r w:rsidRPr="00214148">
        <w:t>Click on the "Advanced" tab and locate the option "Perform signed code certificate revocation checks on"</w:t>
      </w:r>
    </w:p>
    <w:p w:rsidR="00CA30C2" w:rsidRPr="00214148" w:rsidRDefault="00CA30C2" w:rsidP="00CA30C2">
      <w:r w:rsidRPr="00214148">
        <w:t>Change the value of this option to "Publisher's certificate" only.</w:t>
      </w:r>
    </w:p>
    <w:p w:rsidR="00CA30C2" w:rsidRPr="00214148" w:rsidRDefault="00CA30C2" w:rsidP="00CA30C2">
      <w:r w:rsidRPr="00214148">
        <w:rPr>
          <w:noProof/>
          <w:lang w:eastAsia="en-GB"/>
        </w:rPr>
        <w:lastRenderedPageBreak/>
        <w:drawing>
          <wp:inline distT="0" distB="0" distL="0" distR="0" wp14:anchorId="39C7773F" wp14:editId="343687C0">
            <wp:extent cx="5149850" cy="5761355"/>
            <wp:effectExtent l="0" t="0" r="0" b="0"/>
            <wp:docPr id="14" name="Picture 14" descr="E:\++SCREENSHOTS\pub-cert-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++SCREENSHOTS\pub-cert-onl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C2" w:rsidRPr="00214148" w:rsidRDefault="00CA30C2"/>
    <w:p w:rsidR="008D410F" w:rsidRPr="00214148" w:rsidRDefault="008D410F"/>
    <w:p w:rsidR="008D410F" w:rsidRPr="00214148" w:rsidRDefault="00CA30C2">
      <w:r w:rsidRPr="00214148">
        <w:t>Now you should be able to use the eTrustEx application without being presented with Java warning popups.</w:t>
      </w:r>
    </w:p>
    <w:p w:rsidR="00CA30C2" w:rsidRPr="00214148" w:rsidRDefault="00CA30C2"/>
    <w:p w:rsidR="008D410F" w:rsidRPr="00214148" w:rsidRDefault="008D410F"/>
    <w:sectPr w:rsidR="008D410F" w:rsidRPr="0021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8D410F"/>
    <w:rsid w:val="00001F02"/>
    <w:rsid w:val="000D237E"/>
    <w:rsid w:val="00173A9E"/>
    <w:rsid w:val="00191EB0"/>
    <w:rsid w:val="001E6BC2"/>
    <w:rsid w:val="00214148"/>
    <w:rsid w:val="002510F8"/>
    <w:rsid w:val="002630DB"/>
    <w:rsid w:val="00302121"/>
    <w:rsid w:val="00307980"/>
    <w:rsid w:val="00330479"/>
    <w:rsid w:val="00433CE6"/>
    <w:rsid w:val="004F73CF"/>
    <w:rsid w:val="00541F66"/>
    <w:rsid w:val="00614EA3"/>
    <w:rsid w:val="007D3F7F"/>
    <w:rsid w:val="00874BF9"/>
    <w:rsid w:val="008D410F"/>
    <w:rsid w:val="009F3C13"/>
    <w:rsid w:val="00B4193D"/>
    <w:rsid w:val="00C1776E"/>
    <w:rsid w:val="00CA30C2"/>
    <w:rsid w:val="00CF79FB"/>
    <w:rsid w:val="00D5101D"/>
    <w:rsid w:val="00D91A73"/>
    <w:rsid w:val="00DA3FE0"/>
    <w:rsid w:val="00DB7F3E"/>
    <w:rsid w:val="00DC390D"/>
    <w:rsid w:val="00DE4C89"/>
    <w:rsid w:val="00EC1A21"/>
    <w:rsid w:val="00F63A2C"/>
    <w:rsid w:val="00F63ABA"/>
    <w:rsid w:val="00FA474E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1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4C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1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4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ec.europa.eu/dgs/human-resources/commissign/index_en.ht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68E67-CD55-4917-9440-39D845C1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CHOLAKIAN Armen L (DIGIT-EXT)</dc:creator>
  <cp:lastModifiedBy>CHOLAKIAN Armen L (DIGIT-EXT)</cp:lastModifiedBy>
  <cp:revision>9</cp:revision>
  <dcterms:created xsi:type="dcterms:W3CDTF">2016-05-03T10:00:00Z</dcterms:created>
  <dcterms:modified xsi:type="dcterms:W3CDTF">2016-05-10T09:37:00Z</dcterms:modified>
</cp:coreProperties>
</file>